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8A0065" w:rsidRPr="008A0065" w:rsidTr="008A0065">
        <w:tc>
          <w:tcPr>
            <w:tcW w:w="9747" w:type="dxa"/>
          </w:tcPr>
          <w:p w:rsidR="008A0065" w:rsidRPr="008A0065" w:rsidRDefault="008A0065" w:rsidP="008A0065">
            <w:pPr>
              <w:jc w:val="center"/>
              <w:rPr>
                <w:sz w:val="16"/>
                <w:lang w:val="en-US"/>
              </w:rPr>
            </w:pPr>
            <w:r w:rsidRPr="008A0065">
              <w:rPr>
                <w:rFonts w:cs="Arial"/>
                <w:noProof/>
                <w:sz w:val="16"/>
                <w:szCs w:val="16"/>
                <w:lang w:eastAsia="ru-RU"/>
              </w:rPr>
              <w:drawing>
                <wp:inline distT="0" distB="0" distL="0" distR="0" wp14:anchorId="170E48A8" wp14:editId="1A0623DC">
                  <wp:extent cx="485775" cy="800100"/>
                  <wp:effectExtent l="0" t="0" r="9525" b="0"/>
                  <wp:docPr id="33" name="Рисунок 3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8A0065" w:rsidRPr="008A0065" w:rsidRDefault="008A0065" w:rsidP="008A0065">
            <w:pPr>
              <w:jc w:val="center"/>
              <w:rPr>
                <w:sz w:val="8"/>
                <w:lang w:val="en-US"/>
              </w:rPr>
            </w:pPr>
          </w:p>
        </w:tc>
      </w:tr>
    </w:tbl>
    <w:p w:rsidR="008A0065" w:rsidRPr="008A0065" w:rsidRDefault="008A0065" w:rsidP="008A0065">
      <w:pPr>
        <w:shd w:val="clear" w:color="auto" w:fill="auto"/>
        <w:suppressAutoHyphens w:val="0"/>
        <w:ind w:firstLine="0"/>
        <w:jc w:val="center"/>
        <w:outlineLvl w:val="0"/>
        <w:rPr>
          <w:rFonts w:ascii="Times New Roman" w:eastAsia="Times New Roman" w:hAnsi="Times New Roman"/>
          <w:b/>
          <w:sz w:val="36"/>
          <w:szCs w:val="36"/>
          <w:lang w:eastAsia="ru-RU"/>
        </w:rPr>
      </w:pPr>
      <w:r w:rsidRPr="008A0065">
        <w:rPr>
          <w:rFonts w:ascii="Times New Roman" w:eastAsia="Times New Roman" w:hAnsi="Times New Roman"/>
          <w:b/>
          <w:sz w:val="36"/>
          <w:szCs w:val="36"/>
          <w:lang w:eastAsia="ru-RU"/>
        </w:rPr>
        <w:t>АДМИНИСТРАЦИЯ ГОРОДА ИШИМА</w:t>
      </w:r>
    </w:p>
    <w:p w:rsidR="008A0065" w:rsidRPr="008A0065" w:rsidRDefault="008A0065" w:rsidP="008A0065">
      <w:pPr>
        <w:jc w:val="center"/>
        <w:rPr>
          <w:rFonts w:ascii="Times New Roman" w:hAnsi="Times New Roman"/>
          <w:b/>
          <w:sz w:val="20"/>
          <w:szCs w:val="20"/>
        </w:rPr>
      </w:pPr>
      <w:r w:rsidRPr="008A0065">
        <w:rPr>
          <w:noProof/>
          <w:lang w:eastAsia="ru-RU"/>
        </w:rPr>
        <mc:AlternateContent>
          <mc:Choice Requires="wps">
            <w:drawing>
              <wp:anchor distT="0" distB="0" distL="114300" distR="114300" simplePos="0" relativeHeight="251691008" behindDoc="0" locked="0" layoutInCell="0" allowOverlap="1" wp14:anchorId="76B06CD2" wp14:editId="694BBC22">
                <wp:simplePos x="0" y="0"/>
                <wp:positionH relativeFrom="column">
                  <wp:posOffset>17145</wp:posOffset>
                </wp:positionH>
                <wp:positionV relativeFrom="paragraph">
                  <wp:posOffset>149860</wp:posOffset>
                </wp:positionV>
                <wp:extent cx="6126480" cy="0"/>
                <wp:effectExtent l="30480" t="31750" r="34290" b="349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" o:allowincell="f" strokeweight="4.5pt">
                <v:stroke linestyle="thinThick"/>
              </v:line>
            </w:pict>
          </mc:Fallback>
        </mc:AlternateContent>
      </w:r>
      <w:r w:rsidRPr="008A0065">
        <w:br/>
      </w:r>
    </w:p>
    <w:p w:rsidR="008A0065" w:rsidRPr="008A0065" w:rsidRDefault="008A0065" w:rsidP="008A0065">
      <w:pPr>
        <w:jc w:val="center"/>
        <w:rPr>
          <w:rFonts w:ascii="Times New Roman" w:hAnsi="Times New Roman"/>
          <w:b/>
          <w:sz w:val="36"/>
          <w:szCs w:val="32"/>
        </w:rPr>
      </w:pPr>
      <w:r w:rsidRPr="008A0065">
        <w:rPr>
          <w:rFonts w:ascii="Times New Roman" w:hAnsi="Times New Roman"/>
          <w:b/>
          <w:sz w:val="36"/>
          <w:szCs w:val="32"/>
        </w:rPr>
        <w:t xml:space="preserve">ПОСТАНОВЛЕНИЕ </w:t>
      </w:r>
    </w:p>
    <w:p w:rsidR="008A0065" w:rsidRPr="008A0065" w:rsidRDefault="008A0065" w:rsidP="008A0065">
      <w:pPr>
        <w:ind w:firstLine="0"/>
        <w:rPr>
          <w:b/>
          <w:szCs w:val="26"/>
          <w:u w:val="single"/>
        </w:rPr>
      </w:pPr>
    </w:p>
    <w:p w:rsidR="008A0065" w:rsidRPr="008B1838" w:rsidRDefault="002363DB" w:rsidP="008A0065">
      <w:pPr>
        <w:ind w:firstLine="0"/>
        <w:rPr>
          <w:b/>
          <w:szCs w:val="26"/>
          <w:u w:val="single"/>
        </w:rPr>
      </w:pPr>
      <w:r>
        <w:rPr>
          <w:b/>
          <w:szCs w:val="26"/>
          <w:u w:val="single"/>
        </w:rPr>
        <w:t>20 июня 2022</w:t>
      </w:r>
      <w:r w:rsidR="007B1266" w:rsidRPr="008B1838">
        <w:rPr>
          <w:b/>
          <w:szCs w:val="26"/>
          <w:u w:val="single"/>
        </w:rPr>
        <w:t xml:space="preserve"> </w:t>
      </w:r>
      <w:r w:rsidR="008A0065" w:rsidRPr="008B1838">
        <w:rPr>
          <w:b/>
          <w:szCs w:val="26"/>
          <w:u w:val="single"/>
        </w:rPr>
        <w:t>г.</w:t>
      </w:r>
      <w:r w:rsidR="008A0065" w:rsidRPr="008B1838">
        <w:rPr>
          <w:b/>
          <w:szCs w:val="26"/>
        </w:rPr>
        <w:t xml:space="preserve">                                                                                 </w:t>
      </w:r>
      <w:r w:rsidR="00DA7012" w:rsidRPr="008B1838">
        <w:rPr>
          <w:b/>
          <w:szCs w:val="26"/>
        </w:rPr>
        <w:t xml:space="preserve"> </w:t>
      </w:r>
      <w:r w:rsidR="007B1266" w:rsidRPr="008B1838">
        <w:rPr>
          <w:b/>
          <w:szCs w:val="26"/>
        </w:rPr>
        <w:t xml:space="preserve">   </w:t>
      </w:r>
      <w:r w:rsidR="00DA7012" w:rsidRPr="008B1838">
        <w:rPr>
          <w:b/>
          <w:szCs w:val="26"/>
        </w:rPr>
        <w:t xml:space="preserve">   </w:t>
      </w:r>
      <w:r w:rsidR="007B1266" w:rsidRPr="008B1838">
        <w:rPr>
          <w:b/>
          <w:szCs w:val="26"/>
        </w:rPr>
        <w:t xml:space="preserve">  </w:t>
      </w:r>
      <w:r w:rsidR="00DA7012" w:rsidRPr="008B1838">
        <w:rPr>
          <w:b/>
          <w:szCs w:val="26"/>
        </w:rPr>
        <w:t xml:space="preserve"> </w:t>
      </w:r>
      <w:r w:rsidR="00F74A97" w:rsidRPr="008B1838">
        <w:rPr>
          <w:b/>
          <w:szCs w:val="26"/>
        </w:rPr>
        <w:t xml:space="preserve">  </w:t>
      </w:r>
      <w:r w:rsidR="00DA7012" w:rsidRPr="008B1838">
        <w:rPr>
          <w:b/>
          <w:szCs w:val="26"/>
        </w:rPr>
        <w:t xml:space="preserve">№ </w:t>
      </w:r>
      <w:r w:rsidRPr="002363DB">
        <w:rPr>
          <w:b/>
          <w:szCs w:val="26"/>
          <w:u w:val="single"/>
        </w:rPr>
        <w:t>934</w:t>
      </w:r>
    </w:p>
    <w:tbl>
      <w:tblPr>
        <w:tblpPr w:leftFromText="180" w:rightFromText="180" w:vertAnchor="text" w:tblpY="1"/>
        <w:tblOverlap w:val="never"/>
        <w:tblW w:w="9816" w:type="dxa"/>
        <w:tblLook w:val="01E0" w:firstRow="1" w:lastRow="1" w:firstColumn="1" w:lastColumn="1" w:noHBand="0" w:noVBand="0"/>
      </w:tblPr>
      <w:tblGrid>
        <w:gridCol w:w="9816"/>
      </w:tblGrid>
      <w:tr w:rsidR="008A0065" w:rsidRPr="00DA7012" w:rsidTr="008A0065">
        <w:trPr>
          <w:trHeight w:val="557"/>
        </w:trPr>
        <w:tc>
          <w:tcPr>
            <w:tcW w:w="9816" w:type="dxa"/>
            <w:hideMark/>
          </w:tcPr>
          <w:p w:rsidR="008A0065" w:rsidRPr="00DA7012" w:rsidRDefault="00152685" w:rsidP="00800273">
            <w:pPr>
              <w:tabs>
                <w:tab w:val="left" w:pos="8080"/>
              </w:tabs>
              <w:ind w:left="1276" w:right="1520"/>
              <w:jc w:val="center"/>
              <w:rPr>
                <w:rFonts w:cs="Arial"/>
                <w:i/>
                <w:szCs w:val="26"/>
              </w:rPr>
            </w:pPr>
            <w:r w:rsidRPr="00DA7012">
              <w:rPr>
                <w:rFonts w:eastAsia="Times New Roman" w:cs="Arial"/>
                <w:i/>
                <w:szCs w:val="26"/>
                <w:lang w:eastAsia="ru-RU"/>
              </w:rPr>
              <w:t>О внесении изменений в постановление администрации города Ишима от 06.04.2015 № 295  «Об утверждении административного регламента предоставления муниципальной услуги: «Рассмотрение</w:t>
            </w:r>
            <w:r w:rsidR="00800273" w:rsidRPr="00DA7012">
              <w:rPr>
                <w:rFonts w:eastAsia="Times New Roman" w:cs="Arial"/>
                <w:i/>
                <w:szCs w:val="26"/>
                <w:lang w:eastAsia="ru-RU"/>
              </w:rPr>
              <w:t xml:space="preserve"> заявлений и принятие решений о </w:t>
            </w:r>
            <w:r w:rsidRPr="00DA7012">
              <w:rPr>
                <w:rFonts w:eastAsia="Times New Roman" w:cs="Arial"/>
                <w:i/>
                <w:szCs w:val="26"/>
                <w:lang w:eastAsia="ru-RU"/>
              </w:rPr>
              <w:t>пред</w:t>
            </w:r>
            <w:r w:rsidR="00800273" w:rsidRPr="00DA7012">
              <w:rPr>
                <w:rFonts w:eastAsia="Times New Roman" w:cs="Arial"/>
                <w:i/>
                <w:szCs w:val="26"/>
                <w:lang w:eastAsia="ru-RU"/>
              </w:rPr>
              <w:t xml:space="preserve">оставлении земельного участка в </w:t>
            </w:r>
            <w:r w:rsidRPr="00DA7012">
              <w:rPr>
                <w:rFonts w:eastAsia="Times New Roman" w:cs="Arial"/>
                <w:i/>
                <w:szCs w:val="26"/>
                <w:lang w:eastAsia="ru-RU"/>
              </w:rPr>
              <w:t xml:space="preserve">собственность, аренду, постоянное (бессрочное) пользование, безвозмездное пользование без проведения торгов» </w:t>
            </w:r>
            <w:r w:rsidRPr="00DA7012">
              <w:rPr>
                <w:rFonts w:eastAsia="Times New Roman" w:cs="Arial"/>
                <w:szCs w:val="26"/>
                <w:lang w:eastAsia="ru-RU"/>
              </w:rPr>
              <w:t xml:space="preserve"> </w:t>
            </w:r>
            <w:r w:rsidRPr="00DA7012">
              <w:rPr>
                <w:rFonts w:eastAsia="Times New Roman" w:cs="Arial"/>
                <w:i/>
                <w:szCs w:val="26"/>
                <w:lang w:eastAsia="ru-RU"/>
              </w:rPr>
              <w:t xml:space="preserve">(в ред. </w:t>
            </w:r>
            <w:hyperlink r:id="rId10" w:history="1">
              <w:proofErr w:type="gramStart"/>
              <w:r w:rsidRPr="00DA7012">
                <w:rPr>
                  <w:rFonts w:eastAsia="Times New Roman" w:cs="Arial"/>
                  <w:i/>
                  <w:szCs w:val="26"/>
                  <w:lang w:eastAsia="ru-RU"/>
                </w:rPr>
                <w:t>постановлени</w:t>
              </w:r>
            </w:hyperlink>
            <w:r w:rsidR="0052284D" w:rsidRPr="00DA7012">
              <w:rPr>
                <w:rFonts w:eastAsia="Times New Roman" w:cs="Arial"/>
                <w:i/>
                <w:szCs w:val="26"/>
                <w:lang w:eastAsia="ru-RU"/>
              </w:rPr>
              <w:t>й</w:t>
            </w:r>
            <w:proofErr w:type="gramEnd"/>
            <w:r w:rsidRPr="00DA7012">
              <w:rPr>
                <w:rFonts w:eastAsia="Times New Roman" w:cs="Arial"/>
                <w:i/>
                <w:szCs w:val="26"/>
                <w:lang w:eastAsia="ru-RU"/>
              </w:rPr>
              <w:t xml:space="preserve"> администрации города Ишима от 10.08.2015 № 663</w:t>
            </w:r>
            <w:r w:rsidR="002B4973" w:rsidRPr="00DA7012">
              <w:rPr>
                <w:rFonts w:eastAsia="Times New Roman" w:cs="Arial"/>
                <w:i/>
                <w:szCs w:val="26"/>
                <w:lang w:eastAsia="ru-RU"/>
              </w:rPr>
              <w:t>, от 09.03.2016 № 210</w:t>
            </w:r>
            <w:r w:rsidR="00EB5D4E" w:rsidRPr="00DA7012">
              <w:rPr>
                <w:rFonts w:eastAsia="Times New Roman" w:cs="Arial"/>
                <w:i/>
                <w:szCs w:val="26"/>
                <w:lang w:eastAsia="ru-RU"/>
              </w:rPr>
              <w:t>, от 07.11.2016 № 1148</w:t>
            </w:r>
            <w:r w:rsidR="00800273" w:rsidRPr="00DA7012">
              <w:rPr>
                <w:rFonts w:eastAsia="Times New Roman" w:cs="Arial"/>
                <w:i/>
                <w:szCs w:val="26"/>
                <w:lang w:eastAsia="ru-RU"/>
              </w:rPr>
              <w:t>, от 24.04.2017 № 360</w:t>
            </w:r>
            <w:r w:rsidR="007B1266">
              <w:rPr>
                <w:rFonts w:eastAsia="Times New Roman" w:cs="Arial"/>
                <w:i/>
                <w:szCs w:val="26"/>
                <w:lang w:eastAsia="ru-RU"/>
              </w:rPr>
              <w:t>, от 11.02.2019 № 122</w:t>
            </w:r>
            <w:r w:rsidR="00042864">
              <w:rPr>
                <w:rFonts w:eastAsia="Times New Roman" w:cs="Arial"/>
                <w:i/>
                <w:szCs w:val="26"/>
                <w:lang w:eastAsia="ru-RU"/>
              </w:rPr>
              <w:t>, от 26.07.2021 № 528, от 18.10.2021 № 756</w:t>
            </w:r>
            <w:r w:rsidRPr="00DA7012">
              <w:rPr>
                <w:rFonts w:eastAsia="Times New Roman" w:cs="Arial"/>
                <w:i/>
                <w:szCs w:val="26"/>
                <w:lang w:eastAsia="ru-RU"/>
              </w:rPr>
              <w:t>)</w:t>
            </w:r>
          </w:p>
        </w:tc>
      </w:tr>
    </w:tbl>
    <w:p w:rsidR="008A0065" w:rsidRDefault="008A0065" w:rsidP="008A0065">
      <w:pPr>
        <w:ind w:firstLine="703"/>
        <w:rPr>
          <w:rFonts w:eastAsia="Arial Unicode MS" w:cs="Arial"/>
          <w:szCs w:val="26"/>
        </w:rPr>
      </w:pPr>
    </w:p>
    <w:p w:rsidR="007B1266" w:rsidRPr="00DA7012" w:rsidRDefault="007B1266" w:rsidP="008A0065">
      <w:pPr>
        <w:ind w:firstLine="703"/>
        <w:rPr>
          <w:rFonts w:eastAsia="Arial Unicode MS" w:cs="Arial"/>
          <w:szCs w:val="26"/>
        </w:rPr>
      </w:pPr>
    </w:p>
    <w:p w:rsidR="00800273" w:rsidRPr="00DA7012" w:rsidRDefault="00800273" w:rsidP="00800273">
      <w:pPr>
        <w:spacing w:after="120"/>
        <w:ind w:firstLine="703"/>
        <w:rPr>
          <w:rFonts w:cs="Arial"/>
          <w:szCs w:val="26"/>
        </w:rPr>
      </w:pPr>
      <w:r w:rsidRPr="00DA7012">
        <w:rPr>
          <w:rFonts w:eastAsia="Arial Unicode MS" w:cs="Arial"/>
          <w:szCs w:val="26"/>
        </w:rPr>
        <w:t xml:space="preserve">В соответствии с Земельным кодексом Российской Федерации, </w:t>
      </w:r>
      <w:r w:rsidRPr="00DA7012">
        <w:rPr>
          <w:rFonts w:cs="Arial"/>
          <w:szCs w:val="26"/>
        </w:rPr>
        <w:t>Федеральным законом от 27.07.2010 № 210-ФЗ «Об организации предоставления государст</w:t>
      </w:r>
      <w:r w:rsidR="00DA7012">
        <w:rPr>
          <w:rFonts w:cs="Arial"/>
          <w:szCs w:val="26"/>
        </w:rPr>
        <w:t>венных и муниципальных услуг», постановлением П</w:t>
      </w:r>
      <w:r w:rsidRPr="00DA7012">
        <w:rPr>
          <w:rFonts w:cs="Arial"/>
          <w:szCs w:val="26"/>
        </w:rPr>
        <w:t>равительства Тюменской области от 30.01.2012 № 31-п «О разработке и утверждении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r w:rsidR="00DA7012">
        <w:rPr>
          <w:rFonts w:cs="Arial"/>
          <w:szCs w:val="26"/>
        </w:rPr>
        <w:t>», постановлениями</w:t>
      </w:r>
      <w:r w:rsidRPr="00DA7012">
        <w:rPr>
          <w:rFonts w:cs="Arial"/>
          <w:szCs w:val="26"/>
        </w:rPr>
        <w:t xml:space="preserve"> администрации города Ишима от 14.05.2012 №725 «Об утверждении правил разработки и утверждения административных регламентов предоставления муниципальных услуг», от 23.07.2018 № 671 «Об утверждении перечня государственных и муниципальных услуг, предоставляемых администрацией города Ишима, муниципальными учреждениями»:</w:t>
      </w:r>
    </w:p>
    <w:p w:rsidR="008A0065" w:rsidRPr="00DA7012" w:rsidRDefault="008A0065" w:rsidP="002363DB">
      <w:pPr>
        <w:keepNext w:val="0"/>
        <w:numPr>
          <w:ilvl w:val="0"/>
          <w:numId w:val="4"/>
        </w:numPr>
        <w:shd w:val="clear" w:color="auto" w:fill="auto"/>
        <w:suppressAutoHyphens w:val="0"/>
        <w:ind w:hanging="720"/>
        <w:contextualSpacing/>
        <w:rPr>
          <w:rFonts w:cs="Arial"/>
          <w:szCs w:val="26"/>
        </w:rPr>
      </w:pPr>
      <w:r w:rsidRPr="00DA7012">
        <w:rPr>
          <w:rFonts w:cs="Arial"/>
          <w:szCs w:val="26"/>
        </w:rPr>
        <w:t xml:space="preserve">В постановление администрации </w:t>
      </w:r>
      <w:r w:rsidR="005245A5" w:rsidRPr="00DA7012">
        <w:rPr>
          <w:rFonts w:cs="Arial"/>
          <w:szCs w:val="26"/>
        </w:rPr>
        <w:t>города Ишима от 06.04.2015 № 295</w:t>
      </w:r>
      <w:r w:rsidRPr="00DA7012">
        <w:rPr>
          <w:rFonts w:cs="Arial"/>
          <w:szCs w:val="26"/>
        </w:rPr>
        <w:t xml:space="preserve"> </w:t>
      </w:r>
      <w:r w:rsidRPr="00DA7012">
        <w:rPr>
          <w:szCs w:val="26"/>
        </w:rPr>
        <w:t xml:space="preserve"> </w:t>
      </w:r>
      <w:r w:rsidR="000B350C" w:rsidRPr="00DA7012">
        <w:rPr>
          <w:rFonts w:eastAsia="Times New Roman" w:cs="Arial"/>
          <w:i/>
          <w:szCs w:val="26"/>
          <w:lang w:eastAsia="ru-RU"/>
        </w:rPr>
        <w:t>«</w:t>
      </w:r>
      <w:r w:rsidR="000B350C" w:rsidRPr="00DA7012">
        <w:rPr>
          <w:rFonts w:eastAsia="Times New Roman" w:cs="Arial"/>
          <w:szCs w:val="26"/>
          <w:lang w:eastAsia="ru-RU"/>
        </w:rPr>
        <w:t>Об утверждении административного регламента 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r w:rsidR="004A269F" w:rsidRPr="00DA7012">
        <w:rPr>
          <w:rFonts w:eastAsia="Times New Roman" w:cs="Arial"/>
          <w:i/>
          <w:szCs w:val="26"/>
          <w:lang w:eastAsia="ru-RU"/>
        </w:rPr>
        <w:t xml:space="preserve"> </w:t>
      </w:r>
      <w:r w:rsidR="00245DB9" w:rsidRPr="00245DB9">
        <w:rPr>
          <w:rFonts w:eastAsia="Times New Roman" w:cs="Arial"/>
          <w:szCs w:val="26"/>
          <w:lang w:eastAsia="ru-RU"/>
        </w:rPr>
        <w:t xml:space="preserve">(в ред. </w:t>
      </w:r>
      <w:hyperlink r:id="rId11" w:history="1">
        <w:proofErr w:type="gramStart"/>
        <w:r w:rsidR="00245DB9" w:rsidRPr="00245DB9">
          <w:rPr>
            <w:rFonts w:eastAsia="Times New Roman" w:cs="Arial"/>
            <w:szCs w:val="26"/>
            <w:lang w:eastAsia="ru-RU"/>
          </w:rPr>
          <w:t>постановлени</w:t>
        </w:r>
      </w:hyperlink>
      <w:r w:rsidR="00245DB9" w:rsidRPr="00245DB9">
        <w:rPr>
          <w:rFonts w:eastAsia="Times New Roman" w:cs="Arial"/>
          <w:szCs w:val="26"/>
          <w:lang w:eastAsia="ru-RU"/>
        </w:rPr>
        <w:t>й</w:t>
      </w:r>
      <w:proofErr w:type="gramEnd"/>
      <w:r w:rsidR="00245DB9" w:rsidRPr="00245DB9">
        <w:rPr>
          <w:rFonts w:eastAsia="Times New Roman" w:cs="Arial"/>
          <w:szCs w:val="26"/>
          <w:lang w:eastAsia="ru-RU"/>
        </w:rPr>
        <w:t xml:space="preserve"> администрации города Ишима от 10.08.2015 № 663, от 09.03.2016 № 210, от 07.11.2016 № </w:t>
      </w:r>
      <w:r w:rsidR="00245DB9" w:rsidRPr="00245DB9">
        <w:rPr>
          <w:rFonts w:eastAsia="Times New Roman" w:cs="Arial"/>
          <w:szCs w:val="26"/>
          <w:lang w:eastAsia="ru-RU"/>
        </w:rPr>
        <w:lastRenderedPageBreak/>
        <w:t>1148, от 24.04.2017 № 360, от 11.02.2019 № 122, от 26.07.2021 № 528, от 18.10.2021 № 756)</w:t>
      </w:r>
      <w:r w:rsidR="00D85754" w:rsidRPr="00DA7012">
        <w:rPr>
          <w:rFonts w:cs="Arial"/>
          <w:szCs w:val="26"/>
        </w:rPr>
        <w:t xml:space="preserve"> внести следующие изменения</w:t>
      </w:r>
      <w:r w:rsidRPr="00DA7012">
        <w:rPr>
          <w:rFonts w:cs="Arial"/>
          <w:szCs w:val="26"/>
        </w:rPr>
        <w:t>:</w:t>
      </w:r>
    </w:p>
    <w:p w:rsidR="007B1266" w:rsidRPr="002363DB" w:rsidRDefault="002363DB" w:rsidP="002363DB">
      <w:pPr>
        <w:pStyle w:val="ad"/>
        <w:keepNext w:val="0"/>
        <w:numPr>
          <w:ilvl w:val="1"/>
          <w:numId w:val="4"/>
        </w:numPr>
        <w:shd w:val="clear" w:color="auto" w:fill="auto"/>
        <w:suppressAutoHyphens w:val="0"/>
        <w:contextualSpacing/>
        <w:rPr>
          <w:rFonts w:cs="Arial"/>
          <w:color w:val="000000"/>
          <w:szCs w:val="26"/>
        </w:rPr>
      </w:pPr>
      <w:r w:rsidRPr="002363DB">
        <w:rPr>
          <w:rFonts w:cs="Arial"/>
          <w:szCs w:val="26"/>
        </w:rPr>
        <w:t>п</w:t>
      </w:r>
      <w:r w:rsidR="007B1266" w:rsidRPr="002363DB">
        <w:rPr>
          <w:rFonts w:cs="Arial"/>
          <w:szCs w:val="26"/>
        </w:rPr>
        <w:t>риложение к постановлению изложит</w:t>
      </w:r>
      <w:r w:rsidR="00232A32" w:rsidRPr="002363DB">
        <w:rPr>
          <w:rFonts w:cs="Arial"/>
          <w:szCs w:val="26"/>
        </w:rPr>
        <w:t>ь в редакции согласно приложению</w:t>
      </w:r>
      <w:r w:rsidR="007B1266" w:rsidRPr="002363DB">
        <w:rPr>
          <w:rFonts w:cs="Arial"/>
          <w:szCs w:val="26"/>
        </w:rPr>
        <w:t xml:space="preserve"> к настоящему постановлению.</w:t>
      </w:r>
      <w:r w:rsidR="00800273" w:rsidRPr="002363DB">
        <w:rPr>
          <w:rFonts w:cs="Arial"/>
          <w:szCs w:val="26"/>
        </w:rPr>
        <w:t xml:space="preserve"> </w:t>
      </w:r>
    </w:p>
    <w:p w:rsidR="00547022" w:rsidRDefault="008A0065" w:rsidP="002363DB">
      <w:pPr>
        <w:keepNext w:val="0"/>
        <w:shd w:val="clear" w:color="auto" w:fill="auto"/>
        <w:suppressAutoHyphens w:val="0"/>
        <w:ind w:left="709" w:hanging="709"/>
        <w:contextualSpacing/>
        <w:rPr>
          <w:rFonts w:cs="Arial"/>
          <w:color w:val="000000"/>
        </w:rPr>
      </w:pPr>
      <w:r w:rsidRPr="007B1266">
        <w:rPr>
          <w:rFonts w:cs="Arial"/>
          <w:szCs w:val="26"/>
        </w:rPr>
        <w:t>2.</w:t>
      </w:r>
      <w:r w:rsidRPr="007B1266">
        <w:rPr>
          <w:rFonts w:cs="Arial"/>
          <w:szCs w:val="26"/>
        </w:rPr>
        <w:tab/>
      </w:r>
      <w:r w:rsidR="00547022" w:rsidRPr="00547022">
        <w:rPr>
          <w:rFonts w:cs="Arial"/>
          <w:color w:val="000000"/>
        </w:rPr>
        <w:t>Установить, что положения регламента об идентификации и аутентификации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547022" w:rsidRDefault="00547022" w:rsidP="00547022">
      <w:pPr>
        <w:keepNext w:val="0"/>
        <w:shd w:val="clear" w:color="auto" w:fill="auto"/>
        <w:suppressAutoHyphens w:val="0"/>
        <w:ind w:left="709" w:hanging="709"/>
        <w:contextualSpacing/>
        <w:rPr>
          <w:rFonts w:cs="Arial"/>
          <w:color w:val="000000"/>
        </w:rPr>
      </w:pPr>
      <w:r>
        <w:rPr>
          <w:rFonts w:cs="Arial"/>
          <w:color w:val="000000"/>
          <w:szCs w:val="26"/>
        </w:rPr>
        <w:t xml:space="preserve">3. </w:t>
      </w:r>
      <w:r>
        <w:rPr>
          <w:rFonts w:cs="Arial"/>
          <w:color w:val="000000"/>
          <w:szCs w:val="26"/>
        </w:rPr>
        <w:tab/>
      </w:r>
      <w:r w:rsidRPr="00547022">
        <w:rPr>
          <w:rFonts w:cs="Arial"/>
          <w:color w:val="000000"/>
        </w:rPr>
        <w:t>Установить, что положение регламента в части размещения нормативных правовых актов, регулирующих отношения, возникающие в связи с предоставлением муниципальной услуги в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547022" w:rsidRPr="00547022" w:rsidRDefault="00547022" w:rsidP="00547022">
      <w:pPr>
        <w:keepNext w:val="0"/>
        <w:shd w:val="clear" w:color="auto" w:fill="auto"/>
        <w:suppressAutoHyphens w:val="0"/>
        <w:ind w:left="709" w:hanging="709"/>
        <w:contextualSpacing/>
        <w:rPr>
          <w:rFonts w:cs="Arial"/>
          <w:color w:val="000000"/>
        </w:rPr>
      </w:pPr>
      <w:r>
        <w:rPr>
          <w:rFonts w:cs="Arial"/>
          <w:color w:val="000000"/>
        </w:rPr>
        <w:t>4.</w:t>
      </w:r>
      <w:r w:rsidRPr="00547022">
        <w:rPr>
          <w:rFonts w:eastAsia="Times New Roman" w:cs="Arial"/>
          <w:color w:val="000000"/>
          <w:sz w:val="24"/>
          <w:szCs w:val="24"/>
          <w:lang w:eastAsia="ru-RU"/>
        </w:rPr>
        <w:t xml:space="preserve"> </w:t>
      </w:r>
      <w:r>
        <w:rPr>
          <w:rFonts w:eastAsia="Times New Roman" w:cs="Arial"/>
          <w:color w:val="000000"/>
          <w:sz w:val="24"/>
          <w:szCs w:val="24"/>
          <w:lang w:eastAsia="ru-RU"/>
        </w:rPr>
        <w:t xml:space="preserve">  </w:t>
      </w:r>
      <w:r w:rsidRPr="00547022">
        <w:rPr>
          <w:rFonts w:cs="Arial"/>
          <w:color w:val="000000"/>
        </w:rPr>
        <w:t>Установить, что в соответствии с Федеральным законом от 14.03.2022 № 58-ФЗ «О внесении изменений в отдельные законодательные акты Российской Федерации» в 2022 году положения регламента применяются с учетом требований постановления Правительства Российской Федерации от 09.04.2022 № 629 «Об особенностях регулирования земельных отношений в Российской Федерации в 2022 году.</w:t>
      </w:r>
    </w:p>
    <w:p w:rsidR="00547022" w:rsidRPr="00547022" w:rsidRDefault="00547022" w:rsidP="002363DB">
      <w:pPr>
        <w:keepNext w:val="0"/>
        <w:shd w:val="clear" w:color="auto" w:fill="auto"/>
        <w:suppressAutoHyphens w:val="0"/>
        <w:ind w:left="709" w:hanging="709"/>
        <w:contextualSpacing/>
        <w:rPr>
          <w:rFonts w:cs="Arial"/>
          <w:szCs w:val="26"/>
        </w:rPr>
      </w:pPr>
      <w:r>
        <w:rPr>
          <w:rFonts w:cs="Arial"/>
          <w:szCs w:val="26"/>
        </w:rPr>
        <w:t xml:space="preserve">5. </w:t>
      </w:r>
      <w:r>
        <w:rPr>
          <w:rFonts w:cs="Arial"/>
          <w:szCs w:val="26"/>
        </w:rPr>
        <w:tab/>
      </w:r>
      <w:r w:rsidRPr="007B1266">
        <w:rPr>
          <w:rFonts w:cs="Arial"/>
          <w:szCs w:val="26"/>
        </w:rPr>
        <w:t>Опубликовать настоящее постановление в газете «</w:t>
      </w:r>
      <w:proofErr w:type="gramStart"/>
      <w:r w:rsidRPr="007B1266">
        <w:rPr>
          <w:rFonts w:cs="Arial"/>
          <w:szCs w:val="26"/>
        </w:rPr>
        <w:t>Ишимская</w:t>
      </w:r>
      <w:proofErr w:type="gramEnd"/>
      <w:r w:rsidRPr="007B1266">
        <w:rPr>
          <w:rFonts w:cs="Arial"/>
          <w:szCs w:val="26"/>
        </w:rPr>
        <w:t xml:space="preserve"> правда», в сетевом издании «Официальные документы города Ишима» (</w:t>
      </w:r>
      <w:hyperlink r:id="rId12" w:history="1">
        <w:r w:rsidR="002363DB" w:rsidRPr="009D0A20">
          <w:rPr>
            <w:rStyle w:val="a3"/>
            <w:rFonts w:cs="Arial"/>
            <w:szCs w:val="26"/>
            <w:lang w:val="en-US"/>
          </w:rPr>
          <w:t>http</w:t>
        </w:r>
        <w:r w:rsidR="002363DB" w:rsidRPr="009D0A20">
          <w:rPr>
            <w:rStyle w:val="a3"/>
            <w:rFonts w:cs="Arial"/>
            <w:szCs w:val="26"/>
          </w:rPr>
          <w:t>://</w:t>
        </w:r>
        <w:proofErr w:type="spellStart"/>
        <w:r w:rsidR="002363DB" w:rsidRPr="009D0A20">
          <w:rPr>
            <w:rStyle w:val="a3"/>
            <w:rFonts w:cs="Arial"/>
            <w:szCs w:val="26"/>
            <w:lang w:val="en-US"/>
          </w:rPr>
          <w:t>ishimdoc</w:t>
        </w:r>
        <w:proofErr w:type="spellEnd"/>
        <w:r w:rsidR="002363DB" w:rsidRPr="009D0A20">
          <w:rPr>
            <w:rStyle w:val="a3"/>
            <w:rFonts w:cs="Arial"/>
            <w:szCs w:val="26"/>
          </w:rPr>
          <w:t>.</w:t>
        </w:r>
        <w:proofErr w:type="spellStart"/>
        <w:r w:rsidR="002363DB" w:rsidRPr="009D0A20">
          <w:rPr>
            <w:rStyle w:val="a3"/>
            <w:rFonts w:cs="Arial"/>
            <w:szCs w:val="26"/>
            <w:lang w:val="en-US"/>
          </w:rPr>
          <w:t>ru</w:t>
        </w:r>
        <w:proofErr w:type="spellEnd"/>
      </w:hyperlink>
      <w:r w:rsidRPr="007B1266">
        <w:rPr>
          <w:rFonts w:cs="Arial"/>
          <w:szCs w:val="26"/>
        </w:rPr>
        <w:t xml:space="preserve">) и разместить на официальном сайте муниципального образования городской округ город Ишим </w:t>
      </w:r>
      <w:proofErr w:type="spellStart"/>
      <w:r w:rsidRPr="007B1266">
        <w:rPr>
          <w:rFonts w:cs="Arial"/>
          <w:szCs w:val="26"/>
          <w:lang w:val="en-US"/>
        </w:rPr>
        <w:t>ishim</w:t>
      </w:r>
      <w:proofErr w:type="spellEnd"/>
      <w:r w:rsidRPr="007B1266">
        <w:rPr>
          <w:rFonts w:cs="Arial"/>
          <w:szCs w:val="26"/>
        </w:rPr>
        <w:t>.</w:t>
      </w:r>
      <w:proofErr w:type="spellStart"/>
      <w:r w:rsidRPr="007B1266">
        <w:rPr>
          <w:rFonts w:cs="Arial"/>
          <w:szCs w:val="26"/>
          <w:lang w:val="en-US"/>
        </w:rPr>
        <w:t>admtumen</w:t>
      </w:r>
      <w:proofErr w:type="spellEnd"/>
      <w:r w:rsidRPr="007B1266">
        <w:rPr>
          <w:rFonts w:cs="Arial"/>
          <w:szCs w:val="26"/>
        </w:rPr>
        <w:t>.</w:t>
      </w:r>
      <w:proofErr w:type="spellStart"/>
      <w:r w:rsidRPr="007B1266">
        <w:rPr>
          <w:rFonts w:cs="Arial"/>
          <w:szCs w:val="26"/>
          <w:lang w:val="en-US"/>
        </w:rPr>
        <w:t>ru</w:t>
      </w:r>
      <w:proofErr w:type="spellEnd"/>
      <w:r w:rsidRPr="007B1266">
        <w:rPr>
          <w:rFonts w:cs="Arial"/>
          <w:szCs w:val="26"/>
        </w:rPr>
        <w:t>.</w:t>
      </w:r>
    </w:p>
    <w:p w:rsidR="008A0065" w:rsidRPr="00DA7012" w:rsidRDefault="00547022" w:rsidP="002363DB">
      <w:pPr>
        <w:keepNext w:val="0"/>
        <w:shd w:val="clear" w:color="auto" w:fill="auto"/>
        <w:suppressAutoHyphens w:val="0"/>
        <w:ind w:left="709" w:hanging="709"/>
        <w:contextualSpacing/>
        <w:rPr>
          <w:rFonts w:cs="Arial"/>
          <w:szCs w:val="26"/>
        </w:rPr>
      </w:pPr>
      <w:r>
        <w:rPr>
          <w:rFonts w:cs="Arial"/>
          <w:szCs w:val="26"/>
        </w:rPr>
        <w:t>6</w:t>
      </w:r>
      <w:r w:rsidR="008A0065" w:rsidRPr="00DA7012">
        <w:rPr>
          <w:rFonts w:cs="Arial"/>
          <w:szCs w:val="26"/>
        </w:rPr>
        <w:t>.</w:t>
      </w:r>
      <w:r w:rsidR="008A0065" w:rsidRPr="00DA7012">
        <w:rPr>
          <w:rFonts w:cs="Arial"/>
          <w:szCs w:val="26"/>
        </w:rPr>
        <w:tab/>
      </w:r>
      <w:proofErr w:type="gramStart"/>
      <w:r w:rsidR="008A0065" w:rsidRPr="00DA7012">
        <w:rPr>
          <w:rFonts w:cs="Arial"/>
          <w:szCs w:val="26"/>
        </w:rPr>
        <w:t>Контроль за</w:t>
      </w:r>
      <w:proofErr w:type="gramEnd"/>
      <w:r w:rsidR="008A0065" w:rsidRPr="00DA7012">
        <w:rPr>
          <w:rFonts w:cs="Arial"/>
          <w:szCs w:val="26"/>
        </w:rPr>
        <w:t xml:space="preserve"> исполнением настоящего постановления возложить на заместителя Главы города по имуществу.</w:t>
      </w:r>
    </w:p>
    <w:p w:rsidR="00DC6C02" w:rsidRPr="00DA7012" w:rsidRDefault="00DC6C02" w:rsidP="008A0065">
      <w:pPr>
        <w:keepNext w:val="0"/>
        <w:shd w:val="clear" w:color="auto" w:fill="auto"/>
        <w:suppressAutoHyphens w:val="0"/>
        <w:ind w:left="709" w:hanging="709"/>
        <w:contextualSpacing/>
        <w:rPr>
          <w:rFonts w:cs="Arial"/>
          <w:szCs w:val="26"/>
        </w:rPr>
      </w:pPr>
    </w:p>
    <w:p w:rsidR="007B1266" w:rsidRDefault="007B1266" w:rsidP="00DA7012">
      <w:pPr>
        <w:keepNext w:val="0"/>
        <w:shd w:val="clear" w:color="auto" w:fill="auto"/>
        <w:suppressAutoHyphens w:val="0"/>
        <w:ind w:left="709" w:hanging="709"/>
        <w:contextualSpacing/>
        <w:rPr>
          <w:rFonts w:eastAsia="Arial Unicode MS"/>
          <w:szCs w:val="26"/>
        </w:rPr>
      </w:pPr>
    </w:p>
    <w:p w:rsidR="007B1266" w:rsidRDefault="007B1266" w:rsidP="00DA7012">
      <w:pPr>
        <w:keepNext w:val="0"/>
        <w:shd w:val="clear" w:color="auto" w:fill="auto"/>
        <w:suppressAutoHyphens w:val="0"/>
        <w:ind w:left="709" w:hanging="709"/>
        <w:contextualSpacing/>
        <w:rPr>
          <w:rFonts w:eastAsia="Arial Unicode MS"/>
          <w:szCs w:val="26"/>
        </w:rPr>
      </w:pPr>
    </w:p>
    <w:p w:rsidR="00AD2D6C" w:rsidRDefault="008A0065" w:rsidP="00DA7012">
      <w:pPr>
        <w:keepNext w:val="0"/>
        <w:shd w:val="clear" w:color="auto" w:fill="auto"/>
        <w:suppressAutoHyphens w:val="0"/>
        <w:ind w:left="709" w:hanging="709"/>
        <w:contextualSpacing/>
        <w:rPr>
          <w:rFonts w:eastAsia="Arial Unicode MS"/>
          <w:szCs w:val="26"/>
        </w:rPr>
      </w:pPr>
      <w:r w:rsidRPr="00DA7012">
        <w:rPr>
          <w:rFonts w:eastAsia="Arial Unicode MS"/>
          <w:szCs w:val="26"/>
        </w:rPr>
        <w:t xml:space="preserve">Глава города                                                                                     </w:t>
      </w:r>
      <w:r w:rsidR="00C977C3">
        <w:rPr>
          <w:rFonts w:eastAsia="Arial Unicode MS"/>
          <w:szCs w:val="26"/>
        </w:rPr>
        <w:t xml:space="preserve">  </w:t>
      </w:r>
      <w:r w:rsidRPr="00DA7012">
        <w:rPr>
          <w:rFonts w:eastAsia="Arial Unicode MS"/>
          <w:szCs w:val="26"/>
        </w:rPr>
        <w:t xml:space="preserve"> Ф.Б. Шишкин</w:t>
      </w: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Default="00E60502" w:rsidP="00DA7012">
      <w:pPr>
        <w:keepNext w:val="0"/>
        <w:shd w:val="clear" w:color="auto" w:fill="auto"/>
        <w:suppressAutoHyphens w:val="0"/>
        <w:ind w:left="709" w:hanging="709"/>
        <w:contextualSpacing/>
        <w:rPr>
          <w:rFonts w:eastAsia="Arial Unicode MS"/>
          <w:szCs w:val="26"/>
        </w:rPr>
      </w:pPr>
    </w:p>
    <w:p w:rsidR="00E60502" w:rsidRPr="002363DB" w:rsidRDefault="002363DB" w:rsidP="002363DB">
      <w:pPr>
        <w:keepNext w:val="0"/>
        <w:pageBreakBefore/>
        <w:shd w:val="clear" w:color="auto" w:fill="auto"/>
        <w:suppressAutoHyphens w:val="0"/>
        <w:ind w:firstLine="0"/>
        <w:jc w:val="center"/>
        <w:rPr>
          <w:rFonts w:eastAsia="Times New Roman" w:cs="Arial"/>
          <w:szCs w:val="26"/>
          <w:lang w:eastAsia="ru-RU"/>
        </w:rPr>
      </w:pPr>
      <w:r>
        <w:rPr>
          <w:rFonts w:eastAsia="Times New Roman" w:cs="Arial"/>
          <w:szCs w:val="26"/>
          <w:lang w:eastAsia="ru-RU"/>
        </w:rPr>
        <w:t xml:space="preserve">                                                                              </w:t>
      </w:r>
      <w:r w:rsidR="00E60502" w:rsidRPr="002363DB">
        <w:rPr>
          <w:rFonts w:eastAsia="Times New Roman" w:cs="Arial"/>
          <w:szCs w:val="26"/>
          <w:lang w:eastAsia="ru-RU"/>
        </w:rPr>
        <w:t>Приложение</w:t>
      </w:r>
    </w:p>
    <w:p w:rsidR="002363DB" w:rsidRPr="002363DB" w:rsidRDefault="002363DB" w:rsidP="002363DB">
      <w:pPr>
        <w:keepNext w:val="0"/>
        <w:shd w:val="clear" w:color="auto" w:fill="auto"/>
        <w:suppressAutoHyphens w:val="0"/>
        <w:ind w:firstLine="0"/>
        <w:jc w:val="center"/>
        <w:rPr>
          <w:rFonts w:eastAsia="Times New Roman" w:cs="Arial"/>
          <w:szCs w:val="26"/>
          <w:lang w:eastAsia="ru-RU"/>
        </w:rPr>
      </w:pPr>
      <w:r>
        <w:rPr>
          <w:rFonts w:eastAsia="Times New Roman" w:cs="Arial"/>
          <w:szCs w:val="26"/>
          <w:lang w:eastAsia="ru-RU"/>
        </w:rPr>
        <w:t xml:space="preserve">                                                                               </w:t>
      </w:r>
      <w:r w:rsidR="00E60502" w:rsidRPr="002363DB">
        <w:rPr>
          <w:rFonts w:eastAsia="Times New Roman" w:cs="Arial"/>
          <w:szCs w:val="26"/>
          <w:lang w:eastAsia="ru-RU"/>
        </w:rPr>
        <w:t>к постановлению</w:t>
      </w:r>
    </w:p>
    <w:p w:rsidR="002363DB" w:rsidRPr="002363DB" w:rsidRDefault="002363DB" w:rsidP="001320F0">
      <w:pPr>
        <w:keepNext w:val="0"/>
        <w:shd w:val="clear" w:color="auto" w:fill="auto"/>
        <w:suppressAutoHyphens w:val="0"/>
        <w:ind w:firstLine="0"/>
        <w:jc w:val="right"/>
        <w:rPr>
          <w:rFonts w:eastAsia="Times New Roman" w:cs="Arial"/>
          <w:szCs w:val="26"/>
          <w:lang w:eastAsia="ru-RU"/>
        </w:rPr>
      </w:pPr>
      <w:r w:rsidRPr="002363DB">
        <w:rPr>
          <w:rFonts w:eastAsia="Times New Roman" w:cs="Arial"/>
          <w:szCs w:val="26"/>
          <w:lang w:eastAsia="ru-RU"/>
        </w:rPr>
        <w:t>администрации города Ишима</w:t>
      </w:r>
      <w:r w:rsidR="00E60502" w:rsidRPr="002363DB">
        <w:rPr>
          <w:rFonts w:eastAsia="Times New Roman" w:cs="Arial"/>
          <w:szCs w:val="26"/>
          <w:lang w:eastAsia="ru-RU"/>
        </w:rPr>
        <w:t xml:space="preserve"> </w:t>
      </w:r>
    </w:p>
    <w:p w:rsidR="00E60502" w:rsidRPr="002363DB" w:rsidRDefault="002363DB" w:rsidP="002363DB">
      <w:pPr>
        <w:keepNext w:val="0"/>
        <w:shd w:val="clear" w:color="auto" w:fill="auto"/>
        <w:suppressAutoHyphens w:val="0"/>
        <w:ind w:firstLine="0"/>
        <w:jc w:val="center"/>
        <w:rPr>
          <w:rFonts w:eastAsia="Times New Roman" w:cs="Arial"/>
          <w:szCs w:val="26"/>
          <w:lang w:eastAsia="ru-RU"/>
        </w:rPr>
      </w:pPr>
      <w:r>
        <w:rPr>
          <w:rFonts w:eastAsia="Times New Roman" w:cs="Arial"/>
          <w:szCs w:val="26"/>
          <w:lang w:eastAsia="ru-RU"/>
        </w:rPr>
        <w:t xml:space="preserve">                                                                               </w:t>
      </w:r>
      <w:r w:rsidR="00E60502" w:rsidRPr="002363DB">
        <w:rPr>
          <w:rFonts w:eastAsia="Times New Roman" w:cs="Arial"/>
          <w:szCs w:val="26"/>
          <w:lang w:eastAsia="ru-RU"/>
        </w:rPr>
        <w:t xml:space="preserve">от </w:t>
      </w:r>
      <w:r w:rsidRPr="002363DB">
        <w:rPr>
          <w:rFonts w:eastAsia="Times New Roman" w:cs="Arial"/>
          <w:szCs w:val="26"/>
          <w:lang w:eastAsia="ru-RU"/>
        </w:rPr>
        <w:t xml:space="preserve">20 июня 2022 года </w:t>
      </w:r>
      <w:r w:rsidR="00E60502" w:rsidRPr="002363DB">
        <w:rPr>
          <w:rFonts w:eastAsia="Times New Roman" w:cs="Arial"/>
          <w:szCs w:val="26"/>
          <w:lang w:eastAsia="ru-RU"/>
        </w:rPr>
        <w:t xml:space="preserve">№ </w:t>
      </w:r>
      <w:r w:rsidRPr="002363DB">
        <w:rPr>
          <w:rFonts w:eastAsia="Times New Roman" w:cs="Arial"/>
          <w:szCs w:val="26"/>
          <w:lang w:eastAsia="ru-RU"/>
        </w:rPr>
        <w:t>934</w:t>
      </w:r>
    </w:p>
    <w:p w:rsidR="001320F0" w:rsidRPr="001320F0" w:rsidRDefault="001320F0" w:rsidP="001320F0">
      <w:pPr>
        <w:keepNext w:val="0"/>
        <w:shd w:val="clear" w:color="auto" w:fill="auto"/>
        <w:suppressAutoHyphens w:val="0"/>
        <w:ind w:firstLine="0"/>
        <w:rPr>
          <w:rFonts w:eastAsia="Times New Roman" w:cs="Arial"/>
          <w:sz w:val="24"/>
          <w:szCs w:val="24"/>
          <w:lang w:eastAsia="ru-RU"/>
        </w:rPr>
      </w:pPr>
    </w:p>
    <w:p w:rsidR="001320F0" w:rsidRPr="001320F0" w:rsidRDefault="001320F0" w:rsidP="001320F0">
      <w:pPr>
        <w:keepNext w:val="0"/>
        <w:shd w:val="clear" w:color="auto" w:fill="auto"/>
        <w:suppressAutoHyphens w:val="0"/>
        <w:ind w:firstLine="0"/>
        <w:rPr>
          <w:rFonts w:eastAsia="Times New Roman" w:cs="Arial"/>
          <w:sz w:val="24"/>
          <w:szCs w:val="24"/>
          <w:lang w:eastAsia="ru-RU"/>
        </w:rPr>
      </w:pPr>
    </w:p>
    <w:p w:rsidR="001320F0" w:rsidRPr="002363DB" w:rsidRDefault="001320F0" w:rsidP="001320F0">
      <w:pPr>
        <w:keepNext w:val="0"/>
        <w:shd w:val="clear" w:color="auto" w:fill="auto"/>
        <w:suppressAutoHyphens w:val="0"/>
        <w:ind w:firstLine="0"/>
        <w:jc w:val="center"/>
        <w:rPr>
          <w:rFonts w:eastAsia="Times New Roman" w:cs="Arial"/>
          <w:szCs w:val="26"/>
          <w:lang w:eastAsia="ru-RU"/>
        </w:rPr>
      </w:pPr>
      <w:r w:rsidRPr="002363DB">
        <w:rPr>
          <w:rFonts w:eastAsia="Times New Roman" w:cs="Arial"/>
          <w:b/>
          <w:bCs/>
          <w:szCs w:val="26"/>
          <w:lang w:eastAsia="ru-RU"/>
        </w:rPr>
        <w:t>АДМИНИСТРАТИВНЫЙ РЕГЛАМЕНТ</w:t>
      </w:r>
    </w:p>
    <w:p w:rsidR="001320F0" w:rsidRPr="002363DB" w:rsidRDefault="001320F0" w:rsidP="001320F0">
      <w:pPr>
        <w:keepNext w:val="0"/>
        <w:shd w:val="clear" w:color="auto" w:fill="auto"/>
        <w:suppressAutoHyphens w:val="0"/>
        <w:ind w:firstLine="0"/>
        <w:jc w:val="center"/>
        <w:rPr>
          <w:rFonts w:eastAsia="Times New Roman" w:cs="Arial"/>
          <w:szCs w:val="26"/>
          <w:lang w:eastAsia="ru-RU"/>
        </w:rPr>
      </w:pPr>
      <w:r w:rsidRPr="002363DB">
        <w:rPr>
          <w:rFonts w:eastAsia="Times New Roman" w:cs="Arial"/>
          <w:b/>
          <w:bCs/>
          <w:szCs w:val="26"/>
          <w:lang w:eastAsia="ru-RU"/>
        </w:rPr>
        <w:t>предоставления муниципальной услуги «Рассмотрение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1320F0" w:rsidRPr="002363DB" w:rsidRDefault="001320F0" w:rsidP="001320F0">
      <w:pPr>
        <w:keepNext w:val="0"/>
        <w:shd w:val="clear" w:color="auto" w:fill="auto"/>
        <w:suppressAutoHyphens w:val="0"/>
        <w:ind w:firstLine="0"/>
        <w:jc w:val="center"/>
        <w:rPr>
          <w:rFonts w:eastAsia="Times New Roman" w:cs="Arial"/>
          <w:szCs w:val="26"/>
          <w:lang w:eastAsia="ru-RU"/>
        </w:rPr>
      </w:pPr>
      <w:r w:rsidRPr="002363DB">
        <w:rPr>
          <w:rFonts w:eastAsia="Times New Roman" w:cs="Arial"/>
          <w:b/>
          <w:bCs/>
          <w:szCs w:val="26"/>
          <w:lang w:val="en-US" w:eastAsia="ru-RU"/>
        </w:rPr>
        <w:t>I</w:t>
      </w:r>
      <w:r w:rsidRPr="002363DB">
        <w:rPr>
          <w:rFonts w:eastAsia="Times New Roman" w:cs="Arial"/>
          <w:b/>
          <w:bCs/>
          <w:szCs w:val="26"/>
          <w:lang w:eastAsia="ru-RU"/>
        </w:rPr>
        <w:t>. ОБЩИЕ ПОЛОЖЕНИЯ</w:t>
      </w:r>
    </w:p>
    <w:p w:rsidR="001320F0" w:rsidRPr="001320F0" w:rsidRDefault="001320F0" w:rsidP="001320F0">
      <w:pPr>
        <w:suppressAutoHyphens w:val="0"/>
        <w:rPr>
          <w:rFonts w:eastAsia="Times New Roman" w:cs="Arial"/>
          <w:sz w:val="24"/>
          <w:szCs w:val="24"/>
          <w:lang w:eastAsia="ru-RU"/>
        </w:rPr>
      </w:pPr>
    </w:p>
    <w:p w:rsidR="001320F0" w:rsidRPr="002363DB" w:rsidRDefault="001320F0" w:rsidP="002363DB">
      <w:pPr>
        <w:pStyle w:val="ad"/>
        <w:numPr>
          <w:ilvl w:val="1"/>
          <w:numId w:val="14"/>
        </w:numPr>
        <w:suppressAutoHyphens w:val="0"/>
        <w:jc w:val="center"/>
        <w:rPr>
          <w:rFonts w:eastAsia="Times New Roman" w:cs="Arial"/>
          <w:b/>
          <w:bCs/>
          <w:color w:val="000000"/>
          <w:szCs w:val="26"/>
          <w:lang w:eastAsia="ru-RU"/>
        </w:rPr>
      </w:pPr>
      <w:r w:rsidRPr="002363DB">
        <w:rPr>
          <w:rFonts w:eastAsia="Times New Roman" w:cs="Arial"/>
          <w:b/>
          <w:bCs/>
          <w:color w:val="000000"/>
          <w:szCs w:val="26"/>
          <w:lang w:eastAsia="ru-RU"/>
        </w:rPr>
        <w:t>Предмет регулирования</w:t>
      </w:r>
    </w:p>
    <w:p w:rsidR="002363DB" w:rsidRPr="002363DB" w:rsidRDefault="002363DB" w:rsidP="002363DB">
      <w:pPr>
        <w:pStyle w:val="ad"/>
        <w:suppressAutoHyphens w:val="0"/>
        <w:ind w:left="1429"/>
        <w:rPr>
          <w:rFonts w:eastAsia="Times New Roman" w:cs="Arial"/>
          <w:szCs w:val="26"/>
          <w:lang w:eastAsia="ru-RU"/>
        </w:rPr>
      </w:pPr>
    </w:p>
    <w:p w:rsidR="001320F0" w:rsidRPr="002363DB" w:rsidRDefault="001320F0" w:rsidP="001320F0">
      <w:pPr>
        <w:suppressAutoHyphens w:val="0"/>
        <w:rPr>
          <w:rFonts w:eastAsia="Times New Roman" w:cs="Arial"/>
          <w:szCs w:val="26"/>
          <w:lang w:eastAsia="ru-RU"/>
        </w:rPr>
      </w:pPr>
      <w:proofErr w:type="gramStart"/>
      <w:r w:rsidRPr="002363DB">
        <w:rPr>
          <w:rFonts w:eastAsia="Times New Roman" w:cs="Arial"/>
          <w:color w:val="000000"/>
          <w:szCs w:val="26"/>
          <w:lang w:eastAsia="ru-RU"/>
        </w:rPr>
        <w:t xml:space="preserve">Настоящий административный регламент (далее -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находящегося в собственности муниципального образования городской округ город Ишим, государственная собственность на которые не разграничена, предоставление которых осуществляет администрация </w:t>
      </w:r>
      <w:proofErr w:type="spellStart"/>
      <w:r w:rsidRPr="002363DB">
        <w:rPr>
          <w:rFonts w:eastAsia="Times New Roman" w:cs="Arial"/>
          <w:color w:val="000000"/>
          <w:szCs w:val="26"/>
          <w:lang w:eastAsia="ru-RU"/>
        </w:rPr>
        <w:t>Администрация</w:t>
      </w:r>
      <w:proofErr w:type="spellEnd"/>
      <w:r w:rsidRPr="002363DB">
        <w:rPr>
          <w:rFonts w:eastAsia="Times New Roman" w:cs="Arial"/>
          <w:color w:val="000000"/>
          <w:szCs w:val="26"/>
          <w:lang w:eastAsia="ru-RU"/>
        </w:rPr>
        <w:t xml:space="preserve"> города Ишима в собственность, аренду, постоянное (бессрочное) пользование, безвозмездное пользование без проведения торгов (далее - муниципальная услуга), разработан в</w:t>
      </w:r>
      <w:proofErr w:type="gramEnd"/>
      <w:r w:rsidRPr="002363DB">
        <w:rPr>
          <w:rFonts w:eastAsia="Times New Roman" w:cs="Arial"/>
          <w:color w:val="000000"/>
          <w:szCs w:val="26"/>
          <w:lang w:eastAsia="ru-RU"/>
        </w:rPr>
        <w:t xml:space="preserve">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городской округ город Иши</w:t>
      </w:r>
      <w:proofErr w:type="gramStart"/>
      <w:r w:rsidRPr="002363DB">
        <w:rPr>
          <w:rFonts w:eastAsia="Times New Roman" w:cs="Arial"/>
          <w:color w:val="000000"/>
          <w:szCs w:val="26"/>
          <w:lang w:eastAsia="ru-RU"/>
        </w:rPr>
        <w:t>м(</w:t>
      </w:r>
      <w:proofErr w:type="gramEnd"/>
      <w:r w:rsidRPr="002363DB">
        <w:rPr>
          <w:rFonts w:eastAsia="Times New Roman" w:cs="Arial"/>
          <w:color w:val="000000"/>
          <w:szCs w:val="26"/>
          <w:lang w:eastAsia="ru-RU"/>
        </w:rPr>
        <w:t>далее - администрация).</w:t>
      </w:r>
    </w:p>
    <w:p w:rsidR="001320F0" w:rsidRPr="002363DB" w:rsidRDefault="001320F0" w:rsidP="001320F0">
      <w:pPr>
        <w:suppressAutoHyphens w:val="0"/>
        <w:rPr>
          <w:rFonts w:eastAsia="Times New Roman" w:cs="Arial"/>
          <w:b/>
          <w:bCs/>
          <w:color w:val="000000"/>
          <w:szCs w:val="26"/>
          <w:lang w:eastAsia="ru-RU"/>
        </w:rPr>
      </w:pPr>
    </w:p>
    <w:p w:rsidR="001320F0" w:rsidRPr="002363DB" w:rsidRDefault="001320F0" w:rsidP="002363DB">
      <w:pPr>
        <w:pStyle w:val="ad"/>
        <w:numPr>
          <w:ilvl w:val="1"/>
          <w:numId w:val="4"/>
        </w:numPr>
        <w:suppressAutoHyphens w:val="0"/>
        <w:jc w:val="center"/>
        <w:rPr>
          <w:rFonts w:eastAsia="Times New Roman" w:cs="Arial"/>
          <w:b/>
          <w:bCs/>
          <w:color w:val="000000"/>
          <w:szCs w:val="26"/>
          <w:lang w:eastAsia="ru-RU"/>
        </w:rPr>
      </w:pPr>
      <w:r w:rsidRPr="002363DB">
        <w:rPr>
          <w:rFonts w:eastAsia="Times New Roman" w:cs="Arial"/>
          <w:b/>
          <w:bCs/>
          <w:color w:val="000000"/>
          <w:szCs w:val="26"/>
          <w:lang w:eastAsia="ru-RU"/>
        </w:rPr>
        <w:t>Круг заявителей</w:t>
      </w:r>
    </w:p>
    <w:p w:rsidR="002363DB" w:rsidRPr="002363DB" w:rsidRDefault="002363DB" w:rsidP="002363DB">
      <w:pPr>
        <w:pStyle w:val="ad"/>
        <w:suppressAutoHyphens w:val="0"/>
        <w:rPr>
          <w:rFonts w:eastAsia="Times New Roman" w:cs="Arial"/>
          <w:szCs w:val="26"/>
          <w:lang w:eastAsia="ru-RU"/>
        </w:rPr>
      </w:pPr>
    </w:p>
    <w:p w:rsidR="001320F0" w:rsidRPr="002363DB" w:rsidRDefault="001320F0" w:rsidP="001320F0">
      <w:pPr>
        <w:suppressAutoHyphens w:val="0"/>
        <w:rPr>
          <w:rFonts w:eastAsia="Times New Roman" w:cs="Arial"/>
          <w:szCs w:val="26"/>
          <w:lang w:eastAsia="ru-RU"/>
        </w:rPr>
      </w:pPr>
      <w:r w:rsidRPr="002363DB">
        <w:rPr>
          <w:rFonts w:eastAsia="Times New Roman" w:cs="Arial"/>
          <w:color w:val="000000"/>
          <w:szCs w:val="26"/>
          <w:lang w:eastAsia="ru-RU"/>
        </w:rP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320F0" w:rsidRPr="002363DB" w:rsidRDefault="001320F0" w:rsidP="001320F0">
      <w:pPr>
        <w:suppressAutoHyphens w:val="0"/>
        <w:rPr>
          <w:rFonts w:eastAsia="Times New Roman" w:cs="Arial"/>
          <w:szCs w:val="26"/>
          <w:lang w:eastAsia="ru-RU"/>
        </w:rPr>
      </w:pPr>
      <w:r w:rsidRPr="002363DB">
        <w:rPr>
          <w:rFonts w:eastAsia="Times New Roman" w:cs="Arial"/>
          <w:color w:val="000000"/>
          <w:szCs w:val="26"/>
          <w:lang w:eastAsia="ru-RU"/>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1320F0" w:rsidRPr="002363DB" w:rsidRDefault="001320F0" w:rsidP="001320F0">
      <w:pPr>
        <w:suppressAutoHyphens w:val="0"/>
        <w:rPr>
          <w:rFonts w:eastAsia="Times New Roman" w:cs="Arial"/>
          <w:szCs w:val="26"/>
          <w:lang w:eastAsia="ru-RU"/>
        </w:rPr>
      </w:pPr>
    </w:p>
    <w:p w:rsidR="001320F0" w:rsidRPr="002363DB" w:rsidRDefault="001320F0" w:rsidP="002363DB">
      <w:pPr>
        <w:pStyle w:val="ad"/>
        <w:keepNext w:val="0"/>
        <w:numPr>
          <w:ilvl w:val="1"/>
          <w:numId w:val="4"/>
        </w:numPr>
        <w:shd w:val="clear" w:color="auto" w:fill="auto"/>
        <w:suppressAutoHyphens w:val="0"/>
        <w:jc w:val="center"/>
        <w:rPr>
          <w:rFonts w:eastAsia="Times New Roman" w:cs="Arial"/>
          <w:b/>
          <w:bCs/>
          <w:color w:val="000000"/>
          <w:szCs w:val="26"/>
          <w:lang w:eastAsia="ru-RU"/>
        </w:rPr>
      </w:pPr>
      <w:r w:rsidRPr="002363DB">
        <w:rPr>
          <w:rFonts w:eastAsia="Times New Roman" w:cs="Arial"/>
          <w:b/>
          <w:bCs/>
          <w:color w:val="000000"/>
          <w:szCs w:val="26"/>
          <w:lang w:eastAsia="ru-RU"/>
        </w:rPr>
        <w:t>Справочная информация</w:t>
      </w:r>
    </w:p>
    <w:p w:rsidR="002363DB" w:rsidRPr="002363DB" w:rsidRDefault="002363DB" w:rsidP="002363DB">
      <w:pPr>
        <w:pStyle w:val="ad"/>
        <w:keepNext w:val="0"/>
        <w:shd w:val="clear" w:color="auto" w:fill="auto"/>
        <w:suppressAutoHyphens w:val="0"/>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1.3.1. </w:t>
      </w:r>
      <w:proofErr w:type="gramStart"/>
      <w:r w:rsidRPr="002363DB">
        <w:rPr>
          <w:rFonts w:eastAsia="Times New Roman" w:cs="Arial"/>
          <w:color w:val="000000"/>
          <w:szCs w:val="26"/>
          <w:lang w:eastAsia="ru-RU"/>
        </w:rPr>
        <w:t>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муниципального образования городской округ город Ишим (ishim.admtumen.ru), в электронном региональном реестре муниципальных услуг в соответствии с постановлением Правительства тюменской области от</w:t>
      </w:r>
      <w:proofErr w:type="gramEnd"/>
      <w:r w:rsidRPr="002363DB">
        <w:rPr>
          <w:rFonts w:eastAsia="Times New Roman" w:cs="Arial"/>
          <w:color w:val="000000"/>
          <w:szCs w:val="26"/>
          <w:lang w:eastAsia="ru-RU"/>
        </w:rPr>
        <w:t xml:space="preserve">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1.3.2. 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1.3.3. </w:t>
      </w:r>
      <w:proofErr w:type="gramStart"/>
      <w:r w:rsidRPr="002363DB">
        <w:rPr>
          <w:rFonts w:eastAsia="Times New Roman" w:cs="Arial"/>
          <w:color w:val="000000"/>
          <w:szCs w:val="26"/>
          <w:lang w:eastAsia="ru-RU"/>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b/>
          <w:bCs/>
          <w:szCs w:val="26"/>
          <w:lang w:val="en-US" w:eastAsia="ru-RU"/>
        </w:rPr>
        <w:t>II</w:t>
      </w:r>
      <w:r w:rsidRPr="002363DB">
        <w:rPr>
          <w:rFonts w:eastAsia="Times New Roman" w:cs="Arial"/>
          <w:b/>
          <w:bCs/>
          <w:szCs w:val="26"/>
          <w:lang w:eastAsia="ru-RU"/>
        </w:rPr>
        <w:t>. СТАНДАРТ ПРЕДОСТАВЛЕНИЯ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Default="001320F0" w:rsidP="002363DB">
      <w:pPr>
        <w:keepNext w:val="0"/>
        <w:shd w:val="clear" w:color="auto" w:fill="auto"/>
        <w:suppressAutoHyphens w:val="0"/>
        <w:ind w:firstLine="567"/>
        <w:jc w:val="center"/>
        <w:rPr>
          <w:rFonts w:eastAsia="Times New Roman" w:cs="Arial"/>
          <w:b/>
          <w:bCs/>
          <w:szCs w:val="26"/>
          <w:lang w:eastAsia="ru-RU"/>
        </w:rPr>
      </w:pPr>
      <w:r w:rsidRPr="002363DB">
        <w:rPr>
          <w:rFonts w:eastAsia="Times New Roman" w:cs="Arial"/>
          <w:b/>
          <w:bCs/>
          <w:szCs w:val="26"/>
          <w:lang w:eastAsia="ru-RU"/>
        </w:rPr>
        <w:t>2.1. Наименование муниципальной услуги</w:t>
      </w:r>
    </w:p>
    <w:p w:rsidR="002363DB" w:rsidRPr="002363DB" w:rsidRDefault="002363DB" w:rsidP="002363DB">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Рассмотрение заявлений и принятие решений о предоставлении земельного участка в собственность, аренду, постоянное (бессрочное) пользование, безвозмездное пользование без проведения торгов.</w:t>
      </w:r>
    </w:p>
    <w:p w:rsidR="001320F0" w:rsidRPr="002363DB" w:rsidRDefault="001320F0" w:rsidP="001320F0">
      <w:pPr>
        <w:keepNext w:val="0"/>
        <w:shd w:val="clear" w:color="auto" w:fill="auto"/>
        <w:suppressAutoHyphens w:val="0"/>
        <w:ind w:firstLine="0"/>
        <w:rPr>
          <w:rFonts w:eastAsia="Times New Roman" w:cs="Arial"/>
          <w:szCs w:val="26"/>
          <w:lang w:eastAsia="ru-RU"/>
        </w:rPr>
      </w:pPr>
    </w:p>
    <w:p w:rsidR="001320F0" w:rsidRDefault="001320F0" w:rsidP="002363DB">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2.2. Наименование органа, предоставляющего муниципальную услугу</w:t>
      </w:r>
    </w:p>
    <w:p w:rsidR="002363DB" w:rsidRPr="002363DB" w:rsidRDefault="002363DB" w:rsidP="002363DB">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2.2.1. Предоставление муниципальной услуги осуществляется администрацией. Органом администрации, непосредственно предоставляющим услугу, является департамент имущественных отношений и земельных ресурсов администрации города Ишима (далее – департамент).</w:t>
      </w:r>
    </w:p>
    <w:p w:rsidR="001320F0" w:rsidRPr="002363DB" w:rsidRDefault="001320F0" w:rsidP="001320F0">
      <w:pPr>
        <w:keepNext w:val="0"/>
        <w:suppressAutoHyphens w:val="0"/>
        <w:ind w:firstLine="567"/>
        <w:rPr>
          <w:rFonts w:eastAsia="Times New Roman" w:cs="Arial"/>
          <w:szCs w:val="26"/>
          <w:lang w:eastAsia="ru-RU"/>
        </w:rPr>
      </w:pPr>
      <w:r w:rsidRPr="002363DB">
        <w:rPr>
          <w:rFonts w:eastAsia="Times New Roman" w:cs="Arial"/>
          <w:color w:val="000000"/>
          <w:szCs w:val="26"/>
          <w:lang w:eastAsia="ru-RU"/>
        </w:rPr>
        <w:t>Информационно-документационное обеспечение предоставления муниципальной услуги осуществляется муниципальным казенным учреждением «Управление имуществом и земельными ресурсами г. Ишима» (далее – МКУ).</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Default="001320F0" w:rsidP="002363DB">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2.3. Описание результата предоставления муниципальной услуги</w:t>
      </w:r>
    </w:p>
    <w:p w:rsidR="002363DB" w:rsidRPr="002363DB" w:rsidRDefault="002363DB" w:rsidP="002363DB">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2.3.1. Результатом предоставления муниципальной услуги является: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2.3.1.1. </w:t>
      </w:r>
      <w:r w:rsidRPr="002363DB">
        <w:rPr>
          <w:rFonts w:eastAsia="Times New Roman" w:cs="Arial"/>
          <w:szCs w:val="26"/>
          <w:lang w:eastAsia="ru-RU"/>
        </w:rPr>
        <w:t>Решение о предварительном согласовании предоставления земельного участка (далее - предварительное согласование) либо решение об отказе в предварительном согласовании;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2.3.1.2. </w:t>
      </w:r>
      <w:r w:rsidRPr="002363DB">
        <w:rPr>
          <w:rFonts w:eastAsia="Times New Roman" w:cs="Arial"/>
          <w:szCs w:val="26"/>
          <w:lang w:eastAsia="ru-RU"/>
        </w:rPr>
        <w:t>Решение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2.3.1.3. </w:t>
      </w:r>
      <w:r w:rsidRPr="002363DB">
        <w:rPr>
          <w:rFonts w:eastAsia="Times New Roman" w:cs="Arial"/>
          <w:szCs w:val="26"/>
          <w:lang w:eastAsia="ru-RU"/>
        </w:rPr>
        <w:t>Договор купли-продажи, договор аренды земельного участка или договор безвозмездного пользования земельным участком.</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rsidR="002363DB" w:rsidRPr="002363DB" w:rsidRDefault="002363DB"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2.4.1. Срок со дня поступления в администрацию заявления о предварительном согласовании по день направления заявителю </w:t>
      </w:r>
      <w:r w:rsidRPr="002363DB">
        <w:rPr>
          <w:rFonts w:eastAsia="Times New Roman" w:cs="Arial"/>
          <w:color w:val="000000"/>
          <w:szCs w:val="26"/>
          <w:lang w:eastAsia="ru-RU"/>
        </w:rPr>
        <w:t xml:space="preserve">(представителю заявителя) </w:t>
      </w:r>
      <w:r w:rsidRPr="002363DB">
        <w:rPr>
          <w:rFonts w:eastAsia="Times New Roman" w:cs="Arial"/>
          <w:szCs w:val="26"/>
          <w:lang w:eastAsia="ru-RU"/>
        </w:rPr>
        <w:t>решения о таком согласовании либо отказа в предварительном согласовании – в течение 30 календарных дней.</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2.4.2. </w:t>
      </w:r>
      <w:proofErr w:type="gramStart"/>
      <w:r w:rsidRPr="002363DB">
        <w:rPr>
          <w:rFonts w:eastAsia="Times New Roman" w:cs="Arial"/>
          <w:szCs w:val="26"/>
          <w:lang w:eastAsia="ru-RU"/>
        </w:rPr>
        <w:t xml:space="preserve">Срок со дня поступления в администрацию заявления о предоставлении земельного участка в собственность бесплатно или в постоянное (бессрочное) пользование по день направления заявителю </w:t>
      </w:r>
      <w:r w:rsidRPr="002363DB">
        <w:rPr>
          <w:rFonts w:eastAsia="Times New Roman" w:cs="Arial"/>
          <w:color w:val="000000"/>
          <w:szCs w:val="26"/>
          <w:lang w:eastAsia="ru-RU"/>
        </w:rPr>
        <w:t xml:space="preserve">(представителю заявителя) </w:t>
      </w:r>
      <w:r w:rsidRPr="002363DB">
        <w:rPr>
          <w:rFonts w:eastAsia="Times New Roman" w:cs="Arial"/>
          <w:szCs w:val="26"/>
          <w:lang w:eastAsia="ru-RU"/>
        </w:rPr>
        <w:t>решения о таком предоставлении, если не требуется образование испрашиваемого земельного участка или уточнение его границ либо отказа в предоставлении земельного участка для указанных целей – в течение 30 календарных дней.</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2.4.3. Срок со дня поступления в администрацию заявления о предоставлении земельного участка по день направления заявителю </w:t>
      </w:r>
      <w:r w:rsidRPr="002363DB">
        <w:rPr>
          <w:rFonts w:eastAsia="Times New Roman" w:cs="Arial"/>
          <w:color w:val="000000"/>
          <w:szCs w:val="26"/>
          <w:lang w:eastAsia="ru-RU"/>
        </w:rPr>
        <w:t xml:space="preserve">(представителю заявителя) </w:t>
      </w:r>
      <w:r w:rsidRPr="002363DB">
        <w:rPr>
          <w:rFonts w:eastAsia="Times New Roman" w:cs="Arial"/>
          <w:szCs w:val="26"/>
          <w:lang w:eastAsia="ru-RU"/>
        </w:rPr>
        <w:t>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 в течение 30 календарных дней.</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2.4.4. Днем поступления в администрацию заявлений, указанных в пунктах 2.4.1 - 2.4.3 настоящего подраздела, является</w:t>
      </w:r>
      <w:r w:rsidRPr="002363DB">
        <w:rPr>
          <w:rFonts w:eastAsia="Times New Roman" w:cs="Arial"/>
          <w:color w:val="000000"/>
          <w:szCs w:val="26"/>
          <w:lang w:eastAsia="ru-RU"/>
        </w:rPr>
        <w:t xml:space="preserve"> </w:t>
      </w:r>
      <w:r w:rsidRPr="002363DB">
        <w:rPr>
          <w:rFonts w:eastAsia="Times New Roman" w:cs="Arial"/>
          <w:szCs w:val="26"/>
          <w:lang w:eastAsia="ru-RU"/>
        </w:rPr>
        <w:t xml:space="preserve">день регистрации заявления в администрации в соответствии с подразделом </w:t>
      </w:r>
      <w:r w:rsidRPr="002363DB">
        <w:rPr>
          <w:rFonts w:eastAsia="Times New Roman" w:cs="Arial"/>
          <w:color w:val="000000"/>
          <w:szCs w:val="26"/>
          <w:lang w:eastAsia="ru-RU"/>
        </w:rPr>
        <w:t>2.13 настоящего регламента.</w:t>
      </w:r>
      <w:r w:rsidRPr="002363DB">
        <w:rPr>
          <w:rFonts w:eastAsia="Times New Roman" w:cs="Arial"/>
          <w:b/>
          <w:bCs/>
          <w:color w:val="000000"/>
          <w:szCs w:val="26"/>
          <w:lang w:eastAsia="ru-RU"/>
        </w:rPr>
        <w:t xml:space="preserve"> </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Default="001320F0" w:rsidP="002363DB">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2.5. Перечень нормативных правовых актов, регулирующих отношения, возникающие в связи с предоставлением муниципальной услуги</w:t>
      </w:r>
    </w:p>
    <w:p w:rsidR="002363DB" w:rsidRPr="002363DB" w:rsidRDefault="002363DB" w:rsidP="002363DB">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Перечень нормативных правовых актов, регулирующих отношения, </w:t>
      </w:r>
      <w:proofErr w:type="gramStart"/>
      <w:r w:rsidRPr="002363DB">
        <w:rPr>
          <w:rFonts w:eastAsia="Times New Roman" w:cs="Arial"/>
          <w:color w:val="000000"/>
          <w:szCs w:val="26"/>
          <w:lang w:eastAsia="ru-RU"/>
        </w:rPr>
        <w:t>возникающие в связи с предоставлением муниципальной услуги (с указанием их реквизитов и источников официального опубликования), размещен на сайте муниципального образования городской округ город Ишим (ishim.admtumen.ru) в разделе «Общество»,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w:t>
      </w:r>
      <w:proofErr w:type="gramEnd"/>
      <w:r w:rsidRPr="002363DB">
        <w:rPr>
          <w:rFonts w:eastAsia="Times New Roman" w:cs="Arial"/>
          <w:color w:val="000000"/>
          <w:szCs w:val="26"/>
          <w:lang w:eastAsia="ru-RU"/>
        </w:rPr>
        <w:t xml:space="preserve"> области», в федеральной государственной информационной системе «Федеральный реестр государственных и муниципальных услуг (функций).</w:t>
      </w:r>
    </w:p>
    <w:p w:rsidR="001320F0" w:rsidRPr="002363DB" w:rsidRDefault="001320F0" w:rsidP="001320F0">
      <w:pPr>
        <w:keepNext w:val="0"/>
        <w:shd w:val="clear" w:color="auto" w:fill="auto"/>
        <w:suppressAutoHyphens w:val="0"/>
        <w:ind w:firstLine="510"/>
        <w:rPr>
          <w:rFonts w:eastAsia="Times New Roman" w:cs="Arial"/>
          <w:szCs w:val="26"/>
          <w:lang w:eastAsia="ru-RU"/>
        </w:rPr>
      </w:pPr>
    </w:p>
    <w:p w:rsidR="001320F0" w:rsidRDefault="001320F0" w:rsidP="002363DB">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63DB" w:rsidRPr="002363DB" w:rsidRDefault="002363DB" w:rsidP="002363DB">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2.6.1. </w:t>
      </w:r>
      <w:proofErr w:type="gramStart"/>
      <w:r w:rsidRPr="002363DB">
        <w:rPr>
          <w:rFonts w:eastAsia="Times New Roman" w:cs="Arial"/>
          <w:color w:val="000000"/>
          <w:szCs w:val="26"/>
          <w:lang w:eastAsia="ru-RU"/>
        </w:rPr>
        <w:t>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федеральной государственной информационной системы «Единый портал государственных и муниципальных услуг» (www.gosuslugi.ru) (далее - Единый портал) или интернет-сайта «Портал услуг Тюменской области» (www</w:t>
      </w:r>
      <w:proofErr w:type="gramEnd"/>
      <w:r w:rsidRPr="002363DB">
        <w:rPr>
          <w:rFonts w:eastAsia="Times New Roman" w:cs="Arial"/>
          <w:color w:val="000000"/>
          <w:szCs w:val="26"/>
          <w:lang w:eastAsia="ru-RU"/>
        </w:rPr>
        <w:t>.</w:t>
      </w:r>
      <w:proofErr w:type="gramStart"/>
      <w:r w:rsidRPr="002363DB">
        <w:rPr>
          <w:rFonts w:eastAsia="Times New Roman" w:cs="Arial"/>
          <w:color w:val="000000"/>
          <w:szCs w:val="26"/>
          <w:lang w:eastAsia="ru-RU"/>
        </w:rPr>
        <w:t>uslugi.admtyumen.ru) в информационно-телекоммуникационной сети «Интернет» (далее - Региональный портал) с использованием «Личного кабинета», путем личного обращения в МФЦ на бумажном носителе.</w:t>
      </w:r>
      <w:proofErr w:type="gramEnd"/>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2.6.1.1. </w:t>
      </w:r>
      <w:proofErr w:type="gramStart"/>
      <w:r w:rsidRPr="002363DB">
        <w:rPr>
          <w:rFonts w:eastAsia="Times New Roman" w:cs="Arial"/>
          <w:color w:val="000000"/>
          <w:szCs w:val="26"/>
          <w:lang w:eastAsia="ru-RU"/>
        </w:rPr>
        <w:t>Заявление о предварительном согласовании направляется по форме, установленной приложением №1 к настоящему регламенту, на бумажном носителе - при личном обращении в МФЦ или путем почтового отправления в администрацию; по форме, размещенной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roofErr w:type="gramEnd"/>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2.6.1.2. К заявлению о предварительном согласовании прилагаются: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1) </w:t>
      </w:r>
      <w:r w:rsidRPr="002363DB">
        <w:rPr>
          <w:rFonts w:eastAsia="Times New Roman" w:cs="Arial"/>
          <w:color w:val="000000"/>
          <w:szCs w:val="26"/>
          <w:lang w:eastAsia="ru-RU"/>
        </w:rPr>
        <w:t xml:space="preserve">документы, подтверждающие право заявителя (представителя заявителя) на приобретение земельного участка без проведения торгов и предусмотренные перечнем, установленным </w:t>
      </w:r>
      <w:r w:rsidRPr="002363DB">
        <w:rPr>
          <w:rFonts w:eastAsia="Times New Roman" w:cs="Arial"/>
          <w:szCs w:val="26"/>
          <w:lang w:eastAsia="ru-RU"/>
        </w:rPr>
        <w:t>Приказом Росреестра от 02.09.2020 №</w:t>
      </w:r>
      <w:proofErr w:type="gramStart"/>
      <w:r w:rsidRPr="002363DB">
        <w:rPr>
          <w:rFonts w:eastAsia="Times New Roman" w:cs="Arial"/>
          <w:szCs w:val="26"/>
          <w:lang w:eastAsia="ru-RU"/>
        </w:rPr>
        <w:t>П</w:t>
      </w:r>
      <w:proofErr w:type="gramEnd"/>
      <w:r w:rsidRPr="002363DB">
        <w:rPr>
          <w:rFonts w:eastAsia="Times New Roman" w:cs="Arial"/>
          <w:szCs w:val="26"/>
          <w:lang w:eastAsia="ru-RU"/>
        </w:rPr>
        <w:t xml:space="preserve">/0321 «Об утверждении перечня документов, подтверждающих право заявителя </w:t>
      </w:r>
      <w:r w:rsidRPr="002363DB">
        <w:rPr>
          <w:rFonts w:eastAsia="Times New Roman" w:cs="Arial"/>
          <w:color w:val="000000"/>
          <w:szCs w:val="26"/>
          <w:lang w:eastAsia="ru-RU"/>
        </w:rPr>
        <w:t xml:space="preserve">(представителя заявителя) </w:t>
      </w:r>
      <w:r w:rsidRPr="002363DB">
        <w:rPr>
          <w:rFonts w:eastAsia="Times New Roman" w:cs="Arial"/>
          <w:szCs w:val="26"/>
          <w:lang w:eastAsia="ru-RU"/>
        </w:rPr>
        <w:t>на приобретение земельного участка без проведения торгов» (далее - Приказ Росреестра от 02.09.2020 №П/0321)</w:t>
      </w:r>
      <w:r w:rsidRPr="002363DB">
        <w:rPr>
          <w:rFonts w:eastAsia="Times New Roman" w:cs="Arial"/>
          <w:color w:val="000000"/>
          <w:szCs w:val="26"/>
          <w:lang w:eastAsia="ru-RU"/>
        </w:rPr>
        <w:t>, за исключением документов, которые должны быть представлены в администрацию в порядке межведомственного информационного взаимодействия</w:t>
      </w:r>
      <w:r w:rsidRPr="002363DB">
        <w:rPr>
          <w:rFonts w:eastAsia="Times New Roman" w:cs="Arial"/>
          <w:szCs w:val="26"/>
          <w:lang w:eastAsia="ru-RU"/>
        </w:rPr>
        <w:t>;</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 xml:space="preserve">2) схема расположения земельного участка в случае, если испрашиваемый земельный участок </w:t>
      </w:r>
      <w:proofErr w:type="gramStart"/>
      <w:r w:rsidRPr="002363DB">
        <w:rPr>
          <w:rFonts w:eastAsia="Times New Roman" w:cs="Arial"/>
          <w:szCs w:val="26"/>
          <w:lang w:eastAsia="ru-RU"/>
        </w:rPr>
        <w:t>предстоит образовать и отсутствует</w:t>
      </w:r>
      <w:proofErr w:type="gramEnd"/>
      <w:r w:rsidRPr="002363DB">
        <w:rPr>
          <w:rFonts w:eastAsia="Times New Roman" w:cs="Arial"/>
          <w:szCs w:val="26"/>
          <w:lang w:eastAsia="ru-RU"/>
        </w:rPr>
        <w:t xml:space="preserve"> проект межевания территории, в границах которой предстоит образовать такой земельный участок;</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2363DB">
        <w:rPr>
          <w:rFonts w:eastAsia="Times New Roman" w:cs="Arial"/>
          <w:color w:val="000000"/>
          <w:szCs w:val="26"/>
          <w:lang w:eastAsia="ru-RU"/>
        </w:rPr>
        <w:t xml:space="preserve">. </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2363DB">
        <w:rPr>
          <w:rFonts w:eastAsia="Times New Roman" w:cs="Arial"/>
          <w:color w:val="000000"/>
          <w:szCs w:val="26"/>
          <w:lang w:eastAsia="ru-RU"/>
        </w:rPr>
        <w:t xml:space="preserve">(представителем заявителя) </w:t>
      </w:r>
      <w:r w:rsidRPr="002363DB">
        <w:rPr>
          <w:rFonts w:eastAsia="Times New Roman" w:cs="Arial"/>
          <w:szCs w:val="26"/>
          <w:lang w:eastAsia="ru-RU"/>
        </w:rPr>
        <w:t>является иностранное юридическое лицо;</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2.6.1.3. </w:t>
      </w:r>
      <w:proofErr w:type="gramStart"/>
      <w:r w:rsidRPr="002363DB">
        <w:rPr>
          <w:rFonts w:eastAsia="Times New Roman" w:cs="Arial"/>
          <w:color w:val="000000"/>
          <w:szCs w:val="26"/>
          <w:lang w:eastAsia="ru-RU"/>
        </w:rPr>
        <w:t>Заявление о предоставлении земельного участка направляется по форме, установленной приложением №2 к настоящему регламенту, на бумажном носителе - при личном обращении в МФЦ или путем почтового отправления в администрацию; по форме, размещенной на Едином портале или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или Регионального портала.</w:t>
      </w:r>
      <w:proofErr w:type="gramEnd"/>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2.6.1.4. К заявлению о предоставлении земельного участка прилагаются: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 xml:space="preserve">1) документы, подтверждающие право заявителя </w:t>
      </w:r>
      <w:r w:rsidRPr="002363DB">
        <w:rPr>
          <w:rFonts w:eastAsia="Times New Roman" w:cs="Arial"/>
          <w:color w:val="000000"/>
          <w:szCs w:val="26"/>
          <w:lang w:eastAsia="ru-RU"/>
        </w:rPr>
        <w:t xml:space="preserve">(представителя заявителя) </w:t>
      </w:r>
      <w:r w:rsidRPr="002363DB">
        <w:rPr>
          <w:rFonts w:eastAsia="Times New Roman" w:cs="Arial"/>
          <w:szCs w:val="26"/>
          <w:lang w:eastAsia="ru-RU"/>
        </w:rPr>
        <w:t>на приобретение земельного участка без проведения торгов и предусмотренные перечнем, установленным Приказом Росреестра от 02.09.2020 №</w:t>
      </w:r>
      <w:proofErr w:type="gramStart"/>
      <w:r w:rsidRPr="002363DB">
        <w:rPr>
          <w:rFonts w:eastAsia="Times New Roman" w:cs="Arial"/>
          <w:szCs w:val="26"/>
          <w:lang w:eastAsia="ru-RU"/>
        </w:rPr>
        <w:t>П</w:t>
      </w:r>
      <w:proofErr w:type="gramEnd"/>
      <w:r w:rsidRPr="002363DB">
        <w:rPr>
          <w:rFonts w:eastAsia="Times New Roman" w:cs="Arial"/>
          <w:szCs w:val="26"/>
          <w:lang w:eastAsia="ru-RU"/>
        </w:rPr>
        <w:t>/0321, за исключением документов, которые должны быть представлены в администрацию в порядке межведомственного информационного взаимодействия;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2363DB">
        <w:rPr>
          <w:rFonts w:eastAsia="Times New Roman" w:cs="Arial"/>
          <w:color w:val="000000"/>
          <w:szCs w:val="26"/>
          <w:lang w:eastAsia="ru-RU"/>
        </w:rPr>
        <w:t xml:space="preserve">. </w:t>
      </w:r>
      <w:proofErr w:type="gramStart"/>
      <w:r w:rsidRPr="002363DB">
        <w:rPr>
          <w:rFonts w:eastAsia="Times New Roman" w:cs="Arial"/>
          <w:color w:val="000000"/>
          <w:szCs w:val="26"/>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w:t>
      </w:r>
      <w:proofErr w:type="gramEnd"/>
      <w:r w:rsidRPr="002363DB">
        <w:rPr>
          <w:rFonts w:eastAsia="Times New Roman" w:cs="Arial"/>
          <w:color w:val="000000"/>
          <w:szCs w:val="26"/>
          <w:lang w:eastAsia="ru-RU"/>
        </w:rPr>
        <w:t xml:space="preserve"> с законодательством Российской Федерации;</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w:t>
      </w:r>
      <w:r w:rsidRPr="002363DB">
        <w:rPr>
          <w:rFonts w:eastAsia="Times New Roman" w:cs="Arial"/>
          <w:color w:val="000000"/>
          <w:szCs w:val="26"/>
          <w:lang w:eastAsia="ru-RU"/>
        </w:rPr>
        <w:t xml:space="preserve">(представителем заявителя) </w:t>
      </w:r>
      <w:r w:rsidRPr="002363DB">
        <w:rPr>
          <w:rFonts w:eastAsia="Times New Roman" w:cs="Arial"/>
          <w:szCs w:val="26"/>
          <w:lang w:eastAsia="ru-RU"/>
        </w:rPr>
        <w:t>является иностранное юридическое лицо;</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 xml:space="preserve">Предоставление документов, указанных в подпунктах 1 - 4 пункта 2.6.1.4 не требуется в случае, если указанные документы направлялись в администрацию или МФЦ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2.6.2. Общие требования к направлению заявления о предоставлении муниципальной услуги и документам, необходимым для получения муниципальной услуги (далее - заявление и документы): </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2.6.2.1. В целях предоставления муниципальной услуги в электронной форме с использованием Единого портала или Регионального портала заявителем (представителем заявителя)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документов и (или) указанием сведений из документов.</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2.6.2.2.</w:t>
      </w:r>
      <w:r w:rsidRPr="002363DB">
        <w:rPr>
          <w:rFonts w:eastAsia="Times New Roman" w:cs="Arial"/>
          <w:b/>
          <w:bCs/>
          <w:color w:val="000000"/>
          <w:szCs w:val="26"/>
          <w:lang w:eastAsia="ru-RU"/>
        </w:rPr>
        <w:t xml:space="preserve"> </w:t>
      </w:r>
      <w:r w:rsidRPr="002363DB">
        <w:rPr>
          <w:rFonts w:eastAsia="Times New Roman" w:cs="Arial"/>
          <w:color w:val="000000"/>
          <w:szCs w:val="26"/>
          <w:lang w:eastAsia="ru-RU"/>
        </w:rPr>
        <w:t>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а) </w:t>
      </w:r>
      <w:proofErr w:type="spellStart"/>
      <w:r w:rsidRPr="002363DB">
        <w:rPr>
          <w:rFonts w:eastAsia="Times New Roman" w:cs="Arial"/>
          <w:szCs w:val="26"/>
          <w:lang w:eastAsia="ru-RU"/>
        </w:rPr>
        <w:t>xml</w:t>
      </w:r>
      <w:proofErr w:type="spellEnd"/>
      <w:r w:rsidRPr="002363DB">
        <w:rPr>
          <w:rFonts w:eastAsia="Times New Roman" w:cs="Arial"/>
          <w:szCs w:val="26"/>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363DB">
        <w:rPr>
          <w:rFonts w:eastAsia="Times New Roman" w:cs="Arial"/>
          <w:szCs w:val="26"/>
          <w:lang w:eastAsia="ru-RU"/>
        </w:rPr>
        <w:t>xml</w:t>
      </w:r>
      <w:proofErr w:type="spellEnd"/>
      <w:r w:rsidRPr="002363DB">
        <w:rPr>
          <w:rFonts w:eastAsia="Times New Roman" w:cs="Arial"/>
          <w:szCs w:val="26"/>
          <w:lang w:eastAsia="ru-RU"/>
        </w:rPr>
        <w:t>;</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б) </w:t>
      </w:r>
      <w:proofErr w:type="spellStart"/>
      <w:r w:rsidRPr="002363DB">
        <w:rPr>
          <w:rFonts w:eastAsia="Times New Roman" w:cs="Arial"/>
          <w:szCs w:val="26"/>
          <w:lang w:eastAsia="ru-RU"/>
        </w:rPr>
        <w:t>doc</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docx</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odt</w:t>
      </w:r>
      <w:proofErr w:type="spellEnd"/>
      <w:r w:rsidRPr="002363DB">
        <w:rPr>
          <w:rFonts w:eastAsia="Times New Roman" w:cs="Arial"/>
          <w:szCs w:val="26"/>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в) </w:t>
      </w:r>
      <w:proofErr w:type="spellStart"/>
      <w:r w:rsidRPr="002363DB">
        <w:rPr>
          <w:rFonts w:eastAsia="Times New Roman" w:cs="Arial"/>
          <w:szCs w:val="26"/>
          <w:lang w:eastAsia="ru-RU"/>
        </w:rPr>
        <w:t>xls</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xlsx</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ods</w:t>
      </w:r>
      <w:proofErr w:type="spellEnd"/>
      <w:r w:rsidRPr="002363DB">
        <w:rPr>
          <w:rFonts w:eastAsia="Times New Roman" w:cs="Arial"/>
          <w:szCs w:val="26"/>
          <w:lang w:eastAsia="ru-RU"/>
        </w:rPr>
        <w:t xml:space="preserve"> - для документов, содержащих расчеты;</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г) </w:t>
      </w:r>
      <w:proofErr w:type="spellStart"/>
      <w:r w:rsidRPr="002363DB">
        <w:rPr>
          <w:rFonts w:eastAsia="Times New Roman" w:cs="Arial"/>
          <w:szCs w:val="26"/>
          <w:lang w:eastAsia="ru-RU"/>
        </w:rPr>
        <w:t>pdf</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jpg</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jpeg</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png</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bmp</w:t>
      </w:r>
      <w:proofErr w:type="spellEnd"/>
      <w:r w:rsidRPr="002363DB">
        <w:rPr>
          <w:rFonts w:eastAsia="Times New Roman" w:cs="Arial"/>
          <w:szCs w:val="26"/>
          <w:lang w:eastAsia="ru-RU"/>
        </w:rPr>
        <w:t xml:space="preserve">, </w:t>
      </w:r>
      <w:proofErr w:type="spellStart"/>
      <w:r w:rsidRPr="002363DB">
        <w:rPr>
          <w:rFonts w:eastAsia="Times New Roman" w:cs="Arial"/>
          <w:szCs w:val="26"/>
          <w:lang w:eastAsia="ru-RU"/>
        </w:rPr>
        <w:t>tiff</w:t>
      </w:r>
      <w:proofErr w:type="spellEnd"/>
      <w:r w:rsidRPr="002363DB">
        <w:rPr>
          <w:rFonts w:eastAsia="Times New Roman" w:cs="Arial"/>
          <w:szCs w:val="26"/>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20F0" w:rsidRPr="002363DB" w:rsidRDefault="001320F0" w:rsidP="001320F0">
      <w:pPr>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д) </w:t>
      </w:r>
      <w:proofErr w:type="spellStart"/>
      <w:r w:rsidRPr="002363DB">
        <w:rPr>
          <w:rFonts w:eastAsia="Times New Roman" w:cs="Arial"/>
          <w:color w:val="000000"/>
          <w:szCs w:val="26"/>
          <w:lang w:eastAsia="ru-RU"/>
        </w:rPr>
        <w:t>zip</w:t>
      </w:r>
      <w:proofErr w:type="spellEnd"/>
      <w:r w:rsidRPr="002363DB">
        <w:rPr>
          <w:rFonts w:eastAsia="Times New Roman" w:cs="Arial"/>
          <w:color w:val="000000"/>
          <w:szCs w:val="26"/>
          <w:lang w:eastAsia="ru-RU"/>
        </w:rPr>
        <w:t xml:space="preserve">, </w:t>
      </w:r>
      <w:proofErr w:type="spellStart"/>
      <w:r w:rsidRPr="002363DB">
        <w:rPr>
          <w:rFonts w:eastAsia="Times New Roman" w:cs="Arial"/>
          <w:color w:val="000000"/>
          <w:szCs w:val="26"/>
          <w:lang w:eastAsia="ru-RU"/>
        </w:rPr>
        <w:t>rar</w:t>
      </w:r>
      <w:proofErr w:type="spellEnd"/>
      <w:r w:rsidRPr="002363DB">
        <w:rPr>
          <w:rFonts w:eastAsia="Times New Roman" w:cs="Arial"/>
          <w:color w:val="000000"/>
          <w:szCs w:val="26"/>
          <w:lang w:eastAsia="ru-RU"/>
        </w:rPr>
        <w:t xml:space="preserve"> – для сжатых документов в один файл;</w:t>
      </w:r>
    </w:p>
    <w:p w:rsidR="001320F0" w:rsidRPr="002363DB" w:rsidRDefault="001320F0" w:rsidP="001320F0">
      <w:pPr>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е) </w:t>
      </w:r>
      <w:proofErr w:type="spellStart"/>
      <w:r w:rsidRPr="002363DB">
        <w:rPr>
          <w:rFonts w:eastAsia="Times New Roman" w:cs="Arial"/>
          <w:color w:val="000000"/>
          <w:szCs w:val="26"/>
          <w:lang w:eastAsia="ru-RU"/>
        </w:rPr>
        <w:t>sig</w:t>
      </w:r>
      <w:proofErr w:type="spellEnd"/>
      <w:r w:rsidRPr="002363DB">
        <w:rPr>
          <w:rFonts w:eastAsia="Times New Roman" w:cs="Arial"/>
          <w:color w:val="000000"/>
          <w:szCs w:val="26"/>
          <w:lang w:eastAsia="ru-RU"/>
        </w:rPr>
        <w:t xml:space="preserve"> – для открепленной усиленной квалифицированной электронной подписи. </w:t>
      </w:r>
    </w:p>
    <w:p w:rsidR="001320F0" w:rsidRPr="002363DB" w:rsidRDefault="001320F0" w:rsidP="001320F0">
      <w:pPr>
        <w:keepNext w:val="0"/>
        <w:shd w:val="clear" w:color="auto" w:fill="auto"/>
        <w:suppressAutoHyphens w:val="0"/>
        <w:ind w:firstLine="567"/>
        <w:rPr>
          <w:rFonts w:eastAsia="Times New Roman" w:cs="Arial"/>
          <w:szCs w:val="26"/>
          <w:lang w:eastAsia="ru-RU"/>
        </w:rPr>
      </w:pPr>
      <w:proofErr w:type="gramStart"/>
      <w:r w:rsidRPr="002363DB">
        <w:rPr>
          <w:rFonts w:eastAsia="Times New Roman" w:cs="Arial"/>
          <w:color w:val="000000"/>
          <w:szCs w:val="26"/>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63DB">
        <w:rPr>
          <w:rFonts w:eastAsia="Times New Roman" w:cs="Arial"/>
          <w:color w:val="000000"/>
          <w:szCs w:val="26"/>
          <w:lang w:eastAsia="ru-RU"/>
        </w:rPr>
        <w:t>dpi</w:t>
      </w:r>
      <w:proofErr w:type="spellEnd"/>
      <w:r w:rsidRPr="002363DB">
        <w:rPr>
          <w:rFonts w:eastAsia="Times New Roman" w:cs="Arial"/>
          <w:color w:val="000000"/>
          <w:szCs w:val="26"/>
          <w:lang w:eastAsia="ru-RU"/>
        </w:rPr>
        <w:t xml:space="preserve"> (масштаб 1:1) и всех аутентичных признаков подлинности (графической подписи лица, печати, углового штампа</w:t>
      </w:r>
      <w:proofErr w:type="gramEnd"/>
      <w:r w:rsidRPr="002363DB">
        <w:rPr>
          <w:rFonts w:eastAsia="Times New Roman" w:cs="Arial"/>
          <w:color w:val="000000"/>
          <w:szCs w:val="26"/>
          <w:lang w:eastAsia="ru-RU"/>
        </w:rPr>
        <w:t xml:space="preserve"> бланка), с использованием следующих режимов:</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«черно-белый» (при отсутствии в документе графических изображений и (или) цветного текста);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«оттенки серого» (при наличии в документе графических изображений, отличных от цветного графического изображения);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«цветной» или «режим полной цветопередачи» (при наличии в документе цветных графических изображений либо цветного текста).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Документы, прилагаемые заявителем (представителем заявителя) к заявлению, представляемые в электронной форме, должны обеспечивать:</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возможность идентифицировать документ и количество листов в документе;</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320F0" w:rsidRPr="002363DB" w:rsidRDefault="001320F0" w:rsidP="001320F0">
      <w:pPr>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Документы, подлежащие представлению в форматах </w:t>
      </w:r>
      <w:proofErr w:type="spellStart"/>
      <w:r w:rsidRPr="002363DB">
        <w:rPr>
          <w:rFonts w:eastAsia="Times New Roman" w:cs="Arial"/>
          <w:color w:val="000000"/>
          <w:szCs w:val="26"/>
          <w:lang w:eastAsia="ru-RU"/>
        </w:rPr>
        <w:t>xls</w:t>
      </w:r>
      <w:proofErr w:type="spellEnd"/>
      <w:r w:rsidRPr="002363DB">
        <w:rPr>
          <w:rFonts w:eastAsia="Times New Roman" w:cs="Arial"/>
          <w:color w:val="000000"/>
          <w:szCs w:val="26"/>
          <w:lang w:eastAsia="ru-RU"/>
        </w:rPr>
        <w:t xml:space="preserve">, </w:t>
      </w:r>
      <w:proofErr w:type="spellStart"/>
      <w:r w:rsidRPr="002363DB">
        <w:rPr>
          <w:rFonts w:eastAsia="Times New Roman" w:cs="Arial"/>
          <w:color w:val="000000"/>
          <w:szCs w:val="26"/>
          <w:lang w:eastAsia="ru-RU"/>
        </w:rPr>
        <w:t>xlsx</w:t>
      </w:r>
      <w:proofErr w:type="spellEnd"/>
      <w:r w:rsidRPr="002363DB">
        <w:rPr>
          <w:rFonts w:eastAsia="Times New Roman" w:cs="Arial"/>
          <w:color w:val="000000"/>
          <w:szCs w:val="26"/>
          <w:lang w:eastAsia="ru-RU"/>
        </w:rPr>
        <w:t xml:space="preserve"> или </w:t>
      </w:r>
      <w:proofErr w:type="spellStart"/>
      <w:r w:rsidRPr="002363DB">
        <w:rPr>
          <w:rFonts w:eastAsia="Times New Roman" w:cs="Arial"/>
          <w:color w:val="000000"/>
          <w:szCs w:val="26"/>
          <w:lang w:eastAsia="ru-RU"/>
        </w:rPr>
        <w:t>ods</w:t>
      </w:r>
      <w:proofErr w:type="spellEnd"/>
      <w:r w:rsidRPr="002363DB">
        <w:rPr>
          <w:rFonts w:eastAsia="Times New Roman" w:cs="Arial"/>
          <w:color w:val="000000"/>
          <w:szCs w:val="26"/>
          <w:lang w:eastAsia="ru-RU"/>
        </w:rPr>
        <w:t>, формируются в виде отдельного документа, представляемого в электронной форме.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2.6.2.3. При подаче заявления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2.6.2.4.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Предоставление документа, удостоверяющего личность заявителя (представителя заявителя), не является обязательным в случае установления личности заявителя (представителя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sidRPr="002363DB">
        <w:rPr>
          <w:rFonts w:eastAsia="Times New Roman" w:cs="Arial"/>
          <w:color w:val="000000"/>
          <w:szCs w:val="26"/>
          <w:lang w:eastAsia="ru-RU"/>
        </w:rPr>
        <w:t>случаях</w:t>
      </w:r>
      <w:proofErr w:type="gramEnd"/>
      <w:r w:rsidRPr="002363DB">
        <w:rPr>
          <w:rFonts w:eastAsia="Times New Roman" w:cs="Arial"/>
          <w:color w:val="000000"/>
          <w:szCs w:val="26"/>
          <w:lang w:eastAsia="ru-RU"/>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363DB" w:rsidRPr="002363DB" w:rsidRDefault="002363DB"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2.7.1.1. В Федеральную налоговую службу о предоставлении: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сведений из Единого государственного реестра юридических лиц (для заявителей - юридических лиц);</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2.7.1.2. В Федеральную службу государственной регистрации, кадастра и картографии о предоставлении: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сведений из Единого государственного реестра недвижимости.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2.7.1.3. </w:t>
      </w:r>
      <w:r w:rsidRPr="002363DB">
        <w:rPr>
          <w:rFonts w:eastAsia="Times New Roman" w:cs="Arial"/>
          <w:szCs w:val="26"/>
          <w:lang w:eastAsia="ru-RU"/>
        </w:rPr>
        <w:t>В органы опеки и попечительства о предоставлении: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2.7.1.4. В Управление Министерства внутренних дел России по Тюменской области о предоставлении: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сведений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1320F0" w:rsidRPr="002363DB" w:rsidRDefault="001320F0" w:rsidP="001320F0">
      <w:pPr>
        <w:keepNext w:val="0"/>
        <w:shd w:val="clear" w:color="auto" w:fill="auto"/>
        <w:suppressAutoHyphens w:val="0"/>
        <w:ind w:firstLine="0"/>
        <w:rPr>
          <w:rFonts w:eastAsia="Times New Roman" w:cs="Arial"/>
          <w:szCs w:val="26"/>
          <w:lang w:eastAsia="ru-RU"/>
        </w:rPr>
      </w:pPr>
    </w:p>
    <w:p w:rsidR="001320F0"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2.8. Исчерпывающий перечень оснований для возврата заявления о предоставлении муниципальной услуги, для отказа в приеме заявления и документов, необходимых для предоставления муниципальной услуги</w:t>
      </w:r>
    </w:p>
    <w:p w:rsidR="002363DB" w:rsidRPr="002363DB" w:rsidRDefault="002363DB" w:rsidP="001320F0">
      <w:pPr>
        <w:keepNext w:val="0"/>
        <w:shd w:val="clear" w:color="auto" w:fill="auto"/>
        <w:suppressAutoHyphens w:val="0"/>
        <w:ind w:firstLine="567"/>
        <w:jc w:val="center"/>
        <w:rPr>
          <w:rFonts w:eastAsia="Times New Roman" w:cs="Arial"/>
          <w:b/>
          <w:bCs/>
          <w:color w:val="000000"/>
          <w:szCs w:val="26"/>
          <w:lang w:eastAsia="ru-RU"/>
        </w:rPr>
      </w:pP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2.8.1. Основаниями для возврата заявления о предварительном согласовании, необходимого для предоставления муниципальной услуги, являются: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 xml:space="preserve">1) несоответствие заявления требованиям (не указаны в заявлении необходимые сведения, определенные в </w:t>
      </w:r>
      <w:r w:rsidRPr="002363DB">
        <w:rPr>
          <w:rFonts w:eastAsia="Times New Roman" w:cs="Arial"/>
          <w:color w:val="000000"/>
          <w:szCs w:val="26"/>
          <w:lang w:eastAsia="ru-RU"/>
        </w:rPr>
        <w:t>приложении №1 к настоящему регламенту</w:t>
      </w:r>
      <w:r w:rsidRPr="002363DB">
        <w:rPr>
          <w:rFonts w:eastAsia="Times New Roman" w:cs="Arial"/>
          <w:szCs w:val="26"/>
          <w:lang w:eastAsia="ru-RU"/>
        </w:rPr>
        <w:t>);</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 заявление подано в иной уполномоченный орган;</w:t>
      </w:r>
      <w:r w:rsidRPr="002363DB">
        <w:rPr>
          <w:rFonts w:eastAsia="Times New Roman" w:cs="Arial"/>
          <w:szCs w:val="26"/>
          <w:lang w:eastAsia="ru-RU"/>
        </w:rPr>
        <w:t xml:space="preserve"> </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3) к заявлению не приложены документы, указанные в подпункте 2.6.1.2 пункта 2.6.1 подраздела 2.6 настоящего регламента.</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2.8.2. Основаниями для возврата заявления о предоставлении земельного участка, необходимого для предоставления муниципальной услуги, являются: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 xml:space="preserve">1) несоответствие заявления требованиям (не указаны в заявлении необходимые сведения, определенные в </w:t>
      </w:r>
      <w:r w:rsidRPr="002363DB">
        <w:rPr>
          <w:rFonts w:eastAsia="Times New Roman" w:cs="Arial"/>
          <w:color w:val="000000"/>
          <w:szCs w:val="26"/>
          <w:lang w:eastAsia="ru-RU"/>
        </w:rPr>
        <w:t>приложении №2 к настоящему регламенту</w:t>
      </w:r>
      <w:r w:rsidRPr="002363DB">
        <w:rPr>
          <w:rFonts w:eastAsia="Times New Roman" w:cs="Arial"/>
          <w:szCs w:val="26"/>
          <w:lang w:eastAsia="ru-RU"/>
        </w:rPr>
        <w:t xml:space="preserve">); </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2) заявление подано в иной уполномоченный орган;</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3) к заявлению не приложены документы, указанные в подпункте 2.6.1.4 пункта 2.6.1 подраздела 2.6 настоящего регламента.</w:t>
      </w:r>
    </w:p>
    <w:p w:rsidR="001320F0" w:rsidRPr="002363DB" w:rsidRDefault="001320F0" w:rsidP="001320F0">
      <w:pPr>
        <w:keepNext w:val="0"/>
        <w:suppressAutoHyphens w:val="0"/>
        <w:ind w:firstLine="510"/>
        <w:rPr>
          <w:rFonts w:eastAsia="Times New Roman" w:cs="Arial"/>
          <w:szCs w:val="26"/>
          <w:lang w:eastAsia="ru-RU"/>
        </w:rPr>
      </w:pPr>
      <w:r w:rsidRPr="002363DB">
        <w:rPr>
          <w:rFonts w:eastAsia="Times New Roman" w:cs="Arial"/>
          <w:color w:val="000000"/>
          <w:szCs w:val="26"/>
          <w:lang w:eastAsia="ru-RU"/>
        </w:rPr>
        <w:t>2.8.3. Основаниями для отказа в приеме документов, необходимых для предоставления муниципальной услуги, являются:</w:t>
      </w:r>
    </w:p>
    <w:p w:rsidR="001320F0" w:rsidRPr="002363DB" w:rsidRDefault="001320F0" w:rsidP="001320F0">
      <w:pPr>
        <w:keepNext w:val="0"/>
        <w:suppressAutoHyphens w:val="0"/>
        <w:ind w:firstLine="510"/>
        <w:rPr>
          <w:rFonts w:eastAsia="Times New Roman" w:cs="Arial"/>
          <w:szCs w:val="26"/>
          <w:lang w:eastAsia="ru-RU"/>
        </w:rPr>
      </w:pPr>
      <w:r w:rsidRPr="002363DB">
        <w:rPr>
          <w:rFonts w:eastAsia="Times New Roman" w:cs="Arial"/>
          <w:color w:val="000000"/>
          <w:szCs w:val="26"/>
          <w:lang w:eastAsia="ru-RU"/>
        </w:rPr>
        <w:t>а) неполное заполнение полей в форме заявления, в том числе в интерактивной форме заявления на Едином портале или Региональном портале;</w:t>
      </w:r>
    </w:p>
    <w:p w:rsidR="001320F0" w:rsidRPr="002363DB" w:rsidRDefault="001320F0" w:rsidP="001320F0">
      <w:pPr>
        <w:keepNext w:val="0"/>
        <w:suppressAutoHyphens w:val="0"/>
        <w:ind w:firstLine="510"/>
        <w:rPr>
          <w:rFonts w:eastAsia="Times New Roman" w:cs="Arial"/>
          <w:szCs w:val="26"/>
          <w:lang w:eastAsia="ru-RU"/>
        </w:rPr>
      </w:pPr>
      <w:r w:rsidRPr="002363DB">
        <w:rPr>
          <w:rFonts w:eastAsia="Times New Roman" w:cs="Arial"/>
          <w:color w:val="000000"/>
          <w:szCs w:val="26"/>
          <w:lang w:eastAsia="ru-RU"/>
        </w:rPr>
        <w:t xml:space="preserve">б) непредставление заявления, документов, указанных в пункте 2.6.1 подраздела 2.6 настоящего регламента; </w:t>
      </w:r>
    </w:p>
    <w:p w:rsidR="001320F0" w:rsidRPr="002363DB" w:rsidRDefault="001320F0" w:rsidP="001320F0">
      <w:pPr>
        <w:keepNext w:val="0"/>
        <w:suppressAutoHyphens w:val="0"/>
        <w:ind w:firstLine="510"/>
        <w:rPr>
          <w:rFonts w:eastAsia="Times New Roman" w:cs="Arial"/>
          <w:szCs w:val="26"/>
          <w:lang w:eastAsia="ru-RU"/>
        </w:rPr>
      </w:pPr>
      <w:r w:rsidRPr="002363DB">
        <w:rPr>
          <w:rFonts w:eastAsia="Times New Roman" w:cs="Arial"/>
          <w:color w:val="000000"/>
          <w:szCs w:val="26"/>
          <w:lang w:eastAsia="ru-RU"/>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320F0" w:rsidRPr="002363DB" w:rsidRDefault="001320F0" w:rsidP="001320F0">
      <w:pPr>
        <w:keepNext w:val="0"/>
        <w:suppressAutoHyphens w:val="0"/>
        <w:ind w:firstLine="510"/>
        <w:rPr>
          <w:rFonts w:eastAsia="Times New Roman" w:cs="Arial"/>
          <w:szCs w:val="26"/>
          <w:lang w:eastAsia="ru-RU"/>
        </w:rPr>
      </w:pPr>
      <w:r w:rsidRPr="002363DB">
        <w:rPr>
          <w:rFonts w:eastAsia="Times New Roman" w:cs="Arial"/>
          <w:color w:val="000000"/>
          <w:szCs w:val="26"/>
          <w:lang w:eastAsia="ru-RU"/>
        </w:rPr>
        <w:t>г) представленные документы содержат подчистки и исправления текста;</w:t>
      </w:r>
    </w:p>
    <w:p w:rsidR="001320F0" w:rsidRPr="002363DB" w:rsidRDefault="001320F0" w:rsidP="001320F0">
      <w:pPr>
        <w:keepNext w:val="0"/>
        <w:suppressAutoHyphens w:val="0"/>
        <w:ind w:firstLine="510"/>
        <w:rPr>
          <w:rFonts w:eastAsia="Times New Roman" w:cs="Arial"/>
          <w:szCs w:val="26"/>
          <w:lang w:eastAsia="ru-RU"/>
        </w:rPr>
      </w:pPr>
      <w:r w:rsidRPr="002363DB">
        <w:rPr>
          <w:rFonts w:eastAsia="Times New Roman" w:cs="Arial"/>
          <w:color w:val="000000"/>
          <w:szCs w:val="26"/>
          <w:lang w:eastAsia="ru-RU"/>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е) заявление, документы представлены в электронной форме с нарушением требований, установленных подпунктами 2.6.2.1, 2.6.2.2 пункта 2.6.2 подраздела 2.6 настоящего регламента;</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ж) выявление несоблюдения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документах, представленных в электронной форме.</w:t>
      </w:r>
    </w:p>
    <w:p w:rsidR="001320F0" w:rsidRPr="002363DB" w:rsidRDefault="001320F0" w:rsidP="001320F0">
      <w:pPr>
        <w:keepNext w:val="0"/>
        <w:shd w:val="clear" w:color="auto" w:fill="auto"/>
        <w:suppressAutoHyphens w:val="0"/>
        <w:ind w:firstLine="510"/>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2.9. Исчерпывающий перечень оснований для приостановления или отказа в предоставлении муниципальной услуги</w:t>
      </w:r>
    </w:p>
    <w:p w:rsidR="001320F0" w:rsidRPr="002363DB" w:rsidRDefault="001320F0"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2.9.1. Основания для отказа в предварительном согласовании:</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2.9.2. Основания для отказа в предоставлении земельного участка:</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363DB">
        <w:rPr>
          <w:rFonts w:eastAsia="Times New Roman" w:cs="Arial"/>
          <w:color w:val="000000"/>
          <w:szCs w:val="26"/>
          <w:lang w:eastAsia="ru-RU"/>
        </w:rPr>
        <w:t xml:space="preserve"> земельным участком общего назначения);</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2363DB">
        <w:rPr>
          <w:rFonts w:eastAsia="Times New Roman" w:cs="Arial"/>
          <w:color w:val="000000"/>
          <w:szCs w:val="26"/>
          <w:lang w:eastAsia="ru-RU"/>
        </w:rPr>
        <w:t xml:space="preserve"> </w:t>
      </w:r>
      <w:proofErr w:type="gramStart"/>
      <w:r w:rsidRPr="002363DB">
        <w:rPr>
          <w:rFonts w:eastAsia="Times New Roman" w:cs="Arial"/>
          <w:color w:val="000000"/>
          <w:szCs w:val="26"/>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363DB">
        <w:rPr>
          <w:rFonts w:eastAsia="Times New Roman" w:cs="Arial"/>
          <w:color w:val="000000"/>
          <w:szCs w:val="26"/>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2363DB">
        <w:rPr>
          <w:rFonts w:eastAsia="Times New Roman" w:cs="Arial"/>
          <w:color w:val="000000"/>
          <w:szCs w:val="26"/>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(представитель заявителя)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2363DB">
        <w:rPr>
          <w:rFonts w:eastAsia="Times New Roman" w:cs="Arial"/>
          <w:color w:val="000000"/>
          <w:szCs w:val="26"/>
          <w:lang w:eastAsia="ru-RU"/>
        </w:rPr>
        <w:t xml:space="preserve"> земельного участка для целей резервирования;</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szCs w:val="2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363DB">
        <w:rPr>
          <w:rFonts w:eastAsia="Times New Roman" w:cs="Arial"/>
          <w:szCs w:val="26"/>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szCs w:val="26"/>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363DB">
        <w:rPr>
          <w:rFonts w:eastAsia="Times New Roman" w:cs="Arial"/>
          <w:szCs w:val="26"/>
          <w:lang w:eastAsia="ru-RU"/>
        </w:rPr>
        <w:t xml:space="preserve"> </w:t>
      </w:r>
      <w:proofErr w:type="gramStart"/>
      <w:r w:rsidRPr="002363DB">
        <w:rPr>
          <w:rFonts w:eastAsia="Times New Roman" w:cs="Arial"/>
          <w:szCs w:val="26"/>
          <w:lang w:eastAsia="ru-RU"/>
        </w:rPr>
        <w:t>которым</w:t>
      </w:r>
      <w:proofErr w:type="gramEnd"/>
      <w:r w:rsidRPr="002363DB">
        <w:rPr>
          <w:rFonts w:eastAsia="Times New Roman" w:cs="Arial"/>
          <w:szCs w:val="26"/>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2363DB">
        <w:rPr>
          <w:rFonts w:eastAsia="Times New Roman" w:cs="Arial"/>
          <w:color w:val="000000"/>
          <w:szCs w:val="26"/>
          <w:lang w:eastAsia="ru-RU"/>
        </w:rPr>
        <w:t>извещение</w:t>
      </w:r>
      <w:proofErr w:type="gramEnd"/>
      <w:r w:rsidRPr="002363DB">
        <w:rPr>
          <w:rFonts w:eastAsia="Times New Roman" w:cs="Arial"/>
          <w:color w:val="000000"/>
          <w:szCs w:val="26"/>
          <w:lang w:eastAsia="ru-RU"/>
        </w:rPr>
        <w:t xml:space="preserve"> о проведении которого размещено в соответствии с пунктом 19 статьи 39.11 Земельного кодекса Российской Федерации;</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363DB">
        <w:rPr>
          <w:rFonts w:eastAsia="Times New Roman" w:cs="Arial"/>
          <w:color w:val="000000"/>
          <w:szCs w:val="26"/>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13) в отношении земельного участка, указанного в заявлен</w:t>
      </w:r>
      <w:proofErr w:type="gramStart"/>
      <w:r w:rsidRPr="002363DB">
        <w:rPr>
          <w:rFonts w:eastAsia="Times New Roman" w:cs="Arial"/>
          <w:color w:val="000000"/>
          <w:szCs w:val="26"/>
          <w:lang w:eastAsia="ru-RU"/>
        </w:rPr>
        <w:t>ии о е</w:t>
      </w:r>
      <w:proofErr w:type="gramEnd"/>
      <w:r w:rsidRPr="002363DB">
        <w:rPr>
          <w:rFonts w:eastAsia="Times New Roman" w:cs="Arial"/>
          <w:color w:val="000000"/>
          <w:szCs w:val="26"/>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19) предоставление земельного участка на заявленном виде прав не допускается;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20) в отношении земельного участка, указанного в заявлен</w:t>
      </w:r>
      <w:proofErr w:type="gramStart"/>
      <w:r w:rsidRPr="002363DB">
        <w:rPr>
          <w:rFonts w:eastAsia="Times New Roman" w:cs="Arial"/>
          <w:color w:val="000000"/>
          <w:szCs w:val="26"/>
          <w:lang w:eastAsia="ru-RU"/>
        </w:rPr>
        <w:t>ии о е</w:t>
      </w:r>
      <w:proofErr w:type="gramEnd"/>
      <w:r w:rsidRPr="002363DB">
        <w:rPr>
          <w:rFonts w:eastAsia="Times New Roman" w:cs="Arial"/>
          <w:color w:val="000000"/>
          <w:szCs w:val="26"/>
          <w:lang w:eastAsia="ru-RU"/>
        </w:rPr>
        <w:t>го предоставлении, не установлен вид разрешенного использования;</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21) указанный в заявлении о предоставлении земельного участка земельный участок не отнесен к определенной категории земель;</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22) в отношении земельного участка, указанного в заявлен</w:t>
      </w:r>
      <w:proofErr w:type="gramStart"/>
      <w:r w:rsidRPr="002363DB">
        <w:rPr>
          <w:rFonts w:eastAsia="Times New Roman" w:cs="Arial"/>
          <w:color w:val="000000"/>
          <w:szCs w:val="26"/>
          <w:lang w:eastAsia="ru-RU"/>
        </w:rPr>
        <w:t>ии о е</w:t>
      </w:r>
      <w:proofErr w:type="gramEnd"/>
      <w:r w:rsidRPr="002363DB">
        <w:rPr>
          <w:rFonts w:eastAsia="Times New Roman" w:cs="Arial"/>
          <w:color w:val="000000"/>
          <w:szCs w:val="26"/>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363DB">
        <w:rPr>
          <w:rFonts w:eastAsia="Times New Roman" w:cs="Arial"/>
          <w:color w:val="000000"/>
          <w:szCs w:val="26"/>
          <w:lang w:eastAsia="ru-RU"/>
        </w:rPr>
        <w:t xml:space="preserve"> сносу или реконструкции;</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24) границы земельного участка, указанного в заявлен</w:t>
      </w:r>
      <w:proofErr w:type="gramStart"/>
      <w:r w:rsidRPr="002363DB">
        <w:rPr>
          <w:rFonts w:eastAsia="Times New Roman" w:cs="Arial"/>
          <w:color w:val="000000"/>
          <w:szCs w:val="26"/>
          <w:lang w:eastAsia="ru-RU"/>
        </w:rPr>
        <w:t>ии о е</w:t>
      </w:r>
      <w:proofErr w:type="gramEnd"/>
      <w:r w:rsidRPr="002363DB">
        <w:rPr>
          <w:rFonts w:eastAsia="Times New Roman" w:cs="Arial"/>
          <w:color w:val="000000"/>
          <w:szCs w:val="26"/>
          <w:lang w:eastAsia="ru-RU"/>
        </w:rPr>
        <w:t>го предоставлении, подлежат уточнению в соответствии с Федеральным законом «О государственной регистрации недвижимости»;</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25) площадь земельного участка, указанного в заявлен</w:t>
      </w:r>
      <w:proofErr w:type="gramStart"/>
      <w:r w:rsidRPr="002363DB">
        <w:rPr>
          <w:rFonts w:eastAsia="Times New Roman" w:cs="Arial"/>
          <w:color w:val="000000"/>
          <w:szCs w:val="26"/>
          <w:lang w:eastAsia="ru-RU"/>
        </w:rPr>
        <w:t>ии о е</w:t>
      </w:r>
      <w:proofErr w:type="gramEnd"/>
      <w:r w:rsidRPr="002363DB">
        <w:rPr>
          <w:rFonts w:eastAsia="Times New Roman" w:cs="Arial"/>
          <w:color w:val="000000"/>
          <w:szCs w:val="26"/>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320F0" w:rsidRPr="002363DB" w:rsidRDefault="001320F0" w:rsidP="001320F0">
      <w:pPr>
        <w:keepNext w:val="0"/>
        <w:shd w:val="clear" w:color="auto" w:fill="auto"/>
        <w:suppressAutoHyphens w:val="0"/>
        <w:ind w:firstLine="510"/>
        <w:rPr>
          <w:rFonts w:eastAsia="Times New Roman" w:cs="Arial"/>
          <w:szCs w:val="26"/>
          <w:lang w:eastAsia="ru-RU"/>
        </w:rPr>
      </w:pPr>
      <w:proofErr w:type="gramStart"/>
      <w:r w:rsidRPr="002363DB">
        <w:rPr>
          <w:rFonts w:eastAsia="Times New Roman" w:cs="Arial"/>
          <w:color w:val="000000"/>
          <w:szCs w:val="26"/>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2363DB">
        <w:rPr>
          <w:rFonts w:eastAsia="Times New Roman" w:cs="Arial"/>
          <w:color w:val="000000"/>
          <w:szCs w:val="26"/>
          <w:lang w:eastAsia="ru-RU"/>
        </w:rPr>
        <w:t xml:space="preserve"> 14 указанного Федерального закона.</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szCs w:val="26"/>
          <w:lang w:eastAsia="ru-RU"/>
        </w:rPr>
        <w:t>2.9.3. </w:t>
      </w:r>
      <w:proofErr w:type="gramStart"/>
      <w:r w:rsidRPr="002363DB">
        <w:rPr>
          <w:rFonts w:eastAsia="Times New Roman" w:cs="Arial"/>
          <w:szCs w:val="26"/>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принимается решение о приостановлении срока рассмотрения поданного</w:t>
      </w:r>
      <w:proofErr w:type="gramEnd"/>
      <w:r w:rsidRPr="002363DB">
        <w:rPr>
          <w:rFonts w:eastAsia="Times New Roman" w:cs="Arial"/>
          <w:szCs w:val="26"/>
          <w:lang w:eastAsia="ru-RU"/>
        </w:rPr>
        <w:t xml:space="preserve"> позднее заявления о предварительном согласовании предоставления земельного участка, которое направляется заявителю (представителю заявителя).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2.9.4. В отказе в предоставлении муниципальной услуги должны быть приведены все основания для такого отказа.</w:t>
      </w:r>
    </w:p>
    <w:p w:rsidR="001320F0" w:rsidRPr="002363DB" w:rsidRDefault="001320F0" w:rsidP="001320F0">
      <w:pPr>
        <w:keepNext w:val="0"/>
        <w:shd w:val="clear" w:color="auto" w:fill="auto"/>
        <w:suppressAutoHyphens w:val="0"/>
        <w:ind w:firstLine="510"/>
        <w:rPr>
          <w:rFonts w:eastAsia="Times New Roman" w:cs="Arial"/>
          <w:szCs w:val="26"/>
          <w:lang w:eastAsia="ru-RU"/>
        </w:rPr>
      </w:pPr>
      <w:r w:rsidRPr="002363DB">
        <w:rPr>
          <w:rFonts w:eastAsia="Times New Roman" w:cs="Arial"/>
          <w:color w:val="000000"/>
          <w:szCs w:val="26"/>
          <w:lang w:eastAsia="ru-RU"/>
        </w:rPr>
        <w:t>2.9.5.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(представителю заявителя)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2.10. Способы, размер и основания взимания государственной пошлины или иной платы, взимаемой за предоставление муниципальной услуги</w:t>
      </w:r>
    </w:p>
    <w:p w:rsidR="001320F0" w:rsidRPr="002363DB" w:rsidRDefault="001320F0"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Предоставление муниципальной услуги осуществляется бесплатно - без взимания государственной пошлины или иной платы.</w:t>
      </w:r>
    </w:p>
    <w:p w:rsidR="001320F0" w:rsidRPr="002363DB" w:rsidRDefault="001320F0" w:rsidP="001320F0">
      <w:pPr>
        <w:keepNext w:val="0"/>
        <w:shd w:val="clear" w:color="auto" w:fill="auto"/>
        <w:suppressAutoHyphens w:val="0"/>
        <w:ind w:firstLine="510"/>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320F0" w:rsidRPr="002363DB" w:rsidRDefault="001320F0"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Услуги, которые являются необходимыми и обязательными для предоставления муниципальной услуги, отсутствуют.</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1320F0" w:rsidRPr="002363DB" w:rsidRDefault="001320F0" w:rsidP="001320F0">
      <w:pPr>
        <w:keepNext w:val="0"/>
        <w:shd w:val="clear" w:color="auto" w:fill="auto"/>
        <w:suppressAutoHyphens w:val="0"/>
        <w:ind w:firstLine="510"/>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320F0" w:rsidRPr="002363DB" w:rsidRDefault="001320F0"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1320F0" w:rsidRPr="002363DB" w:rsidRDefault="001320F0" w:rsidP="001320F0">
      <w:pPr>
        <w:keepNext w:val="0"/>
        <w:shd w:val="clear" w:color="auto" w:fill="auto"/>
        <w:suppressAutoHyphens w:val="0"/>
        <w:ind w:firstLine="510"/>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1320F0" w:rsidRPr="002363DB" w:rsidRDefault="001320F0"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Регистрация заявления о предоставлении муниципальной услуги при личном обращении заявителя (представителя заявителя) в МФЦ не должна превышать 15 минут.</w:t>
      </w:r>
    </w:p>
    <w:p w:rsidR="001320F0" w:rsidRPr="002363DB" w:rsidRDefault="001320F0" w:rsidP="001320F0">
      <w:pPr>
        <w:keepNext w:val="0"/>
        <w:suppressAutoHyphens w:val="0"/>
        <w:ind w:firstLine="567"/>
        <w:rPr>
          <w:rFonts w:eastAsia="Times New Roman" w:cs="Arial"/>
          <w:szCs w:val="26"/>
          <w:lang w:eastAsia="ru-RU"/>
        </w:rPr>
      </w:pPr>
      <w:r w:rsidRPr="002363DB">
        <w:rPr>
          <w:rFonts w:eastAsia="Times New Roman" w:cs="Arial"/>
          <w:color w:val="000000"/>
          <w:szCs w:val="26"/>
          <w:lang w:eastAsia="ru-RU"/>
        </w:rPr>
        <w:t>При поступлении заявления в администрацию из МФЦ, посредством почтового отправления, в электронной форме в рабочие дни 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2.14. </w:t>
      </w:r>
      <w:proofErr w:type="gramStart"/>
      <w:r w:rsidRPr="002363DB">
        <w:rPr>
          <w:rFonts w:eastAsia="Times New Roman" w:cs="Arial"/>
          <w:b/>
          <w:bCs/>
          <w:color w:val="000000"/>
          <w:szCs w:val="26"/>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320F0" w:rsidRPr="002363DB" w:rsidRDefault="001320F0" w:rsidP="001320F0">
      <w:pPr>
        <w:keepNext w:val="0"/>
        <w:shd w:val="clear" w:color="auto" w:fill="auto"/>
        <w:suppressAutoHyphens w:val="0"/>
        <w:ind w:firstLine="567"/>
        <w:jc w:val="center"/>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2.15. Показатели доступности и качества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2.15.1. Показателями доступности муниципальной услуги являются: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наличие помещений, оборудования и оснащения, отвечающих требованиям настоящего регламента;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соблюдение режима работы администрации, МФЦ при предоставлении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возможность получения заявителем (представителем заявителя) муниципальной услуги в МФЦ в полном объеме.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2.15.2. Показателями качества муниципальной услуги являются: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соблюдение сроков и последовательности административных процедур, установленных настоящим регламентом;</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Default="001320F0" w:rsidP="001320F0">
      <w:pPr>
        <w:keepNext w:val="0"/>
        <w:shd w:val="clear" w:color="auto" w:fill="auto"/>
        <w:suppressAutoHyphens w:val="0"/>
        <w:ind w:firstLine="567"/>
        <w:jc w:val="center"/>
        <w:rPr>
          <w:rFonts w:eastAsia="Times New Roman" w:cs="Arial"/>
          <w:b/>
          <w:bCs/>
          <w:szCs w:val="26"/>
          <w:lang w:eastAsia="ru-RU"/>
        </w:rPr>
      </w:pPr>
      <w:r w:rsidRPr="002363DB">
        <w:rPr>
          <w:rFonts w:eastAsia="Times New Roman" w:cs="Arial"/>
          <w:b/>
          <w:bCs/>
          <w:szCs w:val="26"/>
          <w:lang w:eastAsia="ru-RU"/>
        </w:rPr>
        <w:t>2.16. </w:t>
      </w:r>
      <w:r w:rsidRPr="002363DB">
        <w:rPr>
          <w:rFonts w:eastAsia="Times New Roman" w:cs="Arial"/>
          <w:b/>
          <w:bCs/>
          <w:color w:val="000000"/>
          <w:szCs w:val="26"/>
          <w:lang w:eastAsia="ru-RU"/>
        </w:rPr>
        <w:t xml:space="preserve">Иные требования, в том числе </w:t>
      </w:r>
      <w:r w:rsidRPr="002363DB">
        <w:rPr>
          <w:rFonts w:eastAsia="Times New Roman" w:cs="Arial"/>
          <w:b/>
          <w:bCs/>
          <w:szCs w:val="26"/>
          <w:lang w:eastAsia="ru-RU"/>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63DB" w:rsidRPr="002363DB" w:rsidRDefault="002363DB" w:rsidP="001320F0">
      <w:pPr>
        <w:keepNext w:val="0"/>
        <w:shd w:val="clear" w:color="auto" w:fill="auto"/>
        <w:suppressAutoHyphens w:val="0"/>
        <w:ind w:firstLine="567"/>
        <w:jc w:val="center"/>
        <w:rPr>
          <w:rFonts w:eastAsia="Times New Roman" w:cs="Arial"/>
          <w:szCs w:val="26"/>
          <w:lang w:eastAsia="ru-RU"/>
        </w:rPr>
      </w:pPr>
      <w:bookmarkStart w:id="0" w:name="_GoBack"/>
      <w:bookmarkEnd w:id="0"/>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2.16.1. При предоставлении муниципальной услуги в электронной форме заявитель (представитель заявителя) вправе: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а) </w:t>
      </w:r>
      <w:r w:rsidRPr="002363DB">
        <w:rPr>
          <w:rFonts w:eastAsia="Times New Roman" w:cs="Arial"/>
          <w:color w:val="000000"/>
          <w:szCs w:val="26"/>
          <w:lang w:eastAsia="ru-RU"/>
        </w:rPr>
        <w:t>получить информацию о порядке и сроках предоставления муниципальной услуги, размещенную на Едином портале или Региональном портале;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б) осуществить предварительную запись на личный прием в МФЦ через официальный сайт МФЦ в информационно-телекоммуникационной сети «Интернет» </w:t>
      </w:r>
      <w:r w:rsidRPr="002363DB">
        <w:rPr>
          <w:rFonts w:eastAsia="Times New Roman" w:cs="Arial"/>
          <w:color w:val="000000"/>
          <w:szCs w:val="26"/>
          <w:lang w:eastAsia="ru-RU"/>
        </w:rPr>
        <w:t>(www.mfcto.ru)</w:t>
      </w:r>
      <w:r w:rsidRPr="002363DB">
        <w:rPr>
          <w:rFonts w:eastAsia="Times New Roman" w:cs="Arial"/>
          <w:szCs w:val="26"/>
          <w:lang w:eastAsia="ru-RU"/>
        </w:rPr>
        <w:t>, в том числе с использованием мобильного приложения;</w:t>
      </w:r>
    </w:p>
    <w:p w:rsidR="001320F0" w:rsidRPr="002363DB" w:rsidRDefault="001320F0" w:rsidP="001320F0">
      <w:pPr>
        <w:suppressAutoHyphens w:val="0"/>
        <w:rPr>
          <w:rFonts w:eastAsia="Times New Roman" w:cs="Arial"/>
          <w:szCs w:val="26"/>
          <w:lang w:eastAsia="ru-RU"/>
        </w:rPr>
      </w:pPr>
      <w:r w:rsidRPr="002363DB">
        <w:rPr>
          <w:rFonts w:eastAsia="Times New Roman" w:cs="Arial"/>
          <w:color w:val="000000"/>
          <w:szCs w:val="26"/>
          <w:lang w:eastAsia="ru-RU"/>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1320F0" w:rsidRPr="002363DB" w:rsidRDefault="001320F0" w:rsidP="001320F0">
      <w:pPr>
        <w:suppressAutoHyphens w:val="0"/>
        <w:rPr>
          <w:rFonts w:eastAsia="Times New Roman" w:cs="Arial"/>
          <w:szCs w:val="26"/>
          <w:lang w:eastAsia="ru-RU"/>
        </w:rPr>
      </w:pPr>
      <w:r w:rsidRPr="002363DB">
        <w:rPr>
          <w:rFonts w:eastAsia="Times New Roman" w:cs="Arial"/>
          <w:color w:val="000000"/>
          <w:szCs w:val="26"/>
          <w:lang w:eastAsia="ru-RU"/>
        </w:rPr>
        <w:t>г) получить сведения о ходе выполнения заявления, поданного в электронной форме;</w:t>
      </w:r>
    </w:p>
    <w:p w:rsidR="001320F0" w:rsidRPr="002363DB" w:rsidRDefault="001320F0" w:rsidP="001320F0">
      <w:pPr>
        <w:suppressAutoHyphens w:val="0"/>
        <w:rPr>
          <w:rFonts w:eastAsia="Times New Roman" w:cs="Arial"/>
          <w:szCs w:val="26"/>
          <w:lang w:eastAsia="ru-RU"/>
        </w:rPr>
      </w:pPr>
      <w:r w:rsidRPr="002363DB">
        <w:rPr>
          <w:rFonts w:eastAsia="Times New Roman" w:cs="Arial"/>
          <w:color w:val="000000"/>
          <w:szCs w:val="26"/>
          <w:lang w:eastAsia="ru-RU"/>
        </w:rPr>
        <w:t>д) получить результат предоставления муниципальной услуги в форме электронного документа;</w:t>
      </w:r>
    </w:p>
    <w:p w:rsidR="001320F0" w:rsidRPr="002363DB" w:rsidRDefault="001320F0" w:rsidP="001320F0">
      <w:pPr>
        <w:suppressAutoHyphens w:val="0"/>
        <w:rPr>
          <w:rFonts w:eastAsia="Times New Roman" w:cs="Arial"/>
          <w:szCs w:val="26"/>
          <w:lang w:eastAsia="ru-RU"/>
        </w:rPr>
      </w:pPr>
      <w:r w:rsidRPr="002363DB">
        <w:rPr>
          <w:rFonts w:eastAsia="Times New Roman" w:cs="Arial"/>
          <w:color w:val="000000"/>
          <w:szCs w:val="26"/>
          <w:lang w:eastAsia="ru-RU"/>
        </w:rPr>
        <w:t>е) подать жалобу на решение и действие (бездействие) должностного лица либо муниципального служащего Администрации посредством официального сайта муниципального образования городского округа города Ишима (ishim.admtumen.ru)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1320F0" w:rsidRPr="002363DB" w:rsidRDefault="001320F0" w:rsidP="001320F0">
      <w:pPr>
        <w:keepNext w:val="0"/>
        <w:shd w:val="clear" w:color="auto" w:fill="auto"/>
        <w:suppressAutoHyphens w:val="0"/>
        <w:rPr>
          <w:rFonts w:eastAsia="Times New Roman" w:cs="Arial"/>
          <w:szCs w:val="26"/>
          <w:lang w:eastAsia="ru-RU"/>
        </w:rPr>
      </w:pPr>
      <w:r w:rsidRPr="002363DB">
        <w:rPr>
          <w:rFonts w:eastAsia="Times New Roman" w:cs="Arial"/>
          <w:color w:val="000000"/>
          <w:szCs w:val="26"/>
          <w:lang w:eastAsia="ru-RU"/>
        </w:rPr>
        <w:t>2.16.2. Иных требований, в том числе учитывающих особенности предоставления муниципальной услуги в МФЦ, не предусмотрено.</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0"/>
        <w:jc w:val="center"/>
        <w:rPr>
          <w:rFonts w:eastAsia="Times New Roman" w:cs="Arial"/>
          <w:szCs w:val="26"/>
          <w:lang w:eastAsia="ru-RU"/>
        </w:rPr>
      </w:pPr>
      <w:r w:rsidRPr="002363DB">
        <w:rPr>
          <w:rFonts w:eastAsia="Times New Roman" w:cs="Arial"/>
          <w:b/>
          <w:bCs/>
          <w:color w:val="000000"/>
          <w:szCs w:val="26"/>
          <w:lang w:val="en-US" w:eastAsia="ru-RU"/>
        </w:rPr>
        <w:t>III</w:t>
      </w:r>
      <w:r w:rsidRPr="002363DB">
        <w:rPr>
          <w:rFonts w:eastAsia="Times New Roman" w:cs="Arial"/>
          <w:b/>
          <w:bCs/>
          <w:color w:val="000000"/>
          <w:szCs w:val="26"/>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3.1. Перечень и особенности исполнения административных процедур</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3.1.1. Предоставление муниципальной услуги включает в себя следующие административные процедуры:</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1) прием и регистрация заявления и документов, необходимых для предоставления муниципальной услуги; </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 рассмотрение зарегистрированного заявления и направление (выдача) заявителю (представителю заявителя) решения о приостановлении рассмотрения заявления либо о возобновлении течения срока рассмотрения заявления;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proofErr w:type="gramStart"/>
      <w:r w:rsidRPr="002363DB">
        <w:rPr>
          <w:rFonts w:eastAsia="Times New Roman" w:cs="Arial"/>
          <w:color w:val="000000"/>
          <w:szCs w:val="26"/>
          <w:lang w:eastAsia="ru-RU"/>
        </w:rPr>
        <w:t>3) рассмотрение зарегистрированного заявления и направление (выдача) заявителю (представителю заявителя)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4) исправление допущенных опечаток и ошибок в выданных в результате предоставления муниципальной услуги документах.</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Доступ заявителей (представителей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Регионального портала.</w:t>
      </w:r>
    </w:p>
    <w:p w:rsidR="001320F0" w:rsidRPr="002363DB" w:rsidRDefault="001320F0" w:rsidP="001320F0">
      <w:pPr>
        <w:keepNext w:val="0"/>
        <w:shd w:val="clear" w:color="auto" w:fill="auto"/>
        <w:suppressAutoHyphens w:val="0"/>
        <w:ind w:firstLine="567"/>
        <w:rPr>
          <w:rFonts w:eastAsia="Times New Roman" w:cs="Arial"/>
          <w:szCs w:val="26"/>
          <w:lang w:eastAsia="ru-RU"/>
        </w:rPr>
      </w:pPr>
      <w:proofErr w:type="gramStart"/>
      <w:r w:rsidRPr="002363DB">
        <w:rPr>
          <w:rFonts w:eastAsia="Times New Roman" w:cs="Arial"/>
          <w:color w:val="000000"/>
          <w:szCs w:val="26"/>
          <w:lang w:eastAsia="ru-RU"/>
        </w:rPr>
        <w:t>Получение заявителем (представителем заявителя)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Единого портала, Регионального портала.</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3.1.2. Особенности выполнения отдельных административных процедур в МФЦ:</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3.1.2.1. При предоставлении муниципальной услуги в МФЦ заявитель (представитель заявителя) вправе:</w:t>
      </w:r>
    </w:p>
    <w:p w:rsidR="001320F0" w:rsidRPr="002363DB" w:rsidRDefault="001320F0" w:rsidP="001320F0">
      <w:pPr>
        <w:keepNext w:val="0"/>
        <w:shd w:val="clear" w:color="auto" w:fill="auto"/>
        <w:suppressAutoHyphens w:val="0"/>
        <w:ind w:firstLine="567"/>
        <w:rPr>
          <w:rFonts w:eastAsia="Times New Roman" w:cs="Arial"/>
          <w:szCs w:val="26"/>
          <w:lang w:eastAsia="ru-RU"/>
        </w:rPr>
      </w:pPr>
      <w:proofErr w:type="gramStart"/>
      <w:r w:rsidRPr="002363DB">
        <w:rPr>
          <w:rFonts w:eastAsia="Times New Roman" w:cs="Arial"/>
          <w:color w:val="000000"/>
          <w:szCs w:val="26"/>
          <w:lang w:eastAsia="ru-RU"/>
        </w:rPr>
        <w:t>1)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w:t>
      </w:r>
      <w:proofErr w:type="gramStart"/>
      <w:r w:rsidRPr="002363DB">
        <w:rPr>
          <w:rFonts w:eastAsia="Times New Roman" w:cs="Arial"/>
          <w:color w:val="000000"/>
          <w:szCs w:val="26"/>
          <w:lang w:eastAsia="ru-RU"/>
        </w:rPr>
        <w:t>и</w:t>
      </w:r>
      <w:proofErr w:type="gramEnd"/>
      <w:r w:rsidRPr="002363DB">
        <w:rPr>
          <w:rFonts w:eastAsia="Times New Roman" w:cs="Arial"/>
          <w:color w:val="000000"/>
          <w:szCs w:val="26"/>
          <w:lang w:eastAsia="ru-RU"/>
        </w:rPr>
        <w:t xml:space="preserve">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3.1.2.2. </w:t>
      </w:r>
      <w:proofErr w:type="gramStart"/>
      <w:r w:rsidRPr="002363DB">
        <w:rPr>
          <w:rFonts w:eastAsia="Times New Roman" w:cs="Arial"/>
          <w:color w:val="000000"/>
          <w:szCs w:val="26"/>
          <w:lang w:eastAsia="ru-RU"/>
        </w:rPr>
        <w:t>Административные процедуры, предусмотренные подпунктом 3.1.2.1 настоящего подраздела,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 №610-п.</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 Особенности предоставления муниципальной услуги в электронной форме: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3.1.3.1. 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3.1.3.3. При формировании заявления заявителю (представителю заявителя) обеспечивается: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а) возможность копирования и сохранения заявления и иных документов;</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б) возможность печати на бумажном носителе копии электронной формы Заявления;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г) заполнение полей электронной формы заявления до начала ввода сведений заявителем (представителем заявителя) с использованием сведений, размещенных в Единой системе идентификации и аутентификации (далее - ЕСИА), и сведений, опубликованных на Едином портале, Региональном портале, в части, касающейся сведений, отсутствующих в ЕСИА;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д) возможность вернуться на любой из этапов заполнения электронной формы заявления без </w:t>
      </w:r>
      <w:proofErr w:type="gramStart"/>
      <w:r w:rsidRPr="002363DB">
        <w:rPr>
          <w:rFonts w:eastAsia="Times New Roman" w:cs="Arial"/>
          <w:color w:val="000000"/>
          <w:szCs w:val="26"/>
          <w:lang w:eastAsia="ru-RU"/>
        </w:rPr>
        <w:t>потери</w:t>
      </w:r>
      <w:proofErr w:type="gramEnd"/>
      <w:r w:rsidRPr="002363DB">
        <w:rPr>
          <w:rFonts w:eastAsia="Times New Roman" w:cs="Arial"/>
          <w:color w:val="000000"/>
          <w:szCs w:val="26"/>
          <w:lang w:eastAsia="ru-RU"/>
        </w:rPr>
        <w:t xml:space="preserve"> ранее введенной информации;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е) возможность доступа заявителя (представителя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3.1.3.4. Сформированное и подписанное заявление и иные документы направляются в администрацию посредством Единого портала или Регионального портала.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3.1.3.5. Заявление</w:t>
      </w:r>
      <w:r w:rsidRPr="002363DB">
        <w:rPr>
          <w:rFonts w:eastAsia="Times New Roman" w:cs="Arial"/>
          <w:szCs w:val="26"/>
          <w:lang w:eastAsia="ru-RU"/>
        </w:rPr>
        <w:t xml:space="preserve"> становится доступным для сотрудника МКУ, ответственного за прием и регистрацию заявления, в государственной информационной системе, используемой администрацией для предоставления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Сотрудник МКУ:</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рассматривает поступившие заявления и документы;</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производит действия в соответствии с пунктом 3.2.3 настоящего р</w:t>
      </w:r>
      <w:r w:rsidRPr="002363DB">
        <w:rPr>
          <w:rFonts w:eastAsia="Times New Roman" w:cs="Arial"/>
          <w:color w:val="000000"/>
          <w:szCs w:val="26"/>
          <w:lang w:eastAsia="ru-RU"/>
        </w:rPr>
        <w:t>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3.1.3.6. Заявителю (представителю заявителя) в качестве результата предоставления муниципальной услуги обеспечивается возможность получения документа: </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в форме электронного документа, подписанного усиленной квалифицированной электронной подписью, направленного заявителю (представителю заявителя) в личный кабинет на Едином портале, Региональном портале;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в виде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заявления, а также информацию о дальнейших действиях в личном кабинете по собственной инициативе, в любое время.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3.1.3.8. При предоставлении муниципальной услуги в электронной форме заявителю (представителю заявителя) направляется: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б) уведомление о результатах рассмотрения документов,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3.2. Прием и регистрация заявления и документов, необходимых для предоставления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3.2.1. Основанием для начала административной процедуры является личное обращение заявителя (представителя заявителя) в МФЦ с заявлением и приложенными к нему документами, установленными подразделом 2.6 настоящего регламента (далее — документы) или поступление заявления и документов в администрацию в электронном виде с использованием Единого портала или Регионального портала, посредством почтового отправления.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3.2.2. В ходе личного приема заявителя (представителя заявителя) сотрудник МФЦ:</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1) устанавливает личность заявителя (представителя заявителя) способами, предусмотренными Федеральным законом от 27.07.2010 № 210-ФЗ «Об организации предоставления государственных и муниципальных услуг»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 информирует заявителя (представителя заявителя) о порядке и сроках предоставления 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 Проверяет наличие документов, которые в силу подраздела 2.6 настоящего регламента заявитель (представитель заявителя) должен предоставить самостоятельно;</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4)  обеспечивает изготовление копий с представленных заявителем (представителем заявителя) оригиналов документов, предусмотренных пунктами 2-7, 9, 17, 18 части 6 статьи 7 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5) обеспечивает регистрацию заявления в АИС ЕЦУ МФЦ, а также выдачу заявителю (представителю заявителя) под личную подпись расписки о приеме заявления и документов.</w:t>
      </w:r>
    </w:p>
    <w:p w:rsidR="001320F0" w:rsidRPr="002363DB" w:rsidRDefault="001320F0" w:rsidP="001320F0">
      <w:pPr>
        <w:keepNext w:val="0"/>
        <w:shd w:val="clear" w:color="auto" w:fill="auto"/>
        <w:suppressAutoHyphens w:val="0"/>
        <w:rPr>
          <w:rFonts w:eastAsia="Times New Roman" w:cs="Arial"/>
          <w:szCs w:val="26"/>
          <w:lang w:eastAsia="ru-RU"/>
        </w:rPr>
      </w:pPr>
      <w:r w:rsidRPr="002363DB">
        <w:rPr>
          <w:rFonts w:eastAsia="Times New Roman" w:cs="Arial"/>
          <w:color w:val="000000"/>
          <w:szCs w:val="26"/>
          <w:lang w:eastAsia="ru-RU"/>
        </w:rPr>
        <w:t>3.2.3. При поступлении в администрацию заявления и документов в электронной форме, посредством почтового отправления или из МФЦ, сотрудник МКУ в срок, установленный подразделом 2.13 регламента для регистрации заявления, проверяет наличие (отсутствие) указанных в пункте 2.8.3 подраздела 2.8 регламента оснований для отказа в их приеме.</w:t>
      </w:r>
    </w:p>
    <w:p w:rsidR="001320F0" w:rsidRPr="002363DB" w:rsidRDefault="001320F0" w:rsidP="001320F0">
      <w:pPr>
        <w:keepNext w:val="0"/>
        <w:shd w:val="clear" w:color="auto" w:fill="auto"/>
        <w:suppressAutoHyphens w:val="0"/>
        <w:rPr>
          <w:rFonts w:eastAsia="Times New Roman" w:cs="Arial"/>
          <w:szCs w:val="26"/>
          <w:lang w:eastAsia="ru-RU"/>
        </w:rPr>
      </w:pPr>
      <w:r w:rsidRPr="002363DB">
        <w:rPr>
          <w:rFonts w:eastAsia="Times New Roman" w:cs="Arial"/>
          <w:color w:val="000000"/>
          <w:szCs w:val="26"/>
          <w:lang w:eastAsia="ru-RU"/>
        </w:rPr>
        <w:t>При отсутствии указанных в пункте 2.8.3 подраздела 2.8 регламента оснований для отказа в приеме заявления и документов сотрудник МКУ в срок, установленный подразделом 2.13 регламента, обеспечивает регистрацию заявления в журнале регистраций</w:t>
      </w:r>
      <w:r w:rsidRPr="002363DB">
        <w:rPr>
          <w:rFonts w:eastAsia="Times New Roman" w:cs="Arial"/>
          <w:color w:val="000000"/>
          <w:szCs w:val="26"/>
          <w:vertAlign w:val="superscript"/>
          <w:lang w:eastAsia="ru-RU"/>
        </w:rPr>
        <w:t xml:space="preserve"> </w:t>
      </w:r>
      <w:r w:rsidRPr="002363DB">
        <w:rPr>
          <w:rFonts w:eastAsia="Times New Roman" w:cs="Arial"/>
          <w:color w:val="000000"/>
          <w:szCs w:val="26"/>
          <w:lang w:eastAsia="ru-RU"/>
        </w:rPr>
        <w:t>и направление заявителю (представителю заявителя) способом, выбранным в заявлении для получения результата предоставления муниципальной услуги, уведомления о регистрации заявления.</w:t>
      </w:r>
    </w:p>
    <w:p w:rsidR="001320F0" w:rsidRPr="002363DB" w:rsidRDefault="001320F0" w:rsidP="001320F0">
      <w:pPr>
        <w:keepNext w:val="0"/>
        <w:shd w:val="clear" w:color="auto" w:fill="auto"/>
        <w:suppressAutoHyphens w:val="0"/>
        <w:rPr>
          <w:rFonts w:eastAsia="Times New Roman" w:cs="Arial"/>
          <w:szCs w:val="26"/>
          <w:lang w:eastAsia="ru-RU"/>
        </w:rPr>
      </w:pPr>
      <w:proofErr w:type="gramStart"/>
      <w:r w:rsidRPr="002363DB">
        <w:rPr>
          <w:rFonts w:eastAsia="Times New Roman" w:cs="Arial"/>
          <w:color w:val="000000"/>
          <w:szCs w:val="26"/>
          <w:lang w:eastAsia="ru-RU"/>
        </w:rPr>
        <w:t>При наличии указанных в пункте 2.8.3 подраздела 2.8 регламента оснований для отказа в приеме заявления и документов сотрудник МКУ в срок, установленный подразделом 2.13 регламента для регистрации заявления, готовит уведомление об отказе в приеме заявления и документов с указанием оснований такого отказа и направляет его заявителю (представителю заявителя) способом, выбранным в заявлении для получения результата предоставления муниципальной услуги.</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3.2.4. Сотрудник МКУ в день поступления к нему зарегистрированного заявления осуществляет:</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1) проверку заявления и документов, прилагаемых к нему в обязательном порядке, на предмет наличия оснований для возврата заявления, указанных в пунктах 2.8.1, 2.8.2 подраздела 2.8 </w:t>
      </w:r>
      <w:r w:rsidRPr="002363DB">
        <w:rPr>
          <w:rFonts w:eastAsia="Times New Roman" w:cs="Arial"/>
          <w:color w:val="000000"/>
          <w:szCs w:val="26"/>
          <w:lang w:eastAsia="ru-RU"/>
        </w:rPr>
        <w:t xml:space="preserve">настоящего </w:t>
      </w:r>
      <w:r w:rsidRPr="002363DB">
        <w:rPr>
          <w:rFonts w:eastAsia="Times New Roman" w:cs="Arial"/>
          <w:szCs w:val="26"/>
          <w:lang w:eastAsia="ru-RU"/>
        </w:rPr>
        <w:t>регламента;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2) при отсутствии оснований для возврата заявления, указанных пунктах 2.8.1, 2.8.2 подраздела 2.8 </w:t>
      </w:r>
      <w:r w:rsidRPr="002363DB">
        <w:rPr>
          <w:rFonts w:eastAsia="Times New Roman" w:cs="Arial"/>
          <w:color w:val="000000"/>
          <w:szCs w:val="26"/>
          <w:lang w:eastAsia="ru-RU"/>
        </w:rPr>
        <w:t xml:space="preserve">настоящего </w:t>
      </w:r>
      <w:r w:rsidRPr="002363DB">
        <w:rPr>
          <w:rFonts w:eastAsia="Times New Roman" w:cs="Arial"/>
          <w:szCs w:val="26"/>
          <w:lang w:eastAsia="ru-RU"/>
        </w:rPr>
        <w:t>регламента - дальнейшее рассмотрение зарегистрированного заявления;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 при выявлении одного или несколько оснований для возврата заявления, указанных в пунктах 2.8.1, 2.8.2 подраздела 2.8 настоящего регламента - в течение 1 рабочего дня осуществляет подготовку проекта уведомления о возврате заявления заявителю (представителю заявителя) и передает его на утверждение (подписание) директору Департамента. Проект уведомления о возврате заявления заявителю (представителю заявителя) подлежит утверждению (подписанию) директором Департамента в течение 1 рабочего дня со дня его поступления к директору Департамента</w:t>
      </w:r>
      <w:proofErr w:type="gramStart"/>
      <w:r w:rsidRPr="002363DB">
        <w:rPr>
          <w:rFonts w:eastAsia="Times New Roman" w:cs="Arial"/>
          <w:color w:val="000000"/>
          <w:szCs w:val="26"/>
          <w:lang w:eastAsia="ru-RU"/>
        </w:rPr>
        <w:t xml:space="preserve"> ;</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4) возврат заявления заявителю (представителю заявителя) в течение 10 календарных дней со дня поступления заявления о предварительном согласовании предоставления земельного участка, в котором указываются причины возврата такого заявления.</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8A0275">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szCs w:val="26"/>
          <w:lang w:eastAsia="ru-RU"/>
        </w:rPr>
        <w:t>3.3. </w:t>
      </w:r>
      <w:r w:rsidRPr="002363DB">
        <w:rPr>
          <w:rFonts w:eastAsia="Times New Roman" w:cs="Arial"/>
          <w:b/>
          <w:bCs/>
          <w:color w:val="000000"/>
          <w:szCs w:val="26"/>
          <w:lang w:eastAsia="ru-RU"/>
        </w:rPr>
        <w:t>Рассмотрение зарегистрированного заявления и направление (выдача) заявителю решения о приостановлении рассмотрения заявления либо о возобновлении течения срока рассмотрения заявления</w:t>
      </w:r>
    </w:p>
    <w:p w:rsidR="008A0275" w:rsidRPr="002363DB" w:rsidRDefault="008A0275"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3.3.1. </w:t>
      </w:r>
      <w:r w:rsidRPr="002363DB">
        <w:rPr>
          <w:rFonts w:eastAsia="Times New Roman" w:cs="Arial"/>
          <w:color w:val="000000"/>
          <w:szCs w:val="26"/>
          <w:lang w:eastAsia="ru-RU"/>
        </w:rPr>
        <w:t>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настоящего регламента.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3.3.2. При выявлении оснований для приостановления </w:t>
      </w:r>
      <w:r w:rsidRPr="002363DB">
        <w:rPr>
          <w:rFonts w:eastAsia="Times New Roman" w:cs="Arial"/>
          <w:color w:val="000000"/>
          <w:szCs w:val="26"/>
          <w:lang w:eastAsia="ru-RU"/>
        </w:rPr>
        <w:t xml:space="preserve">рассмотрения заявления, указанных в пункте </w:t>
      </w:r>
      <w:r w:rsidRPr="002363DB">
        <w:rPr>
          <w:rFonts w:eastAsia="Times New Roman" w:cs="Arial"/>
          <w:szCs w:val="26"/>
          <w:lang w:eastAsia="ru-RU"/>
        </w:rPr>
        <w:t xml:space="preserve">2.9.3 подраздела 2.9 </w:t>
      </w:r>
      <w:r w:rsidRPr="002363DB">
        <w:rPr>
          <w:rFonts w:eastAsia="Times New Roman" w:cs="Arial"/>
          <w:color w:val="000000"/>
          <w:szCs w:val="26"/>
          <w:lang w:eastAsia="ru-RU"/>
        </w:rPr>
        <w:t xml:space="preserve">настоящего </w:t>
      </w:r>
      <w:r w:rsidRPr="002363DB">
        <w:rPr>
          <w:rFonts w:eastAsia="Times New Roman" w:cs="Arial"/>
          <w:szCs w:val="26"/>
          <w:lang w:eastAsia="ru-RU"/>
        </w:rPr>
        <w:t xml:space="preserve">регламента, сотрудник МКУ в течение 2 рабочих дней со дня регистрации заявления и документов, прилагаемых к заявлению в обязательном порядке, осуществляет подготовку проекта </w:t>
      </w:r>
      <w:proofErr w:type="gramStart"/>
      <w:r w:rsidRPr="002363DB">
        <w:rPr>
          <w:rFonts w:eastAsia="Times New Roman" w:cs="Arial"/>
          <w:szCs w:val="26"/>
          <w:lang w:eastAsia="ru-RU"/>
        </w:rPr>
        <w:t>решения</w:t>
      </w:r>
      <w:proofErr w:type="gramEnd"/>
      <w:r w:rsidRPr="002363DB">
        <w:rPr>
          <w:rFonts w:eastAsia="Times New Roman" w:cs="Arial"/>
          <w:szCs w:val="26"/>
          <w:lang w:eastAsia="ru-RU"/>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решение о приостановлении срока).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3.3.3. Сотрудник МКУ в течение 1 рабочего дня, следующего за днем подготовки проекта решения о приостановлении срока, передает их на утверждение (подписание) </w:t>
      </w:r>
      <w:r w:rsidRPr="002363DB">
        <w:rPr>
          <w:rFonts w:eastAsia="Times New Roman" w:cs="Arial"/>
          <w:color w:val="000000"/>
          <w:szCs w:val="26"/>
          <w:lang w:eastAsia="ru-RU"/>
        </w:rPr>
        <w:t>директору Департамента</w:t>
      </w:r>
      <w:r w:rsidRPr="002363DB">
        <w:rPr>
          <w:rFonts w:eastAsia="Times New Roman" w:cs="Arial"/>
          <w:szCs w:val="26"/>
          <w:lang w:eastAsia="ru-RU"/>
        </w:rPr>
        <w:t xml:space="preserve">, который подлежит утверждению (подписанию) в течение 2 рабочих дней со дня их поступления к </w:t>
      </w:r>
      <w:r w:rsidRPr="002363DB">
        <w:rPr>
          <w:rFonts w:eastAsia="Times New Roman" w:cs="Arial"/>
          <w:color w:val="000000"/>
          <w:szCs w:val="26"/>
          <w:lang w:eastAsia="ru-RU"/>
        </w:rPr>
        <w:t>директору Департамента</w:t>
      </w:r>
      <w:r w:rsidRPr="002363DB">
        <w:rPr>
          <w:rFonts w:eastAsia="Times New Roman" w:cs="Arial"/>
          <w:szCs w:val="26"/>
          <w:lang w:eastAsia="ru-RU"/>
        </w:rPr>
        <w:t>.</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 xml:space="preserve">3.3.4. Сотрудник МКУ в течение 1 рабочего дня, следующего за днем утверждения (подписания) </w:t>
      </w:r>
      <w:r w:rsidRPr="002363DB">
        <w:rPr>
          <w:rFonts w:eastAsia="Times New Roman" w:cs="Arial"/>
          <w:color w:val="000000"/>
          <w:szCs w:val="26"/>
          <w:lang w:eastAsia="ru-RU"/>
        </w:rPr>
        <w:t>директором Департамента</w:t>
      </w:r>
      <w:r w:rsidRPr="002363DB">
        <w:rPr>
          <w:rFonts w:eastAsia="Times New Roman" w:cs="Arial"/>
          <w:szCs w:val="26"/>
          <w:lang w:eastAsia="ru-RU"/>
        </w:rPr>
        <w:t xml:space="preserve"> решения о приостановлении срока, в зависимости от указанного в заявлении способа получения результата муниципальной услуги, обеспечивает его выдачу (направление) заявителю </w:t>
      </w:r>
      <w:r w:rsidRPr="002363DB">
        <w:rPr>
          <w:rFonts w:eastAsia="Times New Roman" w:cs="Arial"/>
          <w:color w:val="000000"/>
          <w:szCs w:val="26"/>
          <w:lang w:eastAsia="ru-RU"/>
        </w:rPr>
        <w:t>(представителю заявителя)</w:t>
      </w:r>
      <w:r w:rsidRPr="002363DB">
        <w:rPr>
          <w:rFonts w:eastAsia="Times New Roman" w:cs="Arial"/>
          <w:szCs w:val="26"/>
          <w:lang w:eastAsia="ru-RU"/>
        </w:rPr>
        <w:t>.</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3.3.5. </w:t>
      </w:r>
      <w:proofErr w:type="gramStart"/>
      <w:r w:rsidRPr="002363DB">
        <w:rPr>
          <w:rFonts w:eastAsia="Times New Roman" w:cs="Arial"/>
          <w:szCs w:val="26"/>
          <w:lang w:eastAsia="ru-RU"/>
        </w:rPr>
        <w:t xml:space="preserve">После утверждения (подписания) </w:t>
      </w:r>
      <w:r w:rsidRPr="002363DB">
        <w:rPr>
          <w:rFonts w:eastAsia="Times New Roman" w:cs="Arial"/>
          <w:color w:val="000000"/>
          <w:szCs w:val="26"/>
          <w:lang w:eastAsia="ru-RU"/>
        </w:rPr>
        <w:t xml:space="preserve">директором Департамента </w:t>
      </w:r>
      <w:r w:rsidRPr="002363DB">
        <w:rPr>
          <w:rFonts w:eastAsia="Times New Roman" w:cs="Arial"/>
          <w:szCs w:val="26"/>
          <w:lang w:eastAsia="ru-RU"/>
        </w:rPr>
        <w:t xml:space="preserve">решения об утверждении направленной или предоставленной ранее схемы расположения земельного участка либо об отказе в утверждении указанной схемы сотрудник МКУ осуществляет в течение 2 рабочих дней со дня утверждения (подписания) </w:t>
      </w:r>
      <w:r w:rsidRPr="002363DB">
        <w:rPr>
          <w:rFonts w:eastAsia="Times New Roman" w:cs="Arial"/>
          <w:color w:val="000000"/>
          <w:szCs w:val="26"/>
          <w:lang w:eastAsia="ru-RU"/>
        </w:rPr>
        <w:t>директором Департамента</w:t>
      </w:r>
      <w:r w:rsidRPr="002363DB">
        <w:rPr>
          <w:rFonts w:eastAsia="Times New Roman" w:cs="Arial"/>
          <w:szCs w:val="26"/>
          <w:lang w:eastAsia="ru-RU"/>
        </w:rPr>
        <w:t xml:space="preserve"> указанного решения, подготовку и направление заявителю </w:t>
      </w:r>
      <w:r w:rsidRPr="002363DB">
        <w:rPr>
          <w:rFonts w:eastAsia="Times New Roman" w:cs="Arial"/>
          <w:color w:val="000000"/>
          <w:szCs w:val="26"/>
          <w:lang w:eastAsia="ru-RU"/>
        </w:rPr>
        <w:t xml:space="preserve">(представителю заявителя) </w:t>
      </w:r>
      <w:r w:rsidRPr="002363DB">
        <w:rPr>
          <w:rFonts w:eastAsia="Times New Roman" w:cs="Arial"/>
          <w:szCs w:val="26"/>
          <w:lang w:eastAsia="ru-RU"/>
        </w:rPr>
        <w:t>решения о возобновлении течения срока рассмотрения поданного им заявления о предварительном согласовании предоставления земельного участка.</w:t>
      </w:r>
      <w:proofErr w:type="gramEnd"/>
    </w:p>
    <w:p w:rsidR="008A0275" w:rsidRPr="002363DB" w:rsidRDefault="008A0275" w:rsidP="001320F0">
      <w:pPr>
        <w:keepNext w:val="0"/>
        <w:shd w:val="clear" w:color="auto" w:fill="auto"/>
        <w:suppressAutoHyphens w:val="0"/>
        <w:ind w:firstLine="567"/>
        <w:rPr>
          <w:rFonts w:eastAsia="Times New Roman" w:cs="Arial"/>
          <w:szCs w:val="26"/>
          <w:lang w:eastAsia="ru-RU"/>
        </w:rPr>
      </w:pPr>
    </w:p>
    <w:p w:rsidR="001320F0" w:rsidRPr="002363DB" w:rsidRDefault="001320F0" w:rsidP="008A0275">
      <w:pPr>
        <w:suppressAutoHyphens w:val="0"/>
        <w:ind w:firstLine="624"/>
        <w:jc w:val="center"/>
        <w:rPr>
          <w:rFonts w:eastAsia="Times New Roman" w:cs="Arial"/>
          <w:b/>
          <w:bCs/>
          <w:color w:val="000000"/>
          <w:szCs w:val="26"/>
          <w:lang w:eastAsia="ru-RU"/>
        </w:rPr>
      </w:pPr>
      <w:r w:rsidRPr="002363DB">
        <w:rPr>
          <w:rFonts w:eastAsia="Times New Roman" w:cs="Arial"/>
          <w:b/>
          <w:bCs/>
          <w:color w:val="000000"/>
          <w:szCs w:val="26"/>
          <w:lang w:eastAsia="ru-RU"/>
        </w:rPr>
        <w:t>3.4. </w:t>
      </w:r>
      <w:proofErr w:type="gramStart"/>
      <w:r w:rsidRPr="002363DB">
        <w:rPr>
          <w:rFonts w:eastAsia="Times New Roman" w:cs="Arial"/>
          <w:b/>
          <w:bCs/>
          <w:color w:val="000000"/>
          <w:szCs w:val="26"/>
          <w:lang w:eastAsia="ru-RU"/>
        </w:rPr>
        <w:t>Рассмотрение зарегистрированного заявления и направление (выдача) заявителю проектов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(при условии, что не требуется образование или уточнение границ испрашиваемого земельного участка) либо решения об отказе в предоставлении земельного участка</w:t>
      </w:r>
      <w:proofErr w:type="gramEnd"/>
    </w:p>
    <w:p w:rsidR="008A0275" w:rsidRPr="002363DB" w:rsidRDefault="008A0275" w:rsidP="001320F0">
      <w:pPr>
        <w:suppressAutoHyphens w:val="0"/>
        <w:ind w:firstLine="624"/>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3.4.1. Основанием для начала административной процедуры является окончание административной процедуры по приему и регистрации заявления о предоставлении муниципальной услуги, установленной подразделом 3.2 регламента, а также отсутствие оснований для приостановления рассмотрения заявления, указанных в пункте 2.9.3 подраздела 2.9 регламента.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3.4.2. </w:t>
      </w:r>
      <w:proofErr w:type="gramStart"/>
      <w:r w:rsidRPr="002363DB">
        <w:rPr>
          <w:rFonts w:eastAsia="Times New Roman" w:cs="Arial"/>
          <w:szCs w:val="26"/>
          <w:lang w:eastAsia="ru-RU"/>
        </w:rPr>
        <w:t xml:space="preserve">При непредставлении документов, указанных в пункте 2.7.1 подраздела 2.7 регламента заявителем </w:t>
      </w:r>
      <w:r w:rsidRPr="002363DB">
        <w:rPr>
          <w:rFonts w:eastAsia="Times New Roman" w:cs="Arial"/>
          <w:color w:val="000000"/>
          <w:szCs w:val="26"/>
          <w:lang w:eastAsia="ru-RU"/>
        </w:rPr>
        <w:t xml:space="preserve">(представителем заявителя) </w:t>
      </w:r>
      <w:r w:rsidRPr="002363DB">
        <w:rPr>
          <w:rFonts w:eastAsia="Times New Roman" w:cs="Arial"/>
          <w:szCs w:val="26"/>
          <w:lang w:eastAsia="ru-RU"/>
        </w:rPr>
        <w:t>самостоятельно, сотрудник МКУ не позднее 1 рабочего дня, следующего за днем поступления заявления о предоставлении муниципальной услуги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w:t>
      </w:r>
      <w:proofErr w:type="gramEnd"/>
      <w:r w:rsidRPr="002363DB">
        <w:rPr>
          <w:rFonts w:eastAsia="Times New Roman" w:cs="Arial"/>
          <w:szCs w:val="26"/>
          <w:lang w:eastAsia="ru-RU"/>
        </w:rPr>
        <w:t xml:space="preserve"> и организации, указанные в пункте 2.7.1 подраздела 2.7 регламента. При предоставлении заявителем </w:t>
      </w:r>
      <w:r w:rsidRPr="002363DB">
        <w:rPr>
          <w:rFonts w:eastAsia="Times New Roman" w:cs="Arial"/>
          <w:color w:val="000000"/>
          <w:szCs w:val="26"/>
          <w:lang w:eastAsia="ru-RU"/>
        </w:rPr>
        <w:t xml:space="preserve">(представителем заявителя) </w:t>
      </w:r>
      <w:r w:rsidRPr="002363DB">
        <w:rPr>
          <w:rFonts w:eastAsia="Times New Roman" w:cs="Arial"/>
          <w:szCs w:val="26"/>
          <w:lang w:eastAsia="ru-RU"/>
        </w:rPr>
        <w:t>самостоятельно документов, указанных в пункте 2.7.1 подраздела 2.7 регламента, межведомственное электронное взаимодействие не осуществляется.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3.4.3. </w:t>
      </w:r>
      <w:proofErr w:type="gramStart"/>
      <w:r w:rsidRPr="002363DB">
        <w:rPr>
          <w:rFonts w:eastAsia="Times New Roman" w:cs="Arial"/>
          <w:color w:val="000000"/>
          <w:szCs w:val="26"/>
          <w:lang w:eastAsia="ru-RU"/>
        </w:rPr>
        <w:t>Сотрудник МКУ в течение 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предоставлении муниципальной услуги и документов, необходимых для предоставления муниципальной услуги, в случае предоставления документов, указанных в пункте 2.7.1 подраздела 2.7 регламента заявителем (представителем заявителя) самостоятельно, осуществляет проверку заявления о предоставлении муниципальной услуги и</w:t>
      </w:r>
      <w:proofErr w:type="gramEnd"/>
      <w:r w:rsidRPr="002363DB">
        <w:rPr>
          <w:rFonts w:eastAsia="Times New Roman" w:cs="Arial"/>
          <w:color w:val="000000"/>
          <w:szCs w:val="26"/>
          <w:lang w:eastAsia="ru-RU"/>
        </w:rPr>
        <w:t xml:space="preserve"> документов, необходимых для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пунктах 2.9.1, 2.9.2 подраздела 2.9 регламента.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3.4.4. </w:t>
      </w:r>
      <w:r w:rsidRPr="002363DB">
        <w:rPr>
          <w:rFonts w:eastAsia="Times New Roman" w:cs="Arial"/>
          <w:color w:val="000000"/>
          <w:szCs w:val="26"/>
          <w:lang w:eastAsia="ru-RU"/>
        </w:rPr>
        <w:t>Сотрудник МКУ в течение 25 календарных дней со дня регистрации заявления, осуществляет:</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1) его рассмотрение на предмет наличия оснований для отказа в предоставлении муниципальной услуги, указанных в пунктах 2.9.1, 2.9.2 подраздела 2.9 регламента. </w:t>
      </w:r>
      <w:proofErr w:type="gramStart"/>
      <w:r w:rsidRPr="002363DB">
        <w:rPr>
          <w:rFonts w:eastAsia="Times New Roman" w:cs="Arial"/>
          <w:color w:val="000000"/>
          <w:szCs w:val="26"/>
          <w:lang w:eastAsia="ru-RU"/>
        </w:rPr>
        <w:t>Отказ в предоставлении муниципальной услуги должен быть мотивированным с указанием (описанием) конкретных оснований отказа, из установленных в пунктах 2.9.1, 2.9.2 подраздела 2.9 регламента, а также положения заявления, в отношении которого выявлены такие основания;</w:t>
      </w:r>
      <w:proofErr w:type="gramEnd"/>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2) подготовку проекта решения о предоставлении земельного участка в собственность бесплатно или в постоянное (бессрочное) пользование - при отсутствии оснований для отказа либо проекта решения об отказе в предоставлении земельного участка - при наличии оснований для отказа, проектов договора купли-продажи, договора аренды земельного участка или договора безвозмездного пользования земельным участком.</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szCs w:val="26"/>
          <w:lang w:eastAsia="ru-RU"/>
        </w:rPr>
        <w:t>3.4.5. </w:t>
      </w:r>
      <w:proofErr w:type="gramStart"/>
      <w:r w:rsidRPr="002363DB">
        <w:rPr>
          <w:rFonts w:eastAsia="Times New Roman" w:cs="Arial"/>
          <w:szCs w:val="26"/>
          <w:lang w:eastAsia="ru-RU"/>
        </w:rPr>
        <w:t>Сотрудник МКУ</w:t>
      </w:r>
      <w:r w:rsidRPr="002363DB">
        <w:rPr>
          <w:rFonts w:eastAsia="Times New Roman" w:cs="Arial"/>
          <w:color w:val="000000"/>
          <w:szCs w:val="26"/>
          <w:lang w:eastAsia="ru-RU"/>
        </w:rPr>
        <w:t xml:space="preserve"> </w:t>
      </w:r>
      <w:r w:rsidRPr="002363DB">
        <w:rPr>
          <w:rFonts w:eastAsia="Times New Roman" w:cs="Arial"/>
          <w:szCs w:val="26"/>
          <w:lang w:eastAsia="ru-RU"/>
        </w:rPr>
        <w:t xml:space="preserve">в течение 1 рабочего дня, следующего за днем подготовки проекта решения о предоставлении земельного участка в собственность бесплатно или в постоянное (бессрочное) пользование либо проекта решения об отказе в предоставлении земельного участка, проектов договора купли-продажи, договора аренды земельного участка или договора безвозмездного пользования земельным участком передает их на утверждение (подписание) </w:t>
      </w:r>
      <w:r w:rsidRPr="002363DB">
        <w:rPr>
          <w:rFonts w:eastAsia="Times New Roman" w:cs="Arial"/>
          <w:color w:val="000000"/>
          <w:szCs w:val="26"/>
          <w:lang w:eastAsia="ru-RU"/>
        </w:rPr>
        <w:t>директору Департамента</w:t>
      </w:r>
      <w:r w:rsidRPr="002363DB">
        <w:rPr>
          <w:rFonts w:eastAsia="Times New Roman" w:cs="Arial"/>
          <w:szCs w:val="26"/>
          <w:lang w:eastAsia="ru-RU"/>
        </w:rPr>
        <w:t xml:space="preserve">, </w:t>
      </w:r>
      <w:r w:rsidRPr="002363DB">
        <w:rPr>
          <w:rFonts w:eastAsia="Times New Roman" w:cs="Arial"/>
          <w:color w:val="000000"/>
          <w:szCs w:val="26"/>
          <w:lang w:eastAsia="ru-RU"/>
        </w:rPr>
        <w:t>которые подлежат утверждению (подписанию) в течение</w:t>
      </w:r>
      <w:proofErr w:type="gramEnd"/>
      <w:r w:rsidRPr="002363DB">
        <w:rPr>
          <w:rFonts w:eastAsia="Times New Roman" w:cs="Arial"/>
          <w:color w:val="000000"/>
          <w:szCs w:val="26"/>
          <w:lang w:eastAsia="ru-RU"/>
        </w:rPr>
        <w:t xml:space="preserve"> 1 календарного дня со дня их поступления к директору Департамента</w:t>
      </w:r>
      <w:r w:rsidRPr="002363DB">
        <w:rPr>
          <w:rFonts w:eastAsia="Times New Roman" w:cs="Arial"/>
          <w:szCs w:val="26"/>
          <w:lang w:eastAsia="ru-RU"/>
        </w:rPr>
        <w:t>.</w:t>
      </w:r>
    </w:p>
    <w:p w:rsidR="001320F0" w:rsidRPr="002363DB" w:rsidRDefault="001320F0" w:rsidP="001320F0">
      <w:pPr>
        <w:keepNext w:val="0"/>
        <w:shd w:val="clear" w:color="auto" w:fill="auto"/>
        <w:suppressAutoHyphens w:val="0"/>
        <w:ind w:firstLine="567"/>
        <w:rPr>
          <w:rFonts w:eastAsia="Times New Roman" w:cs="Arial"/>
          <w:color w:val="000000"/>
          <w:szCs w:val="26"/>
          <w:lang w:eastAsia="ru-RU"/>
        </w:rPr>
      </w:pPr>
      <w:r w:rsidRPr="002363DB">
        <w:rPr>
          <w:rFonts w:eastAsia="Times New Roman" w:cs="Arial"/>
          <w:szCs w:val="26"/>
          <w:lang w:eastAsia="ru-RU"/>
        </w:rPr>
        <w:t>3.4.6. </w:t>
      </w:r>
      <w:proofErr w:type="gramStart"/>
      <w:r w:rsidRPr="002363DB">
        <w:rPr>
          <w:rFonts w:eastAsia="Times New Roman" w:cs="Arial"/>
          <w:szCs w:val="26"/>
          <w:lang w:eastAsia="ru-RU"/>
        </w:rPr>
        <w:t>Сотрудник МКУ</w:t>
      </w:r>
      <w:r w:rsidRPr="002363DB">
        <w:rPr>
          <w:rFonts w:eastAsia="Times New Roman" w:cs="Arial"/>
          <w:color w:val="000000"/>
          <w:szCs w:val="26"/>
          <w:lang w:eastAsia="ru-RU"/>
        </w:rPr>
        <w:t xml:space="preserve"> </w:t>
      </w:r>
      <w:r w:rsidRPr="002363DB">
        <w:rPr>
          <w:rFonts w:eastAsia="Times New Roman" w:cs="Arial"/>
          <w:szCs w:val="26"/>
          <w:lang w:eastAsia="ru-RU"/>
        </w:rPr>
        <w:t xml:space="preserve">в течение 1 рабочего дня, следующего за днем утверждения (подписания) </w:t>
      </w:r>
      <w:r w:rsidRPr="002363DB">
        <w:rPr>
          <w:rFonts w:eastAsia="Times New Roman" w:cs="Arial"/>
          <w:color w:val="000000"/>
          <w:szCs w:val="26"/>
          <w:lang w:eastAsia="ru-RU"/>
        </w:rPr>
        <w:t>директором Департамента</w:t>
      </w:r>
      <w:r w:rsidRPr="002363DB">
        <w:rPr>
          <w:rFonts w:eastAsia="Times New Roman" w:cs="Arial"/>
          <w:szCs w:val="26"/>
          <w:lang w:eastAsia="ru-RU"/>
        </w:rPr>
        <w:t xml:space="preserve"> решения о предоставлении земельного участка в собственность бесплатно или в постоянное (бессрочное) пользование либо решения об отказе в предоставлении земельного участка, договора купли-продажи, договора аренды земельного участка или договора безвозмездного пользования земельным участком, в зависимости от указанного в заявлении способа получения результата муниципальной услуги, </w:t>
      </w:r>
      <w:r w:rsidRPr="002363DB">
        <w:rPr>
          <w:rFonts w:eastAsia="Times New Roman" w:cs="Arial"/>
          <w:color w:val="000000"/>
          <w:szCs w:val="26"/>
          <w:lang w:eastAsia="ru-RU"/>
        </w:rPr>
        <w:t>осуществляет их</w:t>
      </w:r>
      <w:proofErr w:type="gramEnd"/>
      <w:r w:rsidRPr="002363DB">
        <w:rPr>
          <w:rFonts w:eastAsia="Times New Roman" w:cs="Arial"/>
          <w:color w:val="000000"/>
          <w:szCs w:val="26"/>
          <w:lang w:eastAsia="ru-RU"/>
        </w:rPr>
        <w:t xml:space="preserve"> выдачу (направление) заявителю (представителю заявителя) либо направление в МФЦ для последующей их выдачи заявителю (представителю заявителя). Выдача документов в МФЦ осуществляется при личном обращении заявителя (представителя заявителя).</w:t>
      </w:r>
    </w:p>
    <w:p w:rsidR="008A0275" w:rsidRPr="002363DB" w:rsidRDefault="008A0275" w:rsidP="001320F0">
      <w:pPr>
        <w:keepNext w:val="0"/>
        <w:shd w:val="clear" w:color="auto" w:fill="auto"/>
        <w:suppressAutoHyphens w:val="0"/>
        <w:ind w:firstLine="567"/>
        <w:rPr>
          <w:rFonts w:eastAsia="Times New Roman" w:cs="Arial"/>
          <w:szCs w:val="26"/>
          <w:lang w:eastAsia="ru-RU"/>
        </w:rPr>
      </w:pPr>
    </w:p>
    <w:p w:rsidR="001320F0" w:rsidRPr="002363DB" w:rsidRDefault="001320F0" w:rsidP="008A0275">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3.5. Исправление допущенных опечаток и ошибок в выданных в результате предоставления муниципальной услуги документах</w:t>
      </w:r>
    </w:p>
    <w:p w:rsidR="008A0275" w:rsidRPr="002363DB" w:rsidRDefault="008A0275"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3.5.1.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w:t>
      </w:r>
      <w:proofErr w:type="gramStart"/>
      <w:r w:rsidRPr="002363DB">
        <w:rPr>
          <w:rFonts w:eastAsia="Times New Roman" w:cs="Arial"/>
          <w:color w:val="000000"/>
          <w:szCs w:val="26"/>
          <w:lang w:eastAsia="ru-RU"/>
        </w:rPr>
        <w:t>.</w:t>
      </w:r>
      <w:proofErr w:type="gramEnd"/>
      <w:r w:rsidRPr="002363DB">
        <w:rPr>
          <w:rFonts w:eastAsia="Times New Roman" w:cs="Arial"/>
          <w:color w:val="000000"/>
          <w:szCs w:val="26"/>
          <w:lang w:eastAsia="ru-RU"/>
        </w:rPr>
        <w:t xml:space="preserve"> </w:t>
      </w:r>
      <w:proofErr w:type="gramStart"/>
      <w:r w:rsidRPr="002363DB">
        <w:rPr>
          <w:rFonts w:eastAsia="Times New Roman" w:cs="Arial"/>
          <w:color w:val="000000"/>
          <w:szCs w:val="26"/>
          <w:lang w:eastAsia="ru-RU"/>
        </w:rPr>
        <w:t>з</w:t>
      </w:r>
      <w:proofErr w:type="gramEnd"/>
      <w:r w:rsidRPr="002363DB">
        <w:rPr>
          <w:rFonts w:eastAsia="Times New Roman" w:cs="Arial"/>
          <w:color w:val="000000"/>
          <w:szCs w:val="26"/>
          <w:lang w:eastAsia="ru-RU"/>
        </w:rPr>
        <w:t>аявитель (представитель заявителя) может подать заявление об исправлении допущенных опечаток и (или) ошибок.</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3.5.2. При обращении с заявлением об исправлении допущенных опечаток и (или) ошибок заявитель (представитель заявителя) представляет:</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1) заявление об исправлении допущенных опечаток и (или) ошибок по форме, согласно приложению 3 к настоящему регламенту, в случае направления заявления на бумажном носителе при личном обращении или почтовым отправлением; по форме, размещенной на Едином портале, Региональном портале, в случае подачи заявления в форме электронного документа с использованием «Личного кабинета»;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2) документы, имеющие юридическую силу, свидетельствующие о наличии опечаток и (или) ошибок и содержащие правильные данные;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 выданный результат предоставления муниципальной услуги, в котором содержится опечатка и (или) ошибка.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3.5.3. Заявление об исправлении допущенных опечаток и (или) ошибок может быть подано посредством личного обращения в МФЦ, почтового отправления, Единого портала, Регионального портала.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3.5.4.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3.5.5. </w:t>
      </w:r>
      <w:proofErr w:type="gramStart"/>
      <w:r w:rsidRPr="002363DB">
        <w:rPr>
          <w:rFonts w:eastAsia="Times New Roman" w:cs="Arial"/>
          <w:szCs w:val="26"/>
          <w:lang w:eastAsia="ru-RU"/>
        </w:rPr>
        <w:t xml:space="preserve">В случае выявления допущенных опечаток и </w:t>
      </w:r>
      <w:r w:rsidRPr="002363DB">
        <w:rPr>
          <w:rFonts w:eastAsia="Times New Roman" w:cs="Arial"/>
          <w:color w:val="000000"/>
          <w:szCs w:val="26"/>
          <w:lang w:eastAsia="ru-RU"/>
        </w:rPr>
        <w:t xml:space="preserve">(или) </w:t>
      </w:r>
      <w:r w:rsidRPr="002363DB">
        <w:rPr>
          <w:rFonts w:eastAsia="Times New Roman" w:cs="Arial"/>
          <w:szCs w:val="26"/>
          <w:lang w:eastAsia="ru-RU"/>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2363DB">
        <w:rPr>
          <w:rFonts w:eastAsia="Times New Roman" w:cs="Arial"/>
          <w:color w:val="000000"/>
          <w:szCs w:val="26"/>
          <w:lang w:eastAsia="ru-RU"/>
        </w:rPr>
        <w:t xml:space="preserve">направление (выдача) заявителю (представителю заявителя) способом, указанным в заявлении об исправлении допущенных опечаток и (или) ошибок, </w:t>
      </w:r>
      <w:r w:rsidRPr="002363DB">
        <w:rPr>
          <w:rFonts w:eastAsia="Times New Roman" w:cs="Arial"/>
          <w:szCs w:val="26"/>
          <w:lang w:eastAsia="ru-RU"/>
        </w:rPr>
        <w:t xml:space="preserve">в срок, не превышающий 5 рабочих дней со дня, следующего за днем регистрации </w:t>
      </w:r>
      <w:r w:rsidRPr="002363DB">
        <w:rPr>
          <w:rFonts w:eastAsia="Times New Roman" w:cs="Arial"/>
          <w:color w:val="000000"/>
          <w:szCs w:val="26"/>
          <w:lang w:eastAsia="ru-RU"/>
        </w:rPr>
        <w:t>заявления об</w:t>
      </w:r>
      <w:proofErr w:type="gramEnd"/>
      <w:r w:rsidRPr="002363DB">
        <w:rPr>
          <w:rFonts w:eastAsia="Times New Roman" w:cs="Arial"/>
          <w:color w:val="000000"/>
          <w:szCs w:val="26"/>
          <w:lang w:eastAsia="ru-RU"/>
        </w:rPr>
        <w:t xml:space="preserve"> </w:t>
      </w:r>
      <w:proofErr w:type="gramStart"/>
      <w:r w:rsidRPr="002363DB">
        <w:rPr>
          <w:rFonts w:eastAsia="Times New Roman" w:cs="Arial"/>
          <w:color w:val="000000"/>
          <w:szCs w:val="26"/>
          <w:lang w:eastAsia="ru-RU"/>
        </w:rPr>
        <w:t>исправлении</w:t>
      </w:r>
      <w:proofErr w:type="gramEnd"/>
      <w:r w:rsidRPr="002363DB">
        <w:rPr>
          <w:rFonts w:eastAsia="Times New Roman" w:cs="Arial"/>
          <w:color w:val="000000"/>
          <w:szCs w:val="26"/>
          <w:lang w:eastAsia="ru-RU"/>
        </w:rPr>
        <w:t xml:space="preserve"> допущенных опечаток и (или) ошибок.</w:t>
      </w:r>
    </w:p>
    <w:p w:rsidR="001320F0" w:rsidRPr="002363DB" w:rsidRDefault="001320F0" w:rsidP="001320F0">
      <w:pPr>
        <w:keepNext w:val="0"/>
        <w:shd w:val="clear" w:color="auto" w:fill="auto"/>
        <w:suppressAutoHyphens w:val="0"/>
        <w:ind w:firstLine="567"/>
        <w:rPr>
          <w:rFonts w:eastAsia="Times New Roman" w:cs="Arial"/>
          <w:szCs w:val="26"/>
          <w:lang w:eastAsia="ru-RU"/>
        </w:rPr>
      </w:pPr>
      <w:proofErr w:type="gramStart"/>
      <w:r w:rsidRPr="002363DB">
        <w:rPr>
          <w:rFonts w:eastAsia="Times New Roman" w:cs="Arial"/>
          <w:color w:val="000000"/>
          <w:szCs w:val="26"/>
          <w:lang w:eastAsia="ru-RU"/>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w:t>
      </w:r>
      <w:proofErr w:type="gramEnd"/>
      <w:r w:rsidRPr="002363DB">
        <w:rPr>
          <w:rFonts w:eastAsia="Times New Roman" w:cs="Arial"/>
          <w:color w:val="000000"/>
          <w:szCs w:val="26"/>
          <w:lang w:eastAsia="ru-RU"/>
        </w:rPr>
        <w:t xml:space="preserve"> за днем регистрации заявления об исправлении допущенных опечаток и (или) ошибок.</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650CF5">
      <w:pPr>
        <w:keepNext w:val="0"/>
        <w:shd w:val="clear" w:color="auto" w:fill="auto"/>
        <w:suppressAutoHyphens w:val="0"/>
        <w:ind w:firstLine="0"/>
        <w:jc w:val="center"/>
        <w:rPr>
          <w:rFonts w:eastAsia="Times New Roman" w:cs="Arial"/>
          <w:szCs w:val="26"/>
          <w:lang w:eastAsia="ru-RU"/>
        </w:rPr>
      </w:pPr>
      <w:r w:rsidRPr="002363DB">
        <w:rPr>
          <w:rFonts w:eastAsia="Times New Roman" w:cs="Arial"/>
          <w:b/>
          <w:bCs/>
          <w:color w:val="000000"/>
          <w:szCs w:val="26"/>
          <w:lang w:val="en-US" w:eastAsia="ru-RU"/>
        </w:rPr>
        <w:t>IV</w:t>
      </w:r>
      <w:r w:rsidRPr="002363DB">
        <w:rPr>
          <w:rFonts w:eastAsia="Times New Roman" w:cs="Arial"/>
          <w:b/>
          <w:bCs/>
          <w:color w:val="000000"/>
          <w:szCs w:val="26"/>
          <w:lang w:eastAsia="ru-RU"/>
        </w:rPr>
        <w:t>. ФОРМЫ КОНТРОЛЯ ЗА ПРЕДОСТАВЛЕНИЕМ</w:t>
      </w:r>
    </w:p>
    <w:p w:rsidR="001320F0" w:rsidRPr="002363DB" w:rsidRDefault="001320F0" w:rsidP="00650CF5">
      <w:pPr>
        <w:keepNext w:val="0"/>
        <w:shd w:val="clear" w:color="auto" w:fill="auto"/>
        <w:suppressAutoHyphens w:val="0"/>
        <w:ind w:firstLine="0"/>
        <w:jc w:val="center"/>
        <w:rPr>
          <w:rFonts w:eastAsia="Times New Roman" w:cs="Arial"/>
          <w:szCs w:val="26"/>
          <w:lang w:eastAsia="ru-RU"/>
        </w:rPr>
      </w:pPr>
      <w:r w:rsidRPr="002363DB">
        <w:rPr>
          <w:rFonts w:eastAsia="Times New Roman" w:cs="Arial"/>
          <w:b/>
          <w:bCs/>
          <w:color w:val="000000"/>
          <w:szCs w:val="26"/>
          <w:lang w:eastAsia="ru-RU"/>
        </w:rPr>
        <w:t>МУНИЦИПАЛЬНОЙ УСЛУГИ</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650CF5">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 xml:space="preserve">4.1. Порядок осуществления текущего </w:t>
      </w:r>
      <w:proofErr w:type="gramStart"/>
      <w:r w:rsidRPr="002363DB">
        <w:rPr>
          <w:rFonts w:eastAsia="Times New Roman" w:cs="Arial"/>
          <w:b/>
          <w:bCs/>
          <w:color w:val="000000"/>
          <w:szCs w:val="26"/>
          <w:lang w:eastAsia="ru-RU"/>
        </w:rPr>
        <w:t>контроля за</w:t>
      </w:r>
      <w:proofErr w:type="gramEnd"/>
      <w:r w:rsidRPr="002363DB">
        <w:rPr>
          <w:rFonts w:eastAsia="Times New Roman" w:cs="Arial"/>
          <w:b/>
          <w:bCs/>
          <w:color w:val="000000"/>
          <w:szCs w:val="26"/>
          <w:lang w:eastAsia="ru-RU"/>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CF5" w:rsidRPr="002363DB" w:rsidRDefault="00650CF5"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Текущий </w:t>
      </w:r>
      <w:proofErr w:type="gramStart"/>
      <w:r w:rsidRPr="002363DB">
        <w:rPr>
          <w:rFonts w:eastAsia="Times New Roman" w:cs="Arial"/>
          <w:color w:val="000000"/>
          <w:szCs w:val="26"/>
          <w:lang w:eastAsia="ru-RU"/>
        </w:rPr>
        <w:t>контроль за</w:t>
      </w:r>
      <w:proofErr w:type="gramEnd"/>
      <w:r w:rsidRPr="002363DB">
        <w:rPr>
          <w:rFonts w:eastAsia="Times New Roman" w:cs="Arial"/>
          <w:color w:val="000000"/>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Текущий контроль осуществляется путем </w:t>
      </w:r>
      <w:proofErr w:type="gramStart"/>
      <w:r w:rsidRPr="002363DB">
        <w:rPr>
          <w:rFonts w:eastAsia="Times New Roman" w:cs="Arial"/>
          <w:color w:val="000000"/>
          <w:szCs w:val="26"/>
          <w:lang w:eastAsia="ru-RU"/>
        </w:rPr>
        <w:t>проведения</w:t>
      </w:r>
      <w:proofErr w:type="gramEnd"/>
      <w:r w:rsidRPr="002363DB">
        <w:rPr>
          <w:rFonts w:eastAsia="Times New Roman" w:cs="Arial"/>
          <w:color w:val="000000"/>
          <w:szCs w:val="26"/>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Периодичность осуществления текущего контроля устанавливается Главой города Ишима. </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650CF5">
      <w:pPr>
        <w:keepNext w:val="0"/>
        <w:shd w:val="clear" w:color="auto" w:fill="auto"/>
        <w:suppressAutoHyphens w:val="0"/>
        <w:ind w:firstLine="567"/>
        <w:jc w:val="center"/>
        <w:rPr>
          <w:rFonts w:eastAsia="Times New Roman" w:cs="Arial"/>
          <w:b/>
          <w:bCs/>
          <w:color w:val="000000"/>
          <w:szCs w:val="26"/>
          <w:lang w:eastAsia="ru-RU"/>
        </w:rPr>
      </w:pPr>
      <w:r w:rsidRPr="002363DB">
        <w:rPr>
          <w:rFonts w:eastAsia="Times New Roman" w:cs="Arial"/>
          <w:b/>
          <w:bCs/>
          <w:color w:val="000000"/>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63DB">
        <w:rPr>
          <w:rFonts w:eastAsia="Times New Roman" w:cs="Arial"/>
          <w:b/>
          <w:bCs/>
          <w:color w:val="000000"/>
          <w:szCs w:val="26"/>
          <w:lang w:eastAsia="ru-RU"/>
        </w:rPr>
        <w:t>контроля за</w:t>
      </w:r>
      <w:proofErr w:type="gramEnd"/>
      <w:r w:rsidRPr="002363DB">
        <w:rPr>
          <w:rFonts w:eastAsia="Times New Roman" w:cs="Arial"/>
          <w:b/>
          <w:bCs/>
          <w:color w:val="000000"/>
          <w:szCs w:val="26"/>
          <w:lang w:eastAsia="ru-RU"/>
        </w:rPr>
        <w:t xml:space="preserve"> полнотой и качеством предоставления муниципальной услуги</w:t>
      </w:r>
    </w:p>
    <w:p w:rsidR="00650CF5" w:rsidRPr="002363DB" w:rsidRDefault="00650CF5" w:rsidP="001320F0">
      <w:pPr>
        <w:keepNext w:val="0"/>
        <w:shd w:val="clear" w:color="auto" w:fill="auto"/>
        <w:suppressAutoHyphens w:val="0"/>
        <w:ind w:firstLine="567"/>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Администрация организует и осуществляет </w:t>
      </w:r>
      <w:proofErr w:type="gramStart"/>
      <w:r w:rsidRPr="002363DB">
        <w:rPr>
          <w:rFonts w:eastAsia="Times New Roman" w:cs="Arial"/>
          <w:color w:val="000000"/>
          <w:szCs w:val="26"/>
          <w:lang w:eastAsia="ru-RU"/>
        </w:rPr>
        <w:t>контроль за</w:t>
      </w:r>
      <w:proofErr w:type="gramEnd"/>
      <w:r w:rsidRPr="002363DB">
        <w:rPr>
          <w:rFonts w:eastAsia="Times New Roman" w:cs="Arial"/>
          <w:color w:val="000000"/>
          <w:szCs w:val="26"/>
          <w:lang w:eastAsia="ru-RU"/>
        </w:rPr>
        <w:t xml:space="preserve"> предоставлением муниципальной услуги. </w:t>
      </w:r>
      <w:proofErr w:type="gramStart"/>
      <w:r w:rsidRPr="002363DB">
        <w:rPr>
          <w:rFonts w:eastAsia="Times New Roman" w:cs="Arial"/>
          <w:color w:val="000000"/>
          <w:szCs w:val="26"/>
          <w:lang w:eastAsia="ru-RU"/>
        </w:rPr>
        <w:t>Контроль за</w:t>
      </w:r>
      <w:proofErr w:type="gramEnd"/>
      <w:r w:rsidRPr="002363DB">
        <w:rPr>
          <w:rFonts w:eastAsia="Times New Roman" w:cs="Arial"/>
          <w:color w:val="000000"/>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(представителей заявителя),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сотрудников администрации. </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Проверки полноты и качества предоставления муниципальной усл</w:t>
      </w:r>
      <w:r w:rsidR="00A1482C" w:rsidRPr="002363DB">
        <w:rPr>
          <w:rFonts w:eastAsia="Times New Roman" w:cs="Arial"/>
          <w:color w:val="000000"/>
          <w:szCs w:val="26"/>
          <w:lang w:eastAsia="ru-RU"/>
        </w:rPr>
        <w:t>уги осуществляются на основании</w:t>
      </w:r>
      <w:r w:rsidRPr="002363DB">
        <w:rPr>
          <w:rFonts w:eastAsia="Times New Roman" w:cs="Arial"/>
          <w:color w:val="000000"/>
          <w:szCs w:val="26"/>
          <w:lang w:eastAsia="ru-RU"/>
        </w:rPr>
        <w:t>.</w:t>
      </w:r>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1320F0" w:rsidRPr="002363DB" w:rsidRDefault="001320F0" w:rsidP="001320F0">
      <w:pPr>
        <w:keepNext w:val="0"/>
        <w:shd w:val="clear" w:color="auto" w:fill="auto"/>
        <w:suppressAutoHyphens w:val="0"/>
        <w:ind w:firstLine="567"/>
        <w:rPr>
          <w:rFonts w:eastAsia="Times New Roman" w:cs="Arial"/>
          <w:szCs w:val="26"/>
          <w:lang w:eastAsia="ru-RU"/>
        </w:rPr>
      </w:pPr>
    </w:p>
    <w:p w:rsidR="001320F0" w:rsidRPr="002363DB" w:rsidRDefault="001320F0" w:rsidP="00650CF5">
      <w:pPr>
        <w:keepNext w:val="0"/>
        <w:shd w:val="clear" w:color="auto" w:fill="auto"/>
        <w:suppressAutoHyphens w:val="0"/>
        <w:ind w:firstLine="567"/>
        <w:jc w:val="center"/>
        <w:rPr>
          <w:rFonts w:eastAsia="Times New Roman" w:cs="Arial"/>
          <w:szCs w:val="26"/>
          <w:lang w:eastAsia="ru-RU"/>
        </w:rPr>
      </w:pPr>
      <w:r w:rsidRPr="002363DB">
        <w:rPr>
          <w:rFonts w:eastAsia="Times New Roman" w:cs="Arial"/>
          <w:b/>
          <w:bCs/>
          <w:color w:val="000000"/>
          <w:szCs w:val="26"/>
          <w:lang w:eastAsia="ru-RU"/>
        </w:rPr>
        <w:t xml:space="preserve">V. </w:t>
      </w:r>
      <w:proofErr w:type="gramStart"/>
      <w:r w:rsidRPr="002363DB">
        <w:rPr>
          <w:rFonts w:eastAsia="Times New Roman" w:cs="Arial"/>
          <w:b/>
          <w:bCs/>
          <w:color w:val="000000"/>
          <w:szCs w:val="26"/>
          <w:lang w:eastAsia="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1320F0" w:rsidRPr="002363DB" w:rsidRDefault="001320F0" w:rsidP="001320F0">
      <w:pPr>
        <w:keepNext w:val="0"/>
        <w:shd w:val="clear" w:color="auto" w:fill="auto"/>
        <w:suppressAutoHyphens w:val="0"/>
        <w:ind w:firstLine="0"/>
        <w:rPr>
          <w:rFonts w:eastAsia="Times New Roman" w:cs="Arial"/>
          <w:szCs w:val="26"/>
          <w:lang w:eastAsia="ru-RU"/>
        </w:rPr>
      </w:pP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5.1. </w:t>
      </w:r>
      <w:proofErr w:type="gramStart"/>
      <w:r w:rsidRPr="002363DB">
        <w:rPr>
          <w:rFonts w:eastAsia="Times New Roman" w:cs="Arial"/>
          <w:color w:val="000000"/>
          <w:szCs w:val="26"/>
          <w:lang w:eastAsia="ru-RU"/>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1320F0" w:rsidRPr="002363DB" w:rsidRDefault="001320F0" w:rsidP="001320F0">
      <w:pPr>
        <w:suppressAutoHyphens w:val="0"/>
        <w:ind w:firstLine="567"/>
        <w:rPr>
          <w:rFonts w:eastAsia="Times New Roman" w:cs="Arial"/>
          <w:szCs w:val="26"/>
          <w:lang w:eastAsia="ru-RU"/>
        </w:rPr>
      </w:pPr>
      <w:r w:rsidRPr="002363DB">
        <w:rPr>
          <w:rFonts w:eastAsia="Times New Roman" w:cs="Arial"/>
          <w:color w:val="000000"/>
          <w:szCs w:val="26"/>
          <w:lang w:eastAsia="ru-RU"/>
        </w:rPr>
        <w:t>5.2. Жалоба может быть адресована следующим должностным лицам, уполномоченным на ее рассмотрение:</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1) заместителю главы администрации, координирующему и контролирующему деятельность департамента, МКУ, на решения или (и) действия (бездействие) должностных лиц департамента, МКУ;</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xml:space="preserve">2) главе администрации на решения и действия (бездействие) заместителя главы администрации, координирующего и контролирующего деятельность департамента, МКУ; </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3) директору МФЦ на решения или (и) действия (бездействие) сотрудников МФЦ.</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5.3. Информация о порядке подачи и рассмотрения жалобы размещается на официальном сайте муниципального образования городской округ город Ишим (ishim.admtumen.ru)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(представителем заявителя).</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 Федеральным законом от 27.07.2010 № 210-ФЗ «Об организации предоставления государственных и муниципальных услуг»;</w:t>
      </w:r>
    </w:p>
    <w:p w:rsidR="001320F0" w:rsidRPr="002363DB" w:rsidRDefault="001320F0" w:rsidP="001320F0">
      <w:pPr>
        <w:keepNext w:val="0"/>
        <w:shd w:val="clear" w:color="auto" w:fill="auto"/>
        <w:suppressAutoHyphens w:val="0"/>
        <w:ind w:firstLine="567"/>
        <w:rPr>
          <w:rFonts w:eastAsia="Times New Roman" w:cs="Arial"/>
          <w:szCs w:val="26"/>
          <w:lang w:eastAsia="ru-RU"/>
        </w:rPr>
      </w:pPr>
      <w:r w:rsidRPr="002363DB">
        <w:rPr>
          <w:rFonts w:eastAsia="Times New Roman" w:cs="Arial"/>
          <w:color w:val="000000"/>
          <w:szCs w:val="26"/>
          <w:lang w:eastAsia="ru-RU"/>
        </w:rPr>
        <w:t>-постановлением администрации города Ишима от 23.08.2021 № 624 «Об утверждении Порядка подачи и рассмотрения жалоб на решения и действия (бездействия) органов администрации города Ишима, представляющих муниципальные услуги, их должностных лиц, муниципальных служащих».</w:t>
      </w:r>
    </w:p>
    <w:p w:rsidR="001320F0" w:rsidRPr="002363DB" w:rsidRDefault="001320F0" w:rsidP="001320F0">
      <w:pPr>
        <w:keepNext w:val="0"/>
        <w:suppressAutoHyphens w:val="0"/>
        <w:ind w:firstLine="510"/>
        <w:rPr>
          <w:rFonts w:eastAsia="Times New Roman" w:cs="Arial"/>
          <w:szCs w:val="26"/>
          <w:lang w:eastAsia="ru-RU"/>
        </w:rPr>
      </w:pPr>
    </w:p>
    <w:p w:rsidR="001320F0" w:rsidRPr="002363DB" w:rsidRDefault="001320F0" w:rsidP="001320F0">
      <w:pPr>
        <w:keepNext w:val="0"/>
        <w:suppressAutoHyphens w:val="0"/>
        <w:ind w:firstLine="510"/>
        <w:rPr>
          <w:rFonts w:eastAsia="Times New Roman" w:cs="Arial"/>
          <w:szCs w:val="26"/>
          <w:lang w:eastAsia="ru-RU"/>
        </w:rPr>
      </w:pPr>
    </w:p>
    <w:p w:rsidR="001320F0" w:rsidRPr="002363DB" w:rsidRDefault="001320F0" w:rsidP="001320F0">
      <w:pPr>
        <w:keepNext w:val="0"/>
        <w:suppressAutoHyphens w:val="0"/>
        <w:ind w:firstLine="510"/>
        <w:rPr>
          <w:rFonts w:eastAsia="Times New Roman" w:cs="Arial"/>
          <w:szCs w:val="26"/>
          <w:lang w:eastAsia="ru-RU"/>
        </w:rPr>
      </w:pPr>
    </w:p>
    <w:p w:rsidR="001320F0" w:rsidRPr="002363DB" w:rsidRDefault="001320F0" w:rsidP="001320F0">
      <w:pPr>
        <w:keepNext w:val="0"/>
        <w:suppressAutoHyphens w:val="0"/>
        <w:ind w:firstLine="510"/>
        <w:rPr>
          <w:rFonts w:eastAsia="Times New Roman" w:cs="Arial"/>
          <w:szCs w:val="26"/>
          <w:lang w:eastAsia="ru-RU"/>
        </w:rPr>
      </w:pPr>
    </w:p>
    <w:p w:rsidR="001320F0" w:rsidRPr="002363DB" w:rsidRDefault="001320F0" w:rsidP="001320F0">
      <w:pPr>
        <w:keepNext w:val="0"/>
        <w:suppressAutoHyphens w:val="0"/>
        <w:spacing w:before="100" w:beforeAutospacing="1"/>
        <w:ind w:firstLine="0"/>
        <w:jc w:val="right"/>
        <w:rPr>
          <w:rFonts w:eastAsia="Times New Roman" w:cs="Arial"/>
          <w:szCs w:val="26"/>
          <w:lang w:eastAsia="ru-RU"/>
        </w:rPr>
      </w:pPr>
    </w:p>
    <w:p w:rsidR="001320F0" w:rsidRPr="002363DB" w:rsidRDefault="001320F0" w:rsidP="00B73CF6">
      <w:pPr>
        <w:pageBreakBefore/>
        <w:suppressAutoHyphens w:val="0"/>
        <w:ind w:firstLine="510"/>
        <w:jc w:val="right"/>
        <w:rPr>
          <w:rFonts w:eastAsia="Times New Roman" w:cs="Arial"/>
          <w:szCs w:val="26"/>
          <w:lang w:eastAsia="ru-RU"/>
        </w:rPr>
      </w:pPr>
      <w:r w:rsidRPr="002363DB">
        <w:rPr>
          <w:rFonts w:eastAsia="Times New Roman" w:cs="Arial"/>
          <w:color w:val="000000"/>
          <w:szCs w:val="26"/>
          <w:lang w:eastAsia="ru-RU"/>
        </w:rPr>
        <w:t>Приложение №</w:t>
      </w:r>
      <w:r w:rsidR="002363DB">
        <w:rPr>
          <w:rFonts w:eastAsia="Times New Roman" w:cs="Arial"/>
          <w:color w:val="000000"/>
          <w:szCs w:val="26"/>
          <w:lang w:eastAsia="ru-RU"/>
        </w:rPr>
        <w:t xml:space="preserve"> </w:t>
      </w:r>
      <w:r w:rsidRPr="002363DB">
        <w:rPr>
          <w:rFonts w:eastAsia="Times New Roman" w:cs="Arial"/>
          <w:color w:val="000000"/>
          <w:szCs w:val="26"/>
          <w:lang w:eastAsia="ru-RU"/>
        </w:rPr>
        <w:t>1</w:t>
      </w:r>
    </w:p>
    <w:p w:rsidR="001320F0" w:rsidRPr="002363DB" w:rsidRDefault="001320F0" w:rsidP="00B73CF6">
      <w:pPr>
        <w:suppressAutoHyphens w:val="0"/>
        <w:ind w:firstLine="510"/>
        <w:jc w:val="right"/>
        <w:rPr>
          <w:rFonts w:eastAsia="Times New Roman" w:cs="Arial"/>
          <w:szCs w:val="26"/>
          <w:lang w:eastAsia="ru-RU"/>
        </w:rPr>
      </w:pPr>
      <w:r w:rsidRPr="002363DB">
        <w:rPr>
          <w:rFonts w:eastAsia="Times New Roman" w:cs="Arial"/>
          <w:color w:val="000000"/>
          <w:szCs w:val="26"/>
          <w:lang w:eastAsia="ru-RU"/>
        </w:rPr>
        <w:t>к административному регламенту</w:t>
      </w:r>
    </w:p>
    <w:p w:rsidR="001320F0" w:rsidRPr="002363DB" w:rsidRDefault="001320F0" w:rsidP="00B73CF6">
      <w:pPr>
        <w:suppressAutoHyphens w:val="0"/>
        <w:ind w:firstLine="510"/>
        <w:jc w:val="right"/>
        <w:rPr>
          <w:rFonts w:eastAsia="Times New Roman" w:cs="Arial"/>
          <w:szCs w:val="26"/>
          <w:lang w:eastAsia="ru-RU"/>
        </w:rPr>
      </w:pPr>
      <w:r w:rsidRPr="002363DB">
        <w:rPr>
          <w:rFonts w:eastAsia="Times New Roman" w:cs="Arial"/>
          <w:color w:val="000000"/>
          <w:szCs w:val="26"/>
          <w:lang w:eastAsia="ru-RU"/>
        </w:rPr>
        <w:t>(бланк заявления)</w:t>
      </w:r>
    </w:p>
    <w:p w:rsidR="001320F0" w:rsidRPr="001320F0" w:rsidRDefault="001320F0" w:rsidP="00B73CF6">
      <w:pPr>
        <w:suppressAutoHyphens w:val="0"/>
        <w:ind w:firstLine="0"/>
        <w:jc w:val="right"/>
        <w:rPr>
          <w:rFonts w:ascii="Times New Roman" w:eastAsia="Times New Roman" w:hAnsi="Times New Roman"/>
          <w:sz w:val="24"/>
          <w:szCs w:val="24"/>
          <w:lang w:eastAsia="ru-RU"/>
        </w:rPr>
      </w:pPr>
    </w:p>
    <w:tbl>
      <w:tblPr>
        <w:tblW w:w="9465" w:type="dxa"/>
        <w:tblCellSpacing w:w="0" w:type="dxa"/>
        <w:tblCellMar>
          <w:top w:w="105" w:type="dxa"/>
          <w:left w:w="105" w:type="dxa"/>
          <w:bottom w:w="105" w:type="dxa"/>
          <w:right w:w="105" w:type="dxa"/>
        </w:tblCellMar>
        <w:tblLook w:val="04A0" w:firstRow="1" w:lastRow="0" w:firstColumn="1" w:lastColumn="0" w:noHBand="0" w:noVBand="1"/>
      </w:tblPr>
      <w:tblGrid>
        <w:gridCol w:w="1161"/>
        <w:gridCol w:w="246"/>
        <w:gridCol w:w="131"/>
        <w:gridCol w:w="1753"/>
        <w:gridCol w:w="1915"/>
        <w:gridCol w:w="921"/>
        <w:gridCol w:w="860"/>
        <w:gridCol w:w="437"/>
        <w:gridCol w:w="2041"/>
      </w:tblGrid>
      <w:tr w:rsidR="001320F0" w:rsidRPr="001320F0" w:rsidTr="001320F0">
        <w:trPr>
          <w:trHeight w:val="75"/>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75" w:lineRule="atLeast"/>
              <w:ind w:firstLine="0"/>
              <w:jc w:val="left"/>
              <w:rPr>
                <w:rFonts w:ascii="Times New Roman" w:eastAsia="Times New Roman" w:hAnsi="Times New Roman"/>
                <w:sz w:val="24"/>
                <w:szCs w:val="24"/>
                <w:lang w:eastAsia="ru-RU"/>
              </w:rPr>
            </w:pPr>
            <w:r w:rsidRPr="001320F0">
              <w:rPr>
                <w:rFonts w:ascii="Times New Roman" w:eastAsia="Times New Roman" w:hAnsi="Times New Roman"/>
                <w:sz w:val="24"/>
                <w:szCs w:val="24"/>
                <w:lang w:eastAsia="ru-RU"/>
              </w:rPr>
              <w:t>№</w:t>
            </w:r>
          </w:p>
        </w:tc>
        <w:tc>
          <w:tcPr>
            <w:tcW w:w="8610"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after="142" w:line="75" w:lineRule="atLeast"/>
              <w:ind w:firstLine="510"/>
              <w:jc w:val="right"/>
              <w:rPr>
                <w:rFonts w:ascii="Times New Roman" w:eastAsia="Times New Roman" w:hAnsi="Times New Roman"/>
                <w:sz w:val="24"/>
                <w:szCs w:val="24"/>
                <w:lang w:eastAsia="ru-RU"/>
              </w:rPr>
            </w:pPr>
            <w:r w:rsidRPr="001320F0">
              <w:rPr>
                <w:rFonts w:eastAsia="Times New Roman" w:cs="Arial"/>
                <w:color w:val="000000"/>
                <w:sz w:val="24"/>
                <w:szCs w:val="24"/>
                <w:lang w:eastAsia="ru-RU"/>
              </w:rPr>
              <w:t>администрация города Ишима</w:t>
            </w:r>
          </w:p>
        </w:tc>
      </w:tr>
      <w:tr w:rsidR="001320F0" w:rsidRPr="001320F0" w:rsidTr="001320F0">
        <w:trPr>
          <w:tblCellSpacing w:w="0" w:type="dxa"/>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1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240" w:line="276" w:lineRule="auto"/>
              <w:ind w:firstLine="0"/>
              <w:jc w:val="center"/>
              <w:rPr>
                <w:rFonts w:ascii="Times New Roman" w:eastAsia="Times New Roman" w:hAnsi="Times New Roman"/>
                <w:sz w:val="24"/>
                <w:szCs w:val="24"/>
                <w:lang w:eastAsia="ru-RU"/>
              </w:rPr>
            </w:pPr>
          </w:p>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sz w:val="20"/>
                <w:szCs w:val="20"/>
                <w:lang w:eastAsia="ru-RU"/>
              </w:rPr>
              <w:t>Заявитель</w:t>
            </w:r>
          </w:p>
        </w:tc>
        <w:tc>
          <w:tcPr>
            <w:tcW w:w="19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физических лиц</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 xml:space="preserve">Фамилия, имя, отчество (при наличии), </w:t>
            </w:r>
            <w:r w:rsidRPr="001320F0">
              <w:rPr>
                <w:rFonts w:eastAsia="Times New Roman" w:cs="Arial"/>
                <w:b/>
                <w:bCs/>
                <w:color w:val="000000"/>
                <w:sz w:val="16"/>
                <w:szCs w:val="16"/>
                <w:lang w:eastAsia="ru-RU"/>
              </w:rPr>
              <w:t>дата и место рождения</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юридических лиц</w:t>
            </w: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16"/>
                <w:szCs w:val="16"/>
                <w:lang w:eastAsia="ru-RU"/>
              </w:rPr>
              <w:t>Полное наименование юридического лица</w:t>
            </w:r>
          </w:p>
        </w:tc>
        <w:tc>
          <w:tcPr>
            <w:tcW w:w="232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физических лиц</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Документ, удостоверяющий личность (вид, серия, номер, выдавший орган дата выдачи, код подразделения)</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юридических лиц</w:t>
            </w: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16"/>
                <w:szCs w:val="16"/>
                <w:lang w:eastAsia="ru-RU"/>
              </w:rPr>
              <w:t>ОГРН</w:t>
            </w:r>
          </w:p>
        </w:tc>
        <w:tc>
          <w:tcPr>
            <w:tcW w:w="15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Контактные данные (почтовый адрес, номер телефона, адрес электронной почты)</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3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физическое лицо (гражданин)</w:t>
            </w:r>
          </w:p>
        </w:tc>
        <w:tc>
          <w:tcPr>
            <w:tcW w:w="19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232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3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sz w:val="16"/>
                <w:szCs w:val="16"/>
                <w:lang w:eastAsia="ru-RU"/>
              </w:rPr>
              <w:t>юридическое лицо</w:t>
            </w:r>
          </w:p>
        </w:tc>
        <w:tc>
          <w:tcPr>
            <w:tcW w:w="19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232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30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sz w:val="16"/>
                <w:szCs w:val="16"/>
                <w:lang w:eastAsia="ru-RU"/>
              </w:rPr>
              <w:t>представитель заявителя (заполняется в случае обращения представителя заявителя физического или юридического лица)</w:t>
            </w:r>
          </w:p>
        </w:tc>
        <w:tc>
          <w:tcPr>
            <w:tcW w:w="199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232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r>
      <w:tr w:rsidR="001320F0" w:rsidRPr="001320F0" w:rsidTr="001320F0">
        <w:trPr>
          <w:trHeight w:val="135"/>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numPr>
                <w:ilvl w:val="0"/>
                <w:numId w:val="13"/>
              </w:numPr>
              <w:shd w:val="clear" w:color="auto" w:fill="auto"/>
              <w:suppressAutoHyphens w:val="0"/>
              <w:spacing w:beforeAutospacing="1" w:afterAutospacing="1"/>
              <w:jc w:val="left"/>
              <w:rPr>
                <w:rFonts w:ascii="Times New Roman" w:eastAsia="Times New Roman" w:hAnsi="Times New Roman"/>
                <w:sz w:val="14"/>
                <w:szCs w:val="24"/>
                <w:lang w:eastAsia="ru-RU"/>
              </w:rPr>
            </w:pPr>
          </w:p>
        </w:tc>
        <w:tc>
          <w:tcPr>
            <w:tcW w:w="8610"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135"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Прошу предварительно согласовать предоставление земельного участка:</w:t>
            </w: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2.1.</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 xml:space="preserve">кадастровый номер земельного участка, </w:t>
            </w:r>
            <w:proofErr w:type="gramStart"/>
            <w:r w:rsidRPr="001320F0">
              <w:rPr>
                <w:rFonts w:eastAsia="Times New Roman" w:cs="Arial"/>
                <w:color w:val="000000"/>
                <w:sz w:val="20"/>
                <w:szCs w:val="20"/>
                <w:lang w:eastAsia="ru-RU"/>
              </w:rPr>
              <w:t>заявление</w:t>
            </w:r>
            <w:proofErr w:type="gramEnd"/>
            <w:r w:rsidRPr="001320F0">
              <w:rPr>
                <w:rFonts w:eastAsia="Times New Roman" w:cs="Arial"/>
                <w:color w:val="000000"/>
                <w:sz w:val="20"/>
                <w:szCs w:val="20"/>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2.2.</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2.3.</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2.4.</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2.5.</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2.6.</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цель использования земельного участка</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2.7.</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реквизиты решения об изъятии земельного участка для муниципальных ну</w:t>
            </w:r>
            <w:proofErr w:type="gramStart"/>
            <w:r w:rsidRPr="001320F0">
              <w:rPr>
                <w:rFonts w:eastAsia="Times New Roman" w:cs="Arial"/>
                <w:sz w:val="20"/>
                <w:szCs w:val="20"/>
                <w:lang w:eastAsia="ru-RU"/>
              </w:rPr>
              <w:t>жд в сл</w:t>
            </w:r>
            <w:proofErr w:type="gramEnd"/>
            <w:r w:rsidRPr="001320F0">
              <w:rPr>
                <w:rFonts w:eastAsia="Times New Roman" w:cs="Arial"/>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9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2.8.</w:t>
            </w:r>
          </w:p>
        </w:tc>
        <w:tc>
          <w:tcPr>
            <w:tcW w:w="5970"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320F0">
              <w:rPr>
                <w:rFonts w:eastAsia="Times New Roman" w:cs="Arial"/>
                <w:sz w:val="20"/>
                <w:szCs w:val="20"/>
                <w:lang w:eastAsia="ru-RU"/>
              </w:rPr>
              <w:t>указанными</w:t>
            </w:r>
            <w:proofErr w:type="gramEnd"/>
            <w:r w:rsidRPr="001320F0">
              <w:rPr>
                <w:rFonts w:eastAsia="Times New Roman" w:cs="Arial"/>
                <w:sz w:val="20"/>
                <w:szCs w:val="20"/>
                <w:lang w:eastAsia="ru-RU"/>
              </w:rPr>
              <w:t xml:space="preserve"> документом и (или) проектом</w:t>
            </w:r>
          </w:p>
        </w:tc>
        <w:tc>
          <w:tcPr>
            <w:tcW w:w="243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blCellSpacing w:w="0" w:type="dxa"/>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2.</w:t>
            </w:r>
          </w:p>
        </w:tc>
        <w:tc>
          <w:tcPr>
            <w:tcW w:w="8610"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Документы, прилагаемые к заявлению в обязательном порядке:</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Приказ Росреестра от 02.09.2020 №</w:t>
            </w:r>
            <w:proofErr w:type="gramStart"/>
            <w:r w:rsidRPr="001320F0">
              <w:rPr>
                <w:rFonts w:eastAsia="Times New Roman" w:cs="Arial"/>
                <w:sz w:val="20"/>
                <w:szCs w:val="20"/>
                <w:lang w:eastAsia="ru-RU"/>
              </w:rPr>
              <w:t>П</w:t>
            </w:r>
            <w:proofErr w:type="gramEnd"/>
            <w:r w:rsidRPr="001320F0">
              <w:rPr>
                <w:rFonts w:eastAsia="Times New Roman" w:cs="Arial"/>
                <w:sz w:val="20"/>
                <w:szCs w:val="20"/>
                <w:lang w:eastAsia="ru-RU"/>
              </w:rPr>
              <w:t>/0321</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 xml:space="preserve">заверенный перевод </w:t>
            </w:r>
            <w:proofErr w:type="gramStart"/>
            <w:r w:rsidRPr="001320F0">
              <w:rPr>
                <w:rFonts w:eastAsia="Times New Roman"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320F0">
              <w:rPr>
                <w:rFonts w:eastAsia="Times New Roman" w:cs="Arial"/>
                <w:sz w:val="20"/>
                <w:szCs w:val="20"/>
                <w:lang w:eastAsia="ru-RU"/>
              </w:rPr>
              <w:t>, если заявителем является иностранное юридическое лицо</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1320F0" w:rsidRPr="001320F0" w:rsidTr="001320F0">
        <w:trPr>
          <w:tblCellSpacing w:w="0" w:type="dxa"/>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3.</w:t>
            </w:r>
          </w:p>
        </w:tc>
        <w:tc>
          <w:tcPr>
            <w:tcW w:w="8610"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К заявлению прилагаются по желанию заявителя:</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выписка из Единого государственного реестра юридических лиц</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выписка из Единого государственного реестра недвижимости</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проект межевания территории, если образование испрашиваемого земельного участка предусмотрено указанным проектом</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1320F0">
              <w:rPr>
                <w:rFonts w:eastAsia="Times New Roman" w:cs="Arial"/>
                <w:sz w:val="20"/>
                <w:szCs w:val="20"/>
                <w:lang w:eastAsia="ru-RU"/>
              </w:rPr>
              <w:t>указанными</w:t>
            </w:r>
            <w:proofErr w:type="gramEnd"/>
            <w:r w:rsidRPr="001320F0">
              <w:rPr>
                <w:rFonts w:eastAsia="Times New Roman" w:cs="Arial"/>
                <w:sz w:val="20"/>
                <w:szCs w:val="20"/>
                <w:lang w:eastAsia="ru-RU"/>
              </w:rPr>
              <w:t xml:space="preserve"> документом и (или) проектом</w:t>
            </w:r>
          </w:p>
        </w:tc>
      </w:tr>
      <w:tr w:rsidR="001320F0" w:rsidRPr="001320F0" w:rsidTr="001320F0">
        <w:trPr>
          <w:tblCellSpacing w:w="0" w:type="dxa"/>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4.</w:t>
            </w:r>
          </w:p>
        </w:tc>
        <w:tc>
          <w:tcPr>
            <w:tcW w:w="8610"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Способ получения результата муниципальной услуги:</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 виде бумажного документа, который заявитель получает непосредственно при личном обращении в МФЦ;</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 виде бумажного документа, который направляется заявителю посредством почтового отправления.</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15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250"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 виде электронного документа, который направляется заявителю посредством электронной почты.</w:t>
            </w:r>
          </w:p>
        </w:tc>
      </w:tr>
      <w:tr w:rsidR="001320F0" w:rsidRPr="001320F0" w:rsidTr="001320F0">
        <w:trPr>
          <w:tblCellSpacing w:w="0" w:type="dxa"/>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5.</w:t>
            </w: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Подпись заявителя (представителя заявителя):</w:t>
            </w:r>
          </w:p>
        </w:tc>
        <w:tc>
          <w:tcPr>
            <w:tcW w:w="33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Дата:</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_________ ___________________</w:t>
            </w:r>
          </w:p>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(Подпись) (Инициалы, фамилия)</w:t>
            </w:r>
          </w:p>
        </w:tc>
        <w:tc>
          <w:tcPr>
            <w:tcW w:w="33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 ___________ ____ г.</w:t>
            </w:r>
          </w:p>
        </w:tc>
      </w:tr>
      <w:tr w:rsidR="001320F0" w:rsidRPr="001320F0" w:rsidTr="001320F0">
        <w:trPr>
          <w:tblCellSpacing w:w="0" w:type="dxa"/>
        </w:trPr>
        <w:tc>
          <w:tcPr>
            <w:tcW w:w="390"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left="720"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6.</w:t>
            </w: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Отметка должностного лица, принявшего заявление и приложенные к нему документы:</w:t>
            </w:r>
          </w:p>
        </w:tc>
        <w:tc>
          <w:tcPr>
            <w:tcW w:w="33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Дата:</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05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_________ ___________________</w:t>
            </w:r>
          </w:p>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(Подпись) (Инициалы, фамилия)</w:t>
            </w:r>
          </w:p>
        </w:tc>
        <w:tc>
          <w:tcPr>
            <w:tcW w:w="334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 ___________ ____ г.</w:t>
            </w:r>
          </w:p>
        </w:tc>
      </w:tr>
    </w:tbl>
    <w:p w:rsidR="001320F0" w:rsidRPr="001320F0" w:rsidRDefault="001320F0" w:rsidP="001320F0">
      <w:pPr>
        <w:suppressAutoHyphens w:val="0"/>
        <w:spacing w:before="100" w:beforeAutospacing="1"/>
        <w:ind w:firstLine="0"/>
        <w:jc w:val="right"/>
        <w:rPr>
          <w:rFonts w:ascii="Times New Roman" w:eastAsia="Times New Roman" w:hAnsi="Times New Roman"/>
          <w:sz w:val="24"/>
          <w:szCs w:val="24"/>
          <w:lang w:eastAsia="ru-RU"/>
        </w:rPr>
      </w:pPr>
    </w:p>
    <w:p w:rsidR="001320F0" w:rsidRPr="002363DB" w:rsidRDefault="001320F0" w:rsidP="00B73CF6">
      <w:pPr>
        <w:pageBreakBefore/>
        <w:suppressAutoHyphens w:val="0"/>
        <w:ind w:firstLine="0"/>
        <w:jc w:val="right"/>
        <w:rPr>
          <w:rFonts w:ascii="Times New Roman" w:eastAsia="Times New Roman" w:hAnsi="Times New Roman"/>
          <w:szCs w:val="26"/>
          <w:lang w:eastAsia="ru-RU"/>
        </w:rPr>
      </w:pPr>
      <w:r w:rsidRPr="002363DB">
        <w:rPr>
          <w:rFonts w:eastAsia="Times New Roman" w:cs="Arial"/>
          <w:color w:val="000000"/>
          <w:szCs w:val="26"/>
          <w:lang w:eastAsia="ru-RU"/>
        </w:rPr>
        <w:t>Приложение №</w:t>
      </w:r>
      <w:r w:rsidR="002363DB">
        <w:rPr>
          <w:rFonts w:eastAsia="Times New Roman" w:cs="Arial"/>
          <w:color w:val="000000"/>
          <w:szCs w:val="26"/>
          <w:lang w:eastAsia="ru-RU"/>
        </w:rPr>
        <w:t xml:space="preserve"> </w:t>
      </w:r>
      <w:r w:rsidRPr="002363DB">
        <w:rPr>
          <w:rFonts w:eastAsia="Times New Roman" w:cs="Arial"/>
          <w:color w:val="000000"/>
          <w:szCs w:val="26"/>
          <w:lang w:eastAsia="ru-RU"/>
        </w:rPr>
        <w:t>2</w:t>
      </w:r>
    </w:p>
    <w:p w:rsidR="001320F0" w:rsidRPr="002363DB" w:rsidRDefault="001320F0" w:rsidP="00B73CF6">
      <w:pPr>
        <w:suppressAutoHyphens w:val="0"/>
        <w:ind w:firstLine="0"/>
        <w:jc w:val="right"/>
        <w:rPr>
          <w:rFonts w:ascii="Times New Roman" w:eastAsia="Times New Roman" w:hAnsi="Times New Roman"/>
          <w:szCs w:val="26"/>
          <w:lang w:eastAsia="ru-RU"/>
        </w:rPr>
      </w:pPr>
      <w:r w:rsidRPr="002363DB">
        <w:rPr>
          <w:rFonts w:eastAsia="Times New Roman" w:cs="Arial"/>
          <w:color w:val="000000"/>
          <w:szCs w:val="26"/>
          <w:lang w:eastAsia="ru-RU"/>
        </w:rPr>
        <w:t>к административному регламенту</w:t>
      </w:r>
    </w:p>
    <w:p w:rsidR="001320F0" w:rsidRPr="002363DB" w:rsidRDefault="001320F0" w:rsidP="00B73CF6">
      <w:pPr>
        <w:suppressAutoHyphens w:val="0"/>
        <w:ind w:firstLine="0"/>
        <w:jc w:val="right"/>
        <w:rPr>
          <w:rFonts w:ascii="Times New Roman" w:eastAsia="Times New Roman" w:hAnsi="Times New Roman"/>
          <w:szCs w:val="26"/>
          <w:lang w:eastAsia="ru-RU"/>
        </w:rPr>
      </w:pPr>
      <w:r w:rsidRPr="002363DB">
        <w:rPr>
          <w:rFonts w:eastAsia="Times New Roman" w:cs="Arial"/>
          <w:color w:val="000000"/>
          <w:szCs w:val="26"/>
          <w:lang w:eastAsia="ru-RU"/>
        </w:rPr>
        <w:t>(бланк заявления)</w:t>
      </w:r>
    </w:p>
    <w:p w:rsidR="001320F0" w:rsidRPr="001320F0" w:rsidRDefault="001320F0" w:rsidP="00B73CF6">
      <w:pPr>
        <w:keepNext w:val="0"/>
        <w:shd w:val="clear" w:color="auto" w:fill="auto"/>
        <w:suppressAutoHyphens w:val="0"/>
        <w:ind w:firstLine="0"/>
        <w:jc w:val="left"/>
        <w:rPr>
          <w:rFonts w:ascii="Times New Roman" w:eastAsia="Times New Roman" w:hAnsi="Times New Roman"/>
          <w:sz w:val="24"/>
          <w:szCs w:val="24"/>
          <w:lang w:eastAsia="ru-RU"/>
        </w:rPr>
      </w:pPr>
    </w:p>
    <w:tbl>
      <w:tblPr>
        <w:tblW w:w="9540" w:type="dxa"/>
        <w:tblCellSpacing w:w="0" w:type="dxa"/>
        <w:tblCellMar>
          <w:top w:w="105" w:type="dxa"/>
          <w:left w:w="105" w:type="dxa"/>
          <w:bottom w:w="105" w:type="dxa"/>
          <w:right w:w="105" w:type="dxa"/>
        </w:tblCellMar>
        <w:tblLook w:val="04A0" w:firstRow="1" w:lastRow="0" w:firstColumn="1" w:lastColumn="0" w:noHBand="0" w:noVBand="1"/>
      </w:tblPr>
      <w:tblGrid>
        <w:gridCol w:w="585"/>
        <w:gridCol w:w="251"/>
        <w:gridCol w:w="337"/>
        <w:gridCol w:w="1790"/>
        <w:gridCol w:w="2264"/>
        <w:gridCol w:w="918"/>
        <w:gridCol w:w="795"/>
        <w:gridCol w:w="321"/>
        <w:gridCol w:w="2279"/>
      </w:tblGrid>
      <w:tr w:rsidR="001320F0" w:rsidRPr="001320F0" w:rsidTr="001320F0">
        <w:trPr>
          <w:trHeight w:val="7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75" w:lineRule="atLeast"/>
              <w:ind w:firstLine="0"/>
              <w:jc w:val="left"/>
              <w:rPr>
                <w:rFonts w:ascii="Times New Roman" w:eastAsia="Times New Roman" w:hAnsi="Times New Roman"/>
                <w:sz w:val="24"/>
                <w:szCs w:val="24"/>
                <w:lang w:eastAsia="ru-RU"/>
              </w:rPr>
            </w:pPr>
            <w:r w:rsidRPr="001320F0">
              <w:rPr>
                <w:rFonts w:ascii="Times New Roman" w:eastAsia="Times New Roman" w:hAnsi="Times New Roman"/>
                <w:sz w:val="24"/>
                <w:szCs w:val="24"/>
                <w:lang w:eastAsia="ru-RU"/>
              </w:rPr>
              <w:t>№</w:t>
            </w:r>
          </w:p>
        </w:tc>
        <w:tc>
          <w:tcPr>
            <w:tcW w:w="874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75" w:lineRule="atLeast"/>
              <w:ind w:firstLine="0"/>
              <w:jc w:val="right"/>
              <w:rPr>
                <w:rFonts w:ascii="Times New Roman" w:eastAsia="Times New Roman" w:hAnsi="Times New Roman"/>
                <w:sz w:val="24"/>
                <w:szCs w:val="24"/>
                <w:lang w:eastAsia="ru-RU"/>
              </w:rPr>
            </w:pPr>
            <w:r w:rsidRPr="001320F0">
              <w:rPr>
                <w:rFonts w:eastAsia="Times New Roman" w:cs="Arial"/>
                <w:color w:val="000000"/>
                <w:sz w:val="20"/>
                <w:szCs w:val="20"/>
                <w:lang w:eastAsia="ru-RU"/>
              </w:rPr>
              <w:t>администрация города Ишима</w:t>
            </w:r>
          </w:p>
        </w:tc>
      </w:tr>
      <w:tr w:rsidR="001320F0" w:rsidRPr="001320F0" w:rsidTr="001320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1.</w:t>
            </w:r>
          </w:p>
        </w:tc>
        <w:tc>
          <w:tcPr>
            <w:tcW w:w="22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240" w:line="276" w:lineRule="auto"/>
              <w:ind w:firstLine="0"/>
              <w:jc w:val="left"/>
              <w:rPr>
                <w:rFonts w:ascii="Times New Roman" w:eastAsia="Times New Roman" w:hAnsi="Times New Roman"/>
                <w:sz w:val="24"/>
                <w:szCs w:val="24"/>
                <w:lang w:eastAsia="ru-RU"/>
              </w:rPr>
            </w:pPr>
          </w:p>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sz w:val="20"/>
                <w:szCs w:val="20"/>
                <w:lang w:eastAsia="ru-RU"/>
              </w:rPr>
              <w:t>Заявитель</w:t>
            </w:r>
          </w:p>
        </w:tc>
        <w:tc>
          <w:tcPr>
            <w:tcW w:w="22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физических лиц</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 xml:space="preserve">Фамилия, имя, отчество (при наличии), </w:t>
            </w:r>
            <w:r w:rsidRPr="001320F0">
              <w:rPr>
                <w:rFonts w:eastAsia="Times New Roman" w:cs="Arial"/>
                <w:b/>
                <w:bCs/>
                <w:color w:val="000000"/>
                <w:sz w:val="16"/>
                <w:szCs w:val="16"/>
                <w:lang w:eastAsia="ru-RU"/>
              </w:rPr>
              <w:t>дата и место рождения</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юридических лиц</w:t>
            </w: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16"/>
                <w:szCs w:val="16"/>
                <w:lang w:eastAsia="ru-RU"/>
              </w:rPr>
              <w:t>Полное наименование юридического лица</w:t>
            </w:r>
          </w:p>
        </w:tc>
        <w:tc>
          <w:tcPr>
            <w:tcW w:w="19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физических лиц</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Документ, удостоверяющий личность (вид, серия, номер, выдавший орган дата выдачи, код подразделения)</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юридических лиц</w:t>
            </w: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16"/>
                <w:szCs w:val="16"/>
                <w:lang w:eastAsia="ru-RU"/>
              </w:rPr>
              <w:t>ОГРН</w:t>
            </w:r>
          </w:p>
        </w:tc>
        <w:tc>
          <w:tcPr>
            <w:tcW w:w="16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Контактные данные (почтовый адрес, номер телефона, адрес электронной почты)</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физическое лицо (гражданин)</w:t>
            </w:r>
          </w:p>
        </w:tc>
        <w:tc>
          <w:tcPr>
            <w:tcW w:w="22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9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sz w:val="16"/>
                <w:szCs w:val="16"/>
                <w:lang w:eastAsia="ru-RU"/>
              </w:rPr>
              <w:t>юридическое лицо</w:t>
            </w:r>
          </w:p>
        </w:tc>
        <w:tc>
          <w:tcPr>
            <w:tcW w:w="22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9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15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sz w:val="16"/>
                <w:szCs w:val="16"/>
                <w:lang w:eastAsia="ru-RU"/>
              </w:rPr>
              <w:t>представитель заявителя (заполняется в случае обращения представителя заявителя физического или юридического лица)</w:t>
            </w:r>
          </w:p>
        </w:tc>
        <w:tc>
          <w:tcPr>
            <w:tcW w:w="222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995"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160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1320F0" w:rsidRPr="001320F0" w:rsidTr="001320F0">
        <w:trPr>
          <w:trHeight w:val="135"/>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135" w:lineRule="atLeast"/>
              <w:ind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2.</w:t>
            </w:r>
          </w:p>
        </w:tc>
        <w:tc>
          <w:tcPr>
            <w:tcW w:w="874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135"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Прошу предоставить земельный участок:</w:t>
            </w:r>
          </w:p>
        </w:tc>
      </w:tr>
      <w:tr w:rsidR="001320F0" w:rsidRPr="001320F0" w:rsidTr="001320F0">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2.1.</w:t>
            </w:r>
          </w:p>
        </w:tc>
        <w:tc>
          <w:tcPr>
            <w:tcW w:w="619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кадастровый номер испрашиваемого земельного участка</w:t>
            </w:r>
          </w:p>
        </w:tc>
        <w:tc>
          <w:tcPr>
            <w:tcW w:w="23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2.2.</w:t>
            </w:r>
          </w:p>
        </w:tc>
        <w:tc>
          <w:tcPr>
            <w:tcW w:w="619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tc>
        <w:tc>
          <w:tcPr>
            <w:tcW w:w="23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2.3.</w:t>
            </w:r>
          </w:p>
        </w:tc>
        <w:tc>
          <w:tcPr>
            <w:tcW w:w="619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23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2.4.</w:t>
            </w:r>
          </w:p>
        </w:tc>
        <w:tc>
          <w:tcPr>
            <w:tcW w:w="619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реквизиты решения об изъятии земельного участка для государственных или муниципальных ну</w:t>
            </w:r>
            <w:proofErr w:type="gramStart"/>
            <w:r w:rsidRPr="001320F0">
              <w:rPr>
                <w:rFonts w:eastAsia="Times New Roman" w:cs="Arial"/>
                <w:sz w:val="20"/>
                <w:szCs w:val="20"/>
                <w:lang w:eastAsia="ru-RU"/>
              </w:rPr>
              <w:t>жд в сл</w:t>
            </w:r>
            <w:proofErr w:type="gramEnd"/>
            <w:r w:rsidRPr="001320F0">
              <w:rPr>
                <w:rFonts w:eastAsia="Times New Roman" w:cs="Arial"/>
                <w:sz w:val="20"/>
                <w:szCs w:val="20"/>
                <w:lang w:eastAsia="ru-RU"/>
              </w:rPr>
              <w:t>учае, если земельный участок предоставляется взамен земельного участка, изымаемого для государственных или муниципальных нужд</w:t>
            </w:r>
          </w:p>
        </w:tc>
        <w:tc>
          <w:tcPr>
            <w:tcW w:w="23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2.5.</w:t>
            </w:r>
          </w:p>
        </w:tc>
        <w:tc>
          <w:tcPr>
            <w:tcW w:w="619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цель использования земельного участка</w:t>
            </w:r>
          </w:p>
        </w:tc>
        <w:tc>
          <w:tcPr>
            <w:tcW w:w="23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2.6.</w:t>
            </w:r>
          </w:p>
        </w:tc>
        <w:tc>
          <w:tcPr>
            <w:tcW w:w="619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23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rHeight w:val="9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2.7.</w:t>
            </w:r>
          </w:p>
        </w:tc>
        <w:tc>
          <w:tcPr>
            <w:tcW w:w="6195" w:type="dxa"/>
            <w:gridSpan w:val="6"/>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90" w:lineRule="atLeast"/>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340" w:type="dxa"/>
            <w:gridSpan w:val="2"/>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10"/>
                <w:szCs w:val="24"/>
                <w:lang w:eastAsia="ru-RU"/>
              </w:rPr>
            </w:pPr>
          </w:p>
        </w:tc>
      </w:tr>
      <w:tr w:rsidR="001320F0" w:rsidRPr="001320F0" w:rsidTr="001320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3.</w:t>
            </w:r>
          </w:p>
        </w:tc>
        <w:tc>
          <w:tcPr>
            <w:tcW w:w="874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Росреестра от 02.09.2020 №</w:t>
            </w:r>
            <w:proofErr w:type="gramStart"/>
            <w:r w:rsidRPr="001320F0">
              <w:rPr>
                <w:rFonts w:eastAsia="Times New Roman" w:cs="Arial"/>
                <w:sz w:val="20"/>
                <w:szCs w:val="20"/>
                <w:lang w:eastAsia="ru-RU"/>
              </w:rPr>
              <w:t>П</w:t>
            </w:r>
            <w:proofErr w:type="gramEnd"/>
            <w:r w:rsidRPr="001320F0">
              <w:rPr>
                <w:rFonts w:eastAsia="Times New Roman" w:cs="Arial"/>
                <w:sz w:val="20"/>
                <w:szCs w:val="20"/>
                <w:lang w:eastAsia="ru-RU"/>
              </w:rPr>
              <w:t>/0321</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 xml:space="preserve">заверенный перевод </w:t>
            </w:r>
            <w:proofErr w:type="gramStart"/>
            <w:r w:rsidRPr="001320F0">
              <w:rPr>
                <w:rFonts w:eastAsia="Times New Roman" w:cs="Arial"/>
                <w:sz w:val="20"/>
                <w:szCs w:val="2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320F0">
              <w:rPr>
                <w:rFonts w:eastAsia="Times New Roman" w:cs="Arial"/>
                <w:sz w:val="20"/>
                <w:szCs w:val="20"/>
                <w:lang w:eastAsia="ru-RU"/>
              </w:rPr>
              <w:t>, если заявителем является иностранное юридическое лицо</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1320F0" w:rsidRPr="001320F0" w:rsidTr="001320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4.</w:t>
            </w:r>
          </w:p>
        </w:tc>
        <w:tc>
          <w:tcPr>
            <w:tcW w:w="874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К заявлению прилагаются по желанию заявителя:</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выписка из Единого государственного реестра юридических лиц</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выписка из Единого государственного реестра недвижимости</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проект межевания территории, если образование испрашиваемого земельного участка предусмотрено указанным проектом</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 xml:space="preserve">документы территориального планирования и (или) проект планировки территории в случае, если земельный участок предоставляется для размещения объектов, предусмотренных </w:t>
            </w:r>
            <w:proofErr w:type="gramStart"/>
            <w:r w:rsidRPr="001320F0">
              <w:rPr>
                <w:rFonts w:eastAsia="Times New Roman" w:cs="Arial"/>
                <w:sz w:val="20"/>
                <w:szCs w:val="20"/>
                <w:lang w:eastAsia="ru-RU"/>
              </w:rPr>
              <w:t>указанными</w:t>
            </w:r>
            <w:proofErr w:type="gramEnd"/>
            <w:r w:rsidRPr="001320F0">
              <w:rPr>
                <w:rFonts w:eastAsia="Times New Roman" w:cs="Arial"/>
                <w:sz w:val="20"/>
                <w:szCs w:val="20"/>
                <w:lang w:eastAsia="ru-RU"/>
              </w:rPr>
              <w:t xml:space="preserve"> документом и (или) проектом</w:t>
            </w:r>
          </w:p>
        </w:tc>
      </w:tr>
      <w:tr w:rsidR="001320F0" w:rsidRPr="001320F0" w:rsidTr="001320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5.</w:t>
            </w:r>
          </w:p>
        </w:tc>
        <w:tc>
          <w:tcPr>
            <w:tcW w:w="8745" w:type="dxa"/>
            <w:gridSpan w:val="8"/>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Способ получения результата муниципальной услуги:</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 виде бумажного документа, который заявитель получает непосредственно при личном обращении в МФЦ;</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 виде бумажного документа, который направляется заявителю посредством почтового отправления.</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210" w:type="dxa"/>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8325"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в виде электронного документа, который направляется заявителю посредством электронной почты.</w:t>
            </w:r>
          </w:p>
        </w:tc>
      </w:tr>
      <w:tr w:rsidR="001320F0" w:rsidRPr="001320F0" w:rsidTr="001320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6.</w:t>
            </w:r>
          </w:p>
        </w:tc>
        <w:tc>
          <w:tcPr>
            <w:tcW w:w="541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Подпись заявителя (представителя заявителя):</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Дата:</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41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_________ ___________________</w:t>
            </w:r>
          </w:p>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16"/>
                <w:szCs w:val="16"/>
                <w:lang w:eastAsia="ru-RU"/>
              </w:rPr>
              <w:t>(Подпись) (Инициалы, фамилия)</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 ___________ ____ г.</w:t>
            </w:r>
          </w:p>
        </w:tc>
      </w:tr>
      <w:tr w:rsidR="001320F0" w:rsidRPr="001320F0" w:rsidTr="001320F0">
        <w:trPr>
          <w:tblCellSpacing w:w="0" w:type="dxa"/>
        </w:trPr>
        <w:tc>
          <w:tcPr>
            <w:tcW w:w="345" w:type="dxa"/>
            <w:vMerge w:val="restart"/>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b/>
                <w:bCs/>
                <w:sz w:val="24"/>
                <w:szCs w:val="24"/>
                <w:lang w:eastAsia="ru-RU"/>
              </w:rPr>
              <w:t>7.</w:t>
            </w:r>
          </w:p>
        </w:tc>
        <w:tc>
          <w:tcPr>
            <w:tcW w:w="541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Отметка должностного лица, принявшего заявление и приложенные к нему документы:</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Дата:</w:t>
            </w:r>
          </w:p>
        </w:tc>
      </w:tr>
      <w:tr w:rsidR="001320F0" w:rsidRPr="001320F0" w:rsidTr="001320F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415" w:type="dxa"/>
            <w:gridSpan w:val="5"/>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_________ ___________________</w:t>
            </w:r>
          </w:p>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16"/>
                <w:szCs w:val="16"/>
                <w:lang w:eastAsia="ru-RU"/>
              </w:rPr>
              <w:t>(Подпись) (Инициалы, фамилия)</w:t>
            </w:r>
          </w:p>
        </w:tc>
        <w:tc>
          <w:tcPr>
            <w:tcW w:w="3120" w:type="dxa"/>
            <w:gridSpan w:val="3"/>
            <w:tcBorders>
              <w:top w:val="single" w:sz="6" w:space="0" w:color="000000"/>
              <w:left w:val="single" w:sz="6" w:space="0" w:color="000000"/>
              <w:bottom w:val="single" w:sz="6" w:space="0" w:color="000000"/>
              <w:right w:val="single" w:sz="6" w:space="0" w:color="000000"/>
            </w:tcBorders>
            <w:tcMar>
              <w:top w:w="0" w:type="dxa"/>
              <w:left w:w="102"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sz w:val="20"/>
                <w:szCs w:val="20"/>
                <w:lang w:eastAsia="ru-RU"/>
              </w:rPr>
              <w:t>«__» ___________ ____ г.</w:t>
            </w:r>
          </w:p>
        </w:tc>
      </w:tr>
    </w:tbl>
    <w:p w:rsidR="001320F0" w:rsidRPr="001320F0" w:rsidRDefault="001320F0" w:rsidP="001320F0">
      <w:pPr>
        <w:suppressAutoHyphens w:val="0"/>
        <w:spacing w:before="100" w:beforeAutospacing="1"/>
        <w:ind w:firstLine="510"/>
        <w:jc w:val="right"/>
        <w:rPr>
          <w:rFonts w:ascii="Times New Roman" w:eastAsia="Times New Roman" w:hAnsi="Times New Roman"/>
          <w:sz w:val="24"/>
          <w:szCs w:val="24"/>
          <w:lang w:eastAsia="ru-RU"/>
        </w:rPr>
      </w:pPr>
    </w:p>
    <w:p w:rsidR="001320F0" w:rsidRPr="002363DB" w:rsidRDefault="001320F0" w:rsidP="0042577E">
      <w:pPr>
        <w:pageBreakBefore/>
        <w:suppressAutoHyphens w:val="0"/>
        <w:ind w:firstLine="510"/>
        <w:jc w:val="right"/>
        <w:rPr>
          <w:rFonts w:ascii="Times New Roman" w:eastAsia="Times New Roman" w:hAnsi="Times New Roman"/>
          <w:szCs w:val="26"/>
          <w:lang w:eastAsia="ru-RU"/>
        </w:rPr>
      </w:pPr>
      <w:r w:rsidRPr="002363DB">
        <w:rPr>
          <w:rFonts w:eastAsia="Times New Roman" w:cs="Arial"/>
          <w:color w:val="000000"/>
          <w:szCs w:val="26"/>
          <w:lang w:eastAsia="ru-RU"/>
        </w:rPr>
        <w:t>Приложение №</w:t>
      </w:r>
      <w:r w:rsidR="002363DB">
        <w:rPr>
          <w:rFonts w:eastAsia="Times New Roman" w:cs="Arial"/>
          <w:color w:val="000000"/>
          <w:szCs w:val="26"/>
          <w:lang w:eastAsia="ru-RU"/>
        </w:rPr>
        <w:t xml:space="preserve"> </w:t>
      </w:r>
      <w:r w:rsidRPr="002363DB">
        <w:rPr>
          <w:rFonts w:eastAsia="Times New Roman" w:cs="Arial"/>
          <w:color w:val="000000"/>
          <w:szCs w:val="26"/>
          <w:lang w:eastAsia="ru-RU"/>
        </w:rPr>
        <w:t>3</w:t>
      </w:r>
    </w:p>
    <w:p w:rsidR="001320F0" w:rsidRPr="002363DB" w:rsidRDefault="001320F0" w:rsidP="0042577E">
      <w:pPr>
        <w:suppressAutoHyphens w:val="0"/>
        <w:ind w:firstLine="510"/>
        <w:jc w:val="right"/>
        <w:rPr>
          <w:rFonts w:eastAsia="Times New Roman" w:cs="Arial"/>
          <w:color w:val="000000"/>
          <w:szCs w:val="26"/>
          <w:lang w:eastAsia="ru-RU"/>
        </w:rPr>
      </w:pPr>
      <w:r w:rsidRPr="002363DB">
        <w:rPr>
          <w:rFonts w:eastAsia="Times New Roman" w:cs="Arial"/>
          <w:color w:val="000000"/>
          <w:szCs w:val="26"/>
          <w:lang w:eastAsia="ru-RU"/>
        </w:rPr>
        <w:t>к административному регламенту</w:t>
      </w:r>
    </w:p>
    <w:p w:rsidR="0042577E" w:rsidRPr="001320F0" w:rsidRDefault="0042577E" w:rsidP="0042577E">
      <w:pPr>
        <w:suppressAutoHyphens w:val="0"/>
        <w:ind w:firstLine="510"/>
        <w:jc w:val="right"/>
        <w:rPr>
          <w:rFonts w:ascii="Times New Roman" w:eastAsia="Times New Roman" w:hAnsi="Times New Roman"/>
          <w:sz w:val="24"/>
          <w:szCs w:val="24"/>
          <w:lang w:eastAsia="ru-RU"/>
        </w:rPr>
      </w:pP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69"/>
        <w:gridCol w:w="410"/>
        <w:gridCol w:w="2248"/>
        <w:gridCol w:w="1974"/>
        <w:gridCol w:w="638"/>
        <w:gridCol w:w="1382"/>
        <w:gridCol w:w="2734"/>
      </w:tblGrid>
      <w:tr w:rsidR="001320F0" w:rsidRPr="001320F0" w:rsidTr="0042577E">
        <w:trPr>
          <w:trHeight w:val="75"/>
          <w:tblCellSpacing w:w="0" w:type="dxa"/>
        </w:trPr>
        <w:tc>
          <w:tcPr>
            <w:tcW w:w="469"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75" w:lineRule="atLeast"/>
              <w:ind w:firstLine="0"/>
              <w:jc w:val="center"/>
              <w:rPr>
                <w:rFonts w:ascii="Times New Roman" w:eastAsia="Times New Roman" w:hAnsi="Times New Roman"/>
                <w:sz w:val="24"/>
                <w:szCs w:val="24"/>
                <w:lang w:eastAsia="ru-RU"/>
              </w:rPr>
            </w:pPr>
            <w:r w:rsidRPr="001320F0">
              <w:rPr>
                <w:rFonts w:ascii="Times New Roman" w:eastAsia="Times New Roman" w:hAnsi="Times New Roman"/>
                <w:color w:val="000000"/>
                <w:sz w:val="24"/>
                <w:szCs w:val="24"/>
                <w:lang w:eastAsia="ru-RU"/>
              </w:rPr>
              <w:t>№</w:t>
            </w:r>
          </w:p>
        </w:tc>
        <w:tc>
          <w:tcPr>
            <w:tcW w:w="9386" w:type="dxa"/>
            <w:gridSpan w:val="6"/>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75" w:lineRule="atLeast"/>
              <w:ind w:firstLine="510"/>
              <w:jc w:val="right"/>
              <w:rPr>
                <w:rFonts w:ascii="Times New Roman" w:eastAsia="Times New Roman" w:hAnsi="Times New Roman"/>
                <w:sz w:val="24"/>
                <w:szCs w:val="24"/>
                <w:lang w:eastAsia="ru-RU"/>
              </w:rPr>
            </w:pPr>
            <w:r w:rsidRPr="001320F0">
              <w:rPr>
                <w:rFonts w:eastAsia="Times New Roman" w:cs="Arial"/>
                <w:color w:val="000000"/>
                <w:szCs w:val="26"/>
                <w:lang w:eastAsia="ru-RU"/>
              </w:rPr>
              <w:t>администрация города Ишима</w:t>
            </w:r>
          </w:p>
        </w:tc>
      </w:tr>
      <w:tr w:rsidR="001320F0" w:rsidRPr="001320F0" w:rsidTr="0042577E">
        <w:trPr>
          <w:tblCellSpacing w:w="0" w:type="dxa"/>
        </w:trPr>
        <w:tc>
          <w:tcPr>
            <w:tcW w:w="469"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24"/>
                <w:szCs w:val="24"/>
                <w:lang w:eastAsia="ru-RU"/>
              </w:rPr>
              <w:t>1.</w:t>
            </w:r>
          </w:p>
        </w:tc>
        <w:tc>
          <w:tcPr>
            <w:tcW w:w="2658"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Cs w:val="26"/>
                <w:lang w:eastAsia="ru-RU"/>
              </w:rPr>
              <w:t>Заявитель</w:t>
            </w:r>
          </w:p>
        </w:tc>
        <w:tc>
          <w:tcPr>
            <w:tcW w:w="197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физических лиц</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 xml:space="preserve">Фамилия, имя, отчество (при наличии), </w:t>
            </w:r>
            <w:r w:rsidRPr="001320F0">
              <w:rPr>
                <w:rFonts w:eastAsia="Times New Roman" w:cs="Arial"/>
                <w:b/>
                <w:bCs/>
                <w:color w:val="000000"/>
                <w:sz w:val="16"/>
                <w:szCs w:val="16"/>
                <w:lang w:eastAsia="ru-RU"/>
              </w:rPr>
              <w:t>дата рождения</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юридических лиц</w:t>
            </w: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16"/>
                <w:szCs w:val="16"/>
                <w:lang w:eastAsia="ru-RU"/>
              </w:rPr>
              <w:t>Полное наименование юридического лица</w:t>
            </w:r>
          </w:p>
        </w:tc>
        <w:tc>
          <w:tcPr>
            <w:tcW w:w="20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физических лиц</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Документ, удостоверяющий личность (вид, серия, номер, выдавший орган дата выдачи, код подразделения)</w:t>
            </w:r>
          </w:p>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r w:rsidRPr="001320F0">
              <w:rPr>
                <w:rFonts w:eastAsia="Times New Roman" w:cs="Arial"/>
                <w:b/>
                <w:bCs/>
                <w:i/>
                <w:iCs/>
                <w:color w:val="000000"/>
                <w:sz w:val="16"/>
                <w:szCs w:val="16"/>
                <w:u w:val="single"/>
                <w:lang w:eastAsia="ru-RU"/>
              </w:rPr>
              <w:t>Для юридических лиц</w:t>
            </w: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16"/>
                <w:szCs w:val="16"/>
                <w:lang w:eastAsia="ru-RU"/>
              </w:rPr>
              <w:t>ОГРН</w:t>
            </w:r>
          </w:p>
        </w:tc>
        <w:tc>
          <w:tcPr>
            <w:tcW w:w="273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line="276" w:lineRule="auto"/>
              <w:ind w:firstLine="0"/>
              <w:jc w:val="center"/>
              <w:rPr>
                <w:rFonts w:ascii="Times New Roman" w:eastAsia="Times New Roman" w:hAnsi="Times New Roman"/>
                <w:sz w:val="24"/>
                <w:szCs w:val="24"/>
                <w:lang w:eastAsia="ru-RU"/>
              </w:rPr>
            </w:pPr>
          </w:p>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Контактные данные (почтовый адрес, номер телефона, адрес электронной почты)</w:t>
            </w:r>
          </w:p>
        </w:tc>
      </w:tr>
      <w:tr w:rsidR="001320F0" w:rsidRPr="001320F0" w:rsidTr="0042577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41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224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физическое лицо (гражданин)</w:t>
            </w:r>
          </w:p>
        </w:tc>
        <w:tc>
          <w:tcPr>
            <w:tcW w:w="197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0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73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1320F0" w:rsidRPr="001320F0" w:rsidTr="0042577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41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224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8"/>
                <w:szCs w:val="18"/>
                <w:lang w:eastAsia="ru-RU"/>
              </w:rPr>
              <w:t>юридическое лицо</w:t>
            </w:r>
          </w:p>
        </w:tc>
        <w:tc>
          <w:tcPr>
            <w:tcW w:w="197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0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73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510"/>
              <w:jc w:val="center"/>
              <w:rPr>
                <w:rFonts w:ascii="Times New Roman" w:eastAsia="Times New Roman" w:hAnsi="Times New Roman"/>
                <w:sz w:val="24"/>
                <w:szCs w:val="24"/>
                <w:lang w:eastAsia="ru-RU"/>
              </w:rPr>
            </w:pPr>
          </w:p>
        </w:tc>
      </w:tr>
      <w:tr w:rsidR="001320F0" w:rsidRPr="001320F0" w:rsidTr="0042577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410"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after="142" w:line="276" w:lineRule="auto"/>
              <w:ind w:firstLine="0"/>
              <w:jc w:val="left"/>
              <w:rPr>
                <w:rFonts w:ascii="Times New Roman" w:eastAsia="Times New Roman" w:hAnsi="Times New Roman"/>
                <w:sz w:val="24"/>
                <w:szCs w:val="24"/>
                <w:lang w:eastAsia="ru-RU"/>
              </w:rPr>
            </w:pPr>
          </w:p>
        </w:tc>
        <w:tc>
          <w:tcPr>
            <w:tcW w:w="2248"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color w:val="000000"/>
                <w:sz w:val="18"/>
                <w:szCs w:val="18"/>
                <w:lang w:eastAsia="ru-RU"/>
              </w:rPr>
              <w:t>Представитель заявителя</w:t>
            </w:r>
            <w:r w:rsidRPr="001320F0">
              <w:rPr>
                <w:rFonts w:eastAsia="Times New Roman" w:cs="Arial"/>
                <w:b/>
                <w:bCs/>
                <w:color w:val="000000"/>
                <w:sz w:val="18"/>
                <w:szCs w:val="18"/>
                <w:lang w:eastAsia="ru-RU"/>
              </w:rPr>
              <w:t xml:space="preserve"> </w:t>
            </w:r>
            <w:r w:rsidRPr="001320F0">
              <w:rPr>
                <w:rFonts w:eastAsia="Times New Roman" w:cs="Arial"/>
                <w:i/>
                <w:iCs/>
                <w:color w:val="000000"/>
                <w:sz w:val="16"/>
                <w:szCs w:val="16"/>
                <w:lang w:eastAsia="ru-RU"/>
              </w:rPr>
              <w:t>(заполняется в случае обращения представителя заявителя физического или юридического лица)</w:t>
            </w:r>
          </w:p>
        </w:tc>
        <w:tc>
          <w:tcPr>
            <w:tcW w:w="197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020"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c>
          <w:tcPr>
            <w:tcW w:w="2734" w:type="dxa"/>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p>
        </w:tc>
      </w:tr>
      <w:tr w:rsidR="001320F0" w:rsidRPr="001320F0" w:rsidTr="0042577E">
        <w:trPr>
          <w:trHeight w:val="330"/>
          <w:tblCellSpacing w:w="0" w:type="dxa"/>
        </w:trPr>
        <w:tc>
          <w:tcPr>
            <w:tcW w:w="9855" w:type="dxa"/>
            <w:gridSpan w:val="7"/>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line="276" w:lineRule="auto"/>
              <w:ind w:firstLine="510"/>
              <w:jc w:val="center"/>
              <w:rPr>
                <w:rFonts w:ascii="Times New Roman" w:eastAsia="Times New Roman" w:hAnsi="Times New Roman"/>
                <w:sz w:val="24"/>
                <w:szCs w:val="24"/>
                <w:lang w:eastAsia="ru-RU"/>
              </w:rPr>
            </w:pPr>
          </w:p>
          <w:p w:rsidR="001320F0" w:rsidRPr="001320F0" w:rsidRDefault="001320F0" w:rsidP="001320F0">
            <w:pPr>
              <w:keepNext w:val="0"/>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 xml:space="preserve">Прошу исправить допущенную ошибку (опечатку) </w:t>
            </w:r>
            <w:proofErr w:type="gramStart"/>
            <w:r w:rsidRPr="001320F0">
              <w:rPr>
                <w:rFonts w:eastAsia="Times New Roman" w:cs="Arial"/>
                <w:color w:val="000000"/>
                <w:sz w:val="20"/>
                <w:szCs w:val="20"/>
                <w:lang w:eastAsia="ru-RU"/>
              </w:rPr>
              <w:t>в</w:t>
            </w:r>
            <w:proofErr w:type="gramEnd"/>
            <w:r w:rsidRPr="001320F0">
              <w:rPr>
                <w:rFonts w:eastAsia="Times New Roman" w:cs="Arial"/>
                <w:color w:val="000000"/>
                <w:sz w:val="20"/>
                <w:szCs w:val="20"/>
                <w:lang w:eastAsia="ru-RU"/>
              </w:rPr>
              <w:t xml:space="preserve"> _______________________________</w:t>
            </w:r>
            <w:r w:rsidRPr="001320F0">
              <w:rPr>
                <w:rFonts w:eastAsia="Times New Roman" w:cs="Arial"/>
                <w:sz w:val="24"/>
                <w:szCs w:val="24"/>
                <w:lang w:eastAsia="ru-RU"/>
              </w:rPr>
              <w:br/>
            </w:r>
            <w:r w:rsidRPr="001320F0">
              <w:rPr>
                <w:rFonts w:eastAsia="Times New Roman" w:cs="Arial"/>
                <w:color w:val="000000"/>
                <w:sz w:val="20"/>
                <w:szCs w:val="20"/>
                <w:lang w:eastAsia="ru-RU"/>
              </w:rPr>
              <w:t>____________________________________________________________________________________</w:t>
            </w:r>
          </w:p>
          <w:p w:rsidR="001320F0" w:rsidRPr="001320F0" w:rsidRDefault="001320F0" w:rsidP="00D54D73">
            <w:pPr>
              <w:keepNext w:val="0"/>
              <w:suppressAutoHyphens w:val="0"/>
              <w:spacing w:before="100" w:beforeAutospacing="1" w:after="142" w:line="276" w:lineRule="auto"/>
              <w:ind w:firstLine="510"/>
              <w:rPr>
                <w:rFonts w:ascii="Times New Roman" w:eastAsia="Times New Roman" w:hAnsi="Times New Roman"/>
                <w:sz w:val="24"/>
                <w:szCs w:val="24"/>
                <w:lang w:eastAsia="ru-RU"/>
              </w:rPr>
            </w:pPr>
            <w:r w:rsidRPr="001320F0">
              <w:rPr>
                <w:rFonts w:eastAsia="Times New Roman" w:cs="Arial"/>
                <w:color w:val="000000"/>
                <w:sz w:val="16"/>
                <w:szCs w:val="16"/>
                <w:lang w:eastAsia="ru-RU"/>
              </w:rPr>
              <w:t>(указывается вид и реквизиты документа, выданного по результатам предоставления муниципальной услуги, в котором допущена ошибка (опечатка))</w:t>
            </w:r>
          </w:p>
          <w:p w:rsidR="001320F0" w:rsidRPr="001320F0" w:rsidRDefault="001320F0" w:rsidP="00D54D73">
            <w:pPr>
              <w:keepNext w:val="0"/>
              <w:suppressAutoHyphens w:val="0"/>
              <w:spacing w:before="100" w:beforeAutospacing="1" w:after="142" w:line="276" w:lineRule="auto"/>
              <w:ind w:firstLine="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заключающуюся в __________________________________________________________________</w:t>
            </w:r>
          </w:p>
          <w:p w:rsidR="001320F0" w:rsidRPr="001320F0" w:rsidRDefault="001320F0" w:rsidP="001320F0">
            <w:pPr>
              <w:keepNext w:val="0"/>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__________________________________________________</w:t>
            </w:r>
            <w:r w:rsidR="00D54D73">
              <w:rPr>
                <w:rFonts w:eastAsia="Times New Roman" w:cs="Arial"/>
                <w:color w:val="000000"/>
                <w:sz w:val="20"/>
                <w:szCs w:val="20"/>
                <w:lang w:eastAsia="ru-RU"/>
              </w:rPr>
              <w:t>_______________________________</w:t>
            </w:r>
          </w:p>
          <w:p w:rsidR="001320F0" w:rsidRPr="001320F0" w:rsidRDefault="001320F0" w:rsidP="001320F0">
            <w:pPr>
              <w:keepNext w:val="0"/>
              <w:suppressAutoHyphens w:val="0"/>
              <w:spacing w:before="100" w:beforeAutospacing="1" w:after="142" w:line="276" w:lineRule="auto"/>
              <w:ind w:firstLine="510"/>
              <w:jc w:val="center"/>
              <w:rPr>
                <w:rFonts w:ascii="Times New Roman" w:eastAsia="Times New Roman" w:hAnsi="Times New Roman"/>
                <w:sz w:val="24"/>
                <w:szCs w:val="24"/>
                <w:lang w:eastAsia="ru-RU"/>
              </w:rPr>
            </w:pPr>
            <w:proofErr w:type="gramStart"/>
            <w:r w:rsidRPr="001320F0">
              <w:rPr>
                <w:rFonts w:eastAsia="Times New Roman" w:cs="Arial"/>
                <w:color w:val="000000"/>
                <w:sz w:val="16"/>
                <w:szCs w:val="16"/>
                <w:lang w:eastAsia="ru-RU"/>
              </w:rPr>
              <w:t xml:space="preserve">(указывается описание опечатки (ошибки), при необходимости указывается документ, подтверждающий наличие ошибки </w:t>
            </w:r>
            <w:proofErr w:type="gramEnd"/>
          </w:p>
          <w:p w:rsidR="001320F0" w:rsidRPr="001320F0" w:rsidRDefault="001320F0" w:rsidP="001320F0">
            <w:pPr>
              <w:keepNext w:val="0"/>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__________________________________________________</w:t>
            </w:r>
            <w:r w:rsidR="00D54D73">
              <w:rPr>
                <w:rFonts w:eastAsia="Times New Roman" w:cs="Arial"/>
                <w:color w:val="000000"/>
                <w:sz w:val="20"/>
                <w:szCs w:val="20"/>
                <w:lang w:eastAsia="ru-RU"/>
              </w:rPr>
              <w:t>_______________________________</w:t>
            </w:r>
          </w:p>
          <w:p w:rsidR="001320F0" w:rsidRPr="001320F0" w:rsidRDefault="001320F0" w:rsidP="001320F0">
            <w:pPr>
              <w:keepNext w:val="0"/>
              <w:suppressAutoHyphens w:val="0"/>
              <w:spacing w:before="100" w:beforeAutospacing="1" w:after="142" w:line="276" w:lineRule="auto"/>
              <w:ind w:firstLine="510"/>
              <w:jc w:val="center"/>
              <w:rPr>
                <w:rFonts w:ascii="Times New Roman" w:eastAsia="Times New Roman" w:hAnsi="Times New Roman"/>
                <w:sz w:val="24"/>
                <w:szCs w:val="24"/>
                <w:lang w:eastAsia="ru-RU"/>
              </w:rPr>
            </w:pPr>
            <w:r w:rsidRPr="001320F0">
              <w:rPr>
                <w:rFonts w:eastAsia="Times New Roman" w:cs="Arial"/>
                <w:color w:val="000000"/>
                <w:sz w:val="16"/>
                <w:szCs w:val="16"/>
                <w:lang w:eastAsia="ru-RU"/>
              </w:rPr>
              <w:t xml:space="preserve">(опечатки)) </w:t>
            </w:r>
          </w:p>
        </w:tc>
      </w:tr>
      <w:tr w:rsidR="001320F0" w:rsidRPr="001320F0" w:rsidTr="0042577E">
        <w:trPr>
          <w:trHeight w:val="330"/>
          <w:tblCellSpacing w:w="0" w:type="dxa"/>
        </w:trPr>
        <w:tc>
          <w:tcPr>
            <w:tcW w:w="9855" w:type="dxa"/>
            <w:gridSpan w:val="7"/>
            <w:tcBorders>
              <w:top w:val="nil"/>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keepNext w:val="0"/>
              <w:shd w:val="clear" w:color="auto" w:fill="auto"/>
              <w:suppressAutoHyphens w:val="0"/>
              <w:spacing w:before="100" w:beforeAutospacing="1" w:line="276" w:lineRule="auto"/>
              <w:ind w:firstLine="510"/>
              <w:jc w:val="center"/>
              <w:rPr>
                <w:rFonts w:ascii="Times New Roman" w:eastAsia="Times New Roman" w:hAnsi="Times New Roman"/>
                <w:sz w:val="24"/>
                <w:szCs w:val="24"/>
                <w:lang w:eastAsia="ru-RU"/>
              </w:rPr>
            </w:pPr>
            <w:r w:rsidRPr="001320F0">
              <w:rPr>
                <w:rFonts w:eastAsia="Times New Roman" w:cs="Arial"/>
                <w:b/>
                <w:bCs/>
                <w:color w:val="000000"/>
                <w:sz w:val="20"/>
                <w:szCs w:val="20"/>
                <w:lang w:eastAsia="ru-RU"/>
              </w:rPr>
              <w:t>Результат муниципальной услуги прошу направить в мой адрес следующим способом:</w:t>
            </w:r>
          </w:p>
          <w:p w:rsidR="001320F0" w:rsidRPr="001320F0" w:rsidRDefault="001320F0" w:rsidP="001320F0">
            <w:pPr>
              <w:keepNext w:val="0"/>
              <w:shd w:val="clear" w:color="auto" w:fill="auto"/>
              <w:suppressAutoHyphens w:val="0"/>
              <w:spacing w:before="100" w:beforeAutospacing="1" w:line="276" w:lineRule="auto"/>
              <w:ind w:firstLine="0"/>
              <w:jc w:val="left"/>
              <w:rPr>
                <w:rFonts w:ascii="Times New Roman" w:eastAsia="Times New Roman" w:hAnsi="Times New Roman"/>
                <w:sz w:val="24"/>
                <w:szCs w:val="24"/>
                <w:lang w:eastAsia="ru-RU"/>
              </w:rPr>
            </w:pPr>
            <w:r w:rsidRPr="001320F0">
              <w:rPr>
                <w:rFonts w:eastAsia="Times New Roman" w:cs="Arial"/>
                <w:b/>
                <w:bCs/>
                <w:color w:val="000000"/>
                <w:sz w:val="24"/>
                <w:szCs w:val="24"/>
                <w:lang w:eastAsia="ru-RU"/>
              </w:rPr>
              <w:t>2.</w:t>
            </w:r>
            <w:r w:rsidRPr="001320F0">
              <w:rPr>
                <w:rFonts w:eastAsia="Times New Roman" w:cs="Arial"/>
                <w:color w:val="000000"/>
                <w:sz w:val="20"/>
                <w:szCs w:val="20"/>
                <w:lang w:eastAsia="ru-RU"/>
              </w:rPr>
              <w:t xml:space="preserve"> посредством направления на указанный выше адрес электронной почты</w:t>
            </w:r>
          </w:p>
          <w:p w:rsidR="001320F0" w:rsidRPr="001320F0" w:rsidRDefault="001320F0" w:rsidP="001320F0">
            <w:pPr>
              <w:keepNext w:val="0"/>
              <w:shd w:val="clear" w:color="auto" w:fill="auto"/>
              <w:suppressAutoHyphens w:val="0"/>
              <w:spacing w:before="100" w:beforeAutospacing="1"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почтовым отправлением на указанный выше адрес</w:t>
            </w:r>
          </w:p>
          <w:p w:rsidR="001320F0" w:rsidRPr="001320F0" w:rsidRDefault="001320F0" w:rsidP="001320F0">
            <w:pPr>
              <w:keepNext w:val="0"/>
              <w:shd w:val="clear" w:color="auto" w:fill="auto"/>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при личном обращении в МФЦ</w:t>
            </w:r>
          </w:p>
        </w:tc>
      </w:tr>
      <w:tr w:rsidR="001320F0" w:rsidRPr="001320F0" w:rsidTr="0042577E">
        <w:trPr>
          <w:tblCellSpacing w:w="0" w:type="dxa"/>
        </w:trPr>
        <w:tc>
          <w:tcPr>
            <w:tcW w:w="469"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24"/>
                <w:szCs w:val="24"/>
                <w:lang w:eastAsia="ru-RU"/>
              </w:rPr>
              <w:t>3.</w:t>
            </w:r>
          </w:p>
        </w:tc>
        <w:tc>
          <w:tcPr>
            <w:tcW w:w="5270"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Подпись заявителя (представителя заявителя):</w:t>
            </w:r>
          </w:p>
        </w:tc>
        <w:tc>
          <w:tcPr>
            <w:tcW w:w="411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Дата:</w:t>
            </w:r>
          </w:p>
        </w:tc>
      </w:tr>
      <w:tr w:rsidR="001320F0" w:rsidRPr="001320F0" w:rsidTr="0042577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270"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_________ ___________________</w:t>
            </w:r>
          </w:p>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(Подпись) (Инициалы, фамилия)</w:t>
            </w:r>
          </w:p>
        </w:tc>
        <w:tc>
          <w:tcPr>
            <w:tcW w:w="411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«__» ___________ ____ г.</w:t>
            </w:r>
          </w:p>
        </w:tc>
      </w:tr>
      <w:tr w:rsidR="001320F0" w:rsidRPr="001320F0" w:rsidTr="0042577E">
        <w:trPr>
          <w:tblCellSpacing w:w="0" w:type="dxa"/>
        </w:trPr>
        <w:tc>
          <w:tcPr>
            <w:tcW w:w="469" w:type="dxa"/>
            <w:vMerge w:val="restart"/>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0"/>
              <w:jc w:val="center"/>
              <w:rPr>
                <w:rFonts w:ascii="Times New Roman" w:eastAsia="Times New Roman" w:hAnsi="Times New Roman"/>
                <w:sz w:val="24"/>
                <w:szCs w:val="24"/>
                <w:lang w:eastAsia="ru-RU"/>
              </w:rPr>
            </w:pPr>
            <w:r w:rsidRPr="001320F0">
              <w:rPr>
                <w:rFonts w:eastAsia="Times New Roman" w:cs="Arial"/>
                <w:b/>
                <w:bCs/>
                <w:color w:val="000000"/>
                <w:sz w:val="24"/>
                <w:szCs w:val="24"/>
                <w:lang w:eastAsia="ru-RU"/>
              </w:rPr>
              <w:t>4.</w:t>
            </w:r>
          </w:p>
        </w:tc>
        <w:tc>
          <w:tcPr>
            <w:tcW w:w="5270"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Отметка должностного лица, принявшего заявление и приложенные к нему документы:</w:t>
            </w:r>
          </w:p>
        </w:tc>
        <w:tc>
          <w:tcPr>
            <w:tcW w:w="411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Дата:</w:t>
            </w:r>
          </w:p>
        </w:tc>
      </w:tr>
      <w:tr w:rsidR="001320F0" w:rsidRPr="001320F0" w:rsidTr="0042577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20F0" w:rsidRPr="001320F0" w:rsidRDefault="001320F0" w:rsidP="001320F0">
            <w:pPr>
              <w:keepNext w:val="0"/>
              <w:shd w:val="clear" w:color="auto" w:fill="auto"/>
              <w:suppressAutoHyphens w:val="0"/>
              <w:ind w:firstLine="0"/>
              <w:jc w:val="left"/>
              <w:rPr>
                <w:rFonts w:ascii="Times New Roman" w:eastAsia="Times New Roman" w:hAnsi="Times New Roman"/>
                <w:sz w:val="24"/>
                <w:szCs w:val="24"/>
                <w:lang w:eastAsia="ru-RU"/>
              </w:rPr>
            </w:pPr>
          </w:p>
        </w:tc>
        <w:tc>
          <w:tcPr>
            <w:tcW w:w="5270" w:type="dxa"/>
            <w:gridSpan w:val="4"/>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_________ ___________________</w:t>
            </w:r>
          </w:p>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(Подпись) (Инициалы, фамилия)</w:t>
            </w:r>
          </w:p>
        </w:tc>
        <w:tc>
          <w:tcPr>
            <w:tcW w:w="4116" w:type="dxa"/>
            <w:gridSpan w:val="2"/>
            <w:tcBorders>
              <w:top w:val="single" w:sz="6" w:space="0" w:color="000000"/>
              <w:left w:val="single" w:sz="6" w:space="0" w:color="000000"/>
              <w:bottom w:val="single" w:sz="6" w:space="0" w:color="000000"/>
              <w:right w:val="single" w:sz="6" w:space="0" w:color="000000"/>
            </w:tcBorders>
            <w:tcMar>
              <w:top w:w="0" w:type="dxa"/>
              <w:left w:w="96" w:type="dxa"/>
              <w:bottom w:w="0" w:type="dxa"/>
              <w:right w:w="108" w:type="dxa"/>
            </w:tcMar>
            <w:vAlign w:val="center"/>
            <w:hideMark/>
          </w:tcPr>
          <w:p w:rsidR="001320F0" w:rsidRPr="001320F0" w:rsidRDefault="001320F0" w:rsidP="001320F0">
            <w:pPr>
              <w:suppressAutoHyphens w:val="0"/>
              <w:spacing w:before="100" w:beforeAutospacing="1" w:after="142" w:line="276" w:lineRule="auto"/>
              <w:ind w:firstLine="510"/>
              <w:jc w:val="left"/>
              <w:rPr>
                <w:rFonts w:ascii="Times New Roman" w:eastAsia="Times New Roman" w:hAnsi="Times New Roman"/>
                <w:sz w:val="24"/>
                <w:szCs w:val="24"/>
                <w:lang w:eastAsia="ru-RU"/>
              </w:rPr>
            </w:pPr>
            <w:r w:rsidRPr="001320F0">
              <w:rPr>
                <w:rFonts w:eastAsia="Times New Roman" w:cs="Arial"/>
                <w:color w:val="000000"/>
                <w:sz w:val="20"/>
                <w:szCs w:val="20"/>
                <w:lang w:eastAsia="ru-RU"/>
              </w:rPr>
              <w:t>«__» ___________ ____ г</w:t>
            </w:r>
          </w:p>
        </w:tc>
      </w:tr>
    </w:tbl>
    <w:p w:rsidR="001320F0" w:rsidRPr="001320F0" w:rsidRDefault="001320F0" w:rsidP="001320F0">
      <w:pPr>
        <w:keepNext w:val="0"/>
        <w:shd w:val="clear" w:color="auto" w:fill="auto"/>
        <w:suppressAutoHyphens w:val="0"/>
        <w:spacing w:before="100" w:beforeAutospacing="1"/>
        <w:ind w:firstLine="0"/>
        <w:jc w:val="left"/>
        <w:rPr>
          <w:rFonts w:ascii="Times New Roman" w:eastAsia="Times New Roman" w:hAnsi="Times New Roman"/>
          <w:sz w:val="24"/>
          <w:szCs w:val="24"/>
          <w:lang w:eastAsia="ru-RU"/>
        </w:rPr>
      </w:pPr>
    </w:p>
    <w:p w:rsidR="001320F0" w:rsidRPr="001320F0" w:rsidRDefault="001320F0" w:rsidP="001320F0">
      <w:pPr>
        <w:keepNext w:val="0"/>
        <w:shd w:val="clear" w:color="auto" w:fill="auto"/>
        <w:suppressAutoHyphens w:val="0"/>
        <w:spacing w:before="100" w:beforeAutospacing="1"/>
        <w:ind w:firstLine="0"/>
        <w:jc w:val="left"/>
        <w:rPr>
          <w:rFonts w:ascii="Times New Roman" w:eastAsia="Times New Roman" w:hAnsi="Times New Roman"/>
          <w:sz w:val="24"/>
          <w:szCs w:val="24"/>
          <w:lang w:eastAsia="ru-RU"/>
        </w:rPr>
      </w:pPr>
    </w:p>
    <w:bookmarkStart w:id="1" w:name="sdfootnote1sym"/>
    <w:p w:rsidR="001320F0" w:rsidRPr="001320F0" w:rsidRDefault="001320F0" w:rsidP="001320F0">
      <w:pPr>
        <w:keepNext w:val="0"/>
        <w:shd w:val="clear" w:color="auto" w:fill="auto"/>
        <w:suppressAutoHyphens w:val="0"/>
        <w:spacing w:before="100" w:beforeAutospacing="1"/>
        <w:ind w:firstLine="0"/>
        <w:jc w:val="left"/>
        <w:rPr>
          <w:rFonts w:ascii="Times New Roman" w:eastAsia="Times New Roman" w:hAnsi="Times New Roman"/>
          <w:sz w:val="24"/>
          <w:szCs w:val="24"/>
          <w:lang w:eastAsia="ru-RU"/>
        </w:rPr>
      </w:pPr>
      <w:r w:rsidRPr="001320F0">
        <w:rPr>
          <w:rFonts w:eastAsia="Times New Roman" w:cs="Arial"/>
          <w:sz w:val="15"/>
          <w:szCs w:val="15"/>
          <w:lang w:eastAsia="ru-RU"/>
        </w:rPr>
        <w:fldChar w:fldCharType="begin"/>
      </w:r>
      <w:r w:rsidRPr="001320F0">
        <w:rPr>
          <w:rFonts w:eastAsia="Times New Roman" w:cs="Arial"/>
          <w:sz w:val="15"/>
          <w:szCs w:val="15"/>
          <w:lang w:eastAsia="ru-RU"/>
        </w:rPr>
        <w:instrText xml:space="preserve"> HYPERLINK "" \l "sdfootnote1anc" </w:instrText>
      </w:r>
      <w:r w:rsidRPr="001320F0">
        <w:rPr>
          <w:rFonts w:eastAsia="Times New Roman" w:cs="Arial"/>
          <w:sz w:val="15"/>
          <w:szCs w:val="15"/>
          <w:lang w:eastAsia="ru-RU"/>
        </w:rPr>
        <w:fldChar w:fldCharType="separate"/>
      </w:r>
      <w:r w:rsidRPr="001320F0">
        <w:rPr>
          <w:rFonts w:eastAsia="Times New Roman" w:cs="Arial"/>
          <w:color w:val="000080"/>
          <w:sz w:val="15"/>
          <w:szCs w:val="15"/>
          <w:u w:val="single"/>
          <w:lang w:eastAsia="ru-RU"/>
        </w:rPr>
        <w:t>1</w:t>
      </w:r>
      <w:r w:rsidRPr="001320F0">
        <w:rPr>
          <w:rFonts w:eastAsia="Times New Roman" w:cs="Arial"/>
          <w:sz w:val="15"/>
          <w:szCs w:val="15"/>
          <w:lang w:eastAsia="ru-RU"/>
        </w:rPr>
        <w:fldChar w:fldCharType="end"/>
      </w:r>
      <w:bookmarkEnd w:id="1"/>
    </w:p>
    <w:p w:rsidR="001320F0" w:rsidRPr="00E60502" w:rsidRDefault="001320F0" w:rsidP="0002694F">
      <w:pPr>
        <w:keepNext w:val="0"/>
        <w:shd w:val="clear" w:color="auto" w:fill="auto"/>
        <w:suppressAutoHyphens w:val="0"/>
        <w:ind w:firstLine="0"/>
        <w:jc w:val="right"/>
        <w:rPr>
          <w:rFonts w:ascii="Times New Roman" w:eastAsia="Times New Roman" w:hAnsi="Times New Roman"/>
          <w:sz w:val="24"/>
          <w:szCs w:val="24"/>
          <w:lang w:eastAsia="ru-RU"/>
        </w:rPr>
      </w:pPr>
    </w:p>
    <w:sectPr w:rsidR="001320F0" w:rsidRPr="00E60502" w:rsidSect="00C7132E">
      <w:footerReference w:type="default" r:id="rId13"/>
      <w:footerReference w:type="first" r:id="rId14"/>
      <w:pgSz w:w="11906" w:h="16838"/>
      <w:pgMar w:top="1134" w:right="567" w:bottom="1134" w:left="1701" w:header="0" w:footer="70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BE" w:rsidRDefault="009270BE">
      <w:r>
        <w:separator/>
      </w:r>
    </w:p>
  </w:endnote>
  <w:endnote w:type="continuationSeparator" w:id="0">
    <w:p w:rsidR="009270BE" w:rsidRDefault="0092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75" w:rsidRDefault="00DB7975">
    <w:pPr>
      <w:pStyle w:val="af0"/>
      <w:ind w:right="360" w:firstLine="0"/>
    </w:pPr>
    <w:r>
      <w:rPr>
        <w:noProof/>
        <w:lang w:eastAsia="ru-RU"/>
      </w:rPr>
      <mc:AlternateContent>
        <mc:Choice Requires="wps">
          <w:drawing>
            <wp:anchor distT="0" distB="127000" distL="0" distR="0" simplePos="0" relativeHeight="30" behindDoc="0" locked="0" layoutInCell="1" allowOverlap="1" wp14:anchorId="79CDAECE" wp14:editId="62B81809">
              <wp:simplePos x="0" y="0"/>
              <wp:positionH relativeFrom="margin">
                <wp:align>right</wp:align>
              </wp:positionH>
              <wp:positionV relativeFrom="paragraph">
                <wp:posOffset>635</wp:posOffset>
              </wp:positionV>
              <wp:extent cx="620395" cy="175260"/>
              <wp:effectExtent l="0" t="0" r="0" b="0"/>
              <wp:wrapSquare wrapText="bothSides"/>
              <wp:docPr id="31" name="Врезка1"/>
              <wp:cNvGraphicFramePr/>
              <a:graphic xmlns:a="http://schemas.openxmlformats.org/drawingml/2006/main">
                <a:graphicData uri="http://schemas.microsoft.com/office/word/2010/wordprocessingShape">
                  <wps:wsp>
                    <wps:cNvSpPr txBox="1"/>
                    <wps:spPr>
                      <a:xfrm>
                        <a:off x="0" y="0"/>
                        <a:ext cx="620395" cy="175260"/>
                      </a:xfrm>
                      <a:prstGeom prst="rect">
                        <a:avLst/>
                      </a:prstGeom>
                    </wps:spPr>
                    <wps:txbx>
                      <w:txbxContent>
                        <w:p w:rsidR="00DB7975" w:rsidRPr="005B3BC7" w:rsidRDefault="00DB7975">
                          <w:pPr>
                            <w:pStyle w:val="af0"/>
                            <w:rPr>
                              <w:sz w:val="16"/>
                              <w:szCs w:val="16"/>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35pt;margin-top:.05pt;width:48.85pt;height:13.8pt;z-index:30;visibility:visible;mso-wrap-style:square;mso-wrap-distance-left:0;mso-wrap-distance-top:0;mso-wrap-distance-right:0;mso-wrap-distance-bottom:10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" filled="f" stroked="f">
              <v:textbox inset="0,0,0,0">
                <w:txbxContent>
                  <w:p w:rsidR="00DB7975" w:rsidRPr="005B3BC7" w:rsidRDefault="00DB7975">
                    <w:pPr>
                      <w:pStyle w:val="af0"/>
                      <w:rPr>
                        <w:sz w:val="16"/>
                        <w:szCs w:val="16"/>
                      </w:rPr>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75" w:rsidRPr="002A6870" w:rsidRDefault="00DB7975">
    <w:pPr>
      <w:pStyle w:val="af0"/>
      <w:jc w:val="right"/>
      <w:rPr>
        <w:sz w:val="20"/>
        <w:szCs w:val="20"/>
      </w:rPr>
    </w:pPr>
  </w:p>
  <w:p w:rsidR="00DB7975" w:rsidRDefault="00DB79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BE" w:rsidRDefault="009270BE">
      <w:r>
        <w:separator/>
      </w:r>
    </w:p>
  </w:footnote>
  <w:footnote w:type="continuationSeparator" w:id="0">
    <w:p w:rsidR="009270BE" w:rsidRDefault="00927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AAD"/>
    <w:multiLevelType w:val="multilevel"/>
    <w:tmpl w:val="58DA3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D724D"/>
    <w:multiLevelType w:val="multilevel"/>
    <w:tmpl w:val="A5BE14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30FC2"/>
    <w:multiLevelType w:val="multilevel"/>
    <w:tmpl w:val="94761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14DAE"/>
    <w:multiLevelType w:val="multilevel"/>
    <w:tmpl w:val="AB3ED51A"/>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4">
    <w:nsid w:val="2A5C445B"/>
    <w:multiLevelType w:val="multilevel"/>
    <w:tmpl w:val="259C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5325C"/>
    <w:multiLevelType w:val="multilevel"/>
    <w:tmpl w:val="7498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540575"/>
    <w:multiLevelType w:val="multilevel"/>
    <w:tmpl w:val="2B469A82"/>
    <w:lvl w:ilvl="0">
      <w:start w:val="1"/>
      <w:numFmt w:val="decimal"/>
      <w:lvlText w:val="%1."/>
      <w:lvlJc w:val="left"/>
      <w:pPr>
        <w:tabs>
          <w:tab w:val="num" w:pos="360"/>
        </w:tabs>
        <w:ind w:left="360" w:hanging="360"/>
      </w:pPr>
      <w:rPr>
        <w:b/>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7">
    <w:nsid w:val="41BB57F9"/>
    <w:multiLevelType w:val="multilevel"/>
    <w:tmpl w:val="880A6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7B3760"/>
    <w:multiLevelType w:val="multilevel"/>
    <w:tmpl w:val="0B16BC8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2B0DCD"/>
    <w:multiLevelType w:val="multilevel"/>
    <w:tmpl w:val="39EC8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096032"/>
    <w:multiLevelType w:val="multilevel"/>
    <w:tmpl w:val="4F9C8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28A5A6A"/>
    <w:multiLevelType w:val="multilevel"/>
    <w:tmpl w:val="D9704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0D47BD"/>
    <w:multiLevelType w:val="multilevel"/>
    <w:tmpl w:val="D6D68CCA"/>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0"/>
  </w:num>
  <w:num w:numId="3">
    <w:abstractNumId w:val="6"/>
  </w:num>
  <w:num w:numId="4">
    <w:abstractNumId w:val="8"/>
  </w:num>
  <w:num w:numId="5">
    <w:abstractNumId w:val="8"/>
  </w:num>
  <w:num w:numId="6">
    <w:abstractNumId w:val="5"/>
  </w:num>
  <w:num w:numId="7">
    <w:abstractNumId w:val="7"/>
  </w:num>
  <w:num w:numId="8">
    <w:abstractNumId w:val="11"/>
  </w:num>
  <w:num w:numId="9">
    <w:abstractNumId w:val="0"/>
  </w:num>
  <w:num w:numId="10">
    <w:abstractNumId w:val="2"/>
  </w:num>
  <w:num w:numId="11">
    <w:abstractNumId w:val="1"/>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6C"/>
    <w:rsid w:val="00001D46"/>
    <w:rsid w:val="0000617B"/>
    <w:rsid w:val="00006383"/>
    <w:rsid w:val="000127ED"/>
    <w:rsid w:val="00013F55"/>
    <w:rsid w:val="00013FEB"/>
    <w:rsid w:val="0001615C"/>
    <w:rsid w:val="0002694F"/>
    <w:rsid w:val="00030AC6"/>
    <w:rsid w:val="00041D29"/>
    <w:rsid w:val="00042864"/>
    <w:rsid w:val="000569F1"/>
    <w:rsid w:val="0006059F"/>
    <w:rsid w:val="0007121F"/>
    <w:rsid w:val="00073FB1"/>
    <w:rsid w:val="00090504"/>
    <w:rsid w:val="000A155F"/>
    <w:rsid w:val="000B2F17"/>
    <w:rsid w:val="000B350C"/>
    <w:rsid w:val="000D162D"/>
    <w:rsid w:val="00112697"/>
    <w:rsid w:val="001151B8"/>
    <w:rsid w:val="001222AE"/>
    <w:rsid w:val="00123DCB"/>
    <w:rsid w:val="0013042F"/>
    <w:rsid w:val="001320F0"/>
    <w:rsid w:val="001369ED"/>
    <w:rsid w:val="00145997"/>
    <w:rsid w:val="001502A5"/>
    <w:rsid w:val="00152685"/>
    <w:rsid w:val="0015296A"/>
    <w:rsid w:val="0015474A"/>
    <w:rsid w:val="00156968"/>
    <w:rsid w:val="00165D7B"/>
    <w:rsid w:val="00165E55"/>
    <w:rsid w:val="001679B6"/>
    <w:rsid w:val="00167A90"/>
    <w:rsid w:val="0017209D"/>
    <w:rsid w:val="00176079"/>
    <w:rsid w:val="00177047"/>
    <w:rsid w:val="001865DD"/>
    <w:rsid w:val="0018720B"/>
    <w:rsid w:val="00191412"/>
    <w:rsid w:val="001C57A6"/>
    <w:rsid w:val="001C684B"/>
    <w:rsid w:val="001D1625"/>
    <w:rsid w:val="001D1C20"/>
    <w:rsid w:val="001E13D5"/>
    <w:rsid w:val="001E2384"/>
    <w:rsid w:val="001E2500"/>
    <w:rsid w:val="001E56BB"/>
    <w:rsid w:val="001E69AC"/>
    <w:rsid w:val="001F0A81"/>
    <w:rsid w:val="0020204F"/>
    <w:rsid w:val="00205510"/>
    <w:rsid w:val="0020680D"/>
    <w:rsid w:val="00210317"/>
    <w:rsid w:val="00213C70"/>
    <w:rsid w:val="00217604"/>
    <w:rsid w:val="00220D22"/>
    <w:rsid w:val="00224DEA"/>
    <w:rsid w:val="00232A32"/>
    <w:rsid w:val="002363DB"/>
    <w:rsid w:val="00245DB9"/>
    <w:rsid w:val="002475A6"/>
    <w:rsid w:val="002526CC"/>
    <w:rsid w:val="0026046D"/>
    <w:rsid w:val="00261D84"/>
    <w:rsid w:val="002624EC"/>
    <w:rsid w:val="00266DA2"/>
    <w:rsid w:val="00276966"/>
    <w:rsid w:val="00285F35"/>
    <w:rsid w:val="00296404"/>
    <w:rsid w:val="00297758"/>
    <w:rsid w:val="002A6870"/>
    <w:rsid w:val="002A7B94"/>
    <w:rsid w:val="002B1810"/>
    <w:rsid w:val="002B4973"/>
    <w:rsid w:val="002B7FC7"/>
    <w:rsid w:val="002C48CE"/>
    <w:rsid w:val="002C5F2D"/>
    <w:rsid w:val="002C612C"/>
    <w:rsid w:val="002D1A28"/>
    <w:rsid w:val="002E1AAE"/>
    <w:rsid w:val="002F3B1D"/>
    <w:rsid w:val="00301A59"/>
    <w:rsid w:val="003032E6"/>
    <w:rsid w:val="00317AB1"/>
    <w:rsid w:val="003236E7"/>
    <w:rsid w:val="003242FB"/>
    <w:rsid w:val="00326D42"/>
    <w:rsid w:val="003361F0"/>
    <w:rsid w:val="00341A74"/>
    <w:rsid w:val="00364671"/>
    <w:rsid w:val="00375789"/>
    <w:rsid w:val="00381987"/>
    <w:rsid w:val="003862B5"/>
    <w:rsid w:val="00392C8C"/>
    <w:rsid w:val="003934A4"/>
    <w:rsid w:val="00397458"/>
    <w:rsid w:val="00397564"/>
    <w:rsid w:val="003A25F6"/>
    <w:rsid w:val="003B663C"/>
    <w:rsid w:val="003B6958"/>
    <w:rsid w:val="003C2104"/>
    <w:rsid w:val="003E00DF"/>
    <w:rsid w:val="003E1E74"/>
    <w:rsid w:val="003E4203"/>
    <w:rsid w:val="003F3D8A"/>
    <w:rsid w:val="003F5D8B"/>
    <w:rsid w:val="00421D74"/>
    <w:rsid w:val="0042577E"/>
    <w:rsid w:val="00434A4B"/>
    <w:rsid w:val="00444055"/>
    <w:rsid w:val="00473C86"/>
    <w:rsid w:val="004753B5"/>
    <w:rsid w:val="00476365"/>
    <w:rsid w:val="00483E10"/>
    <w:rsid w:val="004911DF"/>
    <w:rsid w:val="00495EFC"/>
    <w:rsid w:val="00496CFA"/>
    <w:rsid w:val="004A269F"/>
    <w:rsid w:val="004A4A92"/>
    <w:rsid w:val="004C15A1"/>
    <w:rsid w:val="004C4127"/>
    <w:rsid w:val="004C6099"/>
    <w:rsid w:val="004C7CFA"/>
    <w:rsid w:val="004D1129"/>
    <w:rsid w:val="004E1382"/>
    <w:rsid w:val="004E75B2"/>
    <w:rsid w:val="004F0F67"/>
    <w:rsid w:val="00507CAB"/>
    <w:rsid w:val="00515823"/>
    <w:rsid w:val="0052284D"/>
    <w:rsid w:val="005245A5"/>
    <w:rsid w:val="005338F0"/>
    <w:rsid w:val="00536202"/>
    <w:rsid w:val="0053798C"/>
    <w:rsid w:val="00542B7E"/>
    <w:rsid w:val="00544798"/>
    <w:rsid w:val="00547022"/>
    <w:rsid w:val="005516FC"/>
    <w:rsid w:val="00563C2B"/>
    <w:rsid w:val="00565992"/>
    <w:rsid w:val="00566E18"/>
    <w:rsid w:val="00575526"/>
    <w:rsid w:val="005775D1"/>
    <w:rsid w:val="00583116"/>
    <w:rsid w:val="00583B92"/>
    <w:rsid w:val="00584247"/>
    <w:rsid w:val="005855BA"/>
    <w:rsid w:val="00591270"/>
    <w:rsid w:val="00593AEB"/>
    <w:rsid w:val="0059480E"/>
    <w:rsid w:val="005A6B75"/>
    <w:rsid w:val="005B3BC7"/>
    <w:rsid w:val="005B6C0F"/>
    <w:rsid w:val="005C5B59"/>
    <w:rsid w:val="005C5EAD"/>
    <w:rsid w:val="005D03DC"/>
    <w:rsid w:val="005D182D"/>
    <w:rsid w:val="005F3345"/>
    <w:rsid w:val="00607503"/>
    <w:rsid w:val="00607966"/>
    <w:rsid w:val="00621A16"/>
    <w:rsid w:val="00622F6D"/>
    <w:rsid w:val="006321BA"/>
    <w:rsid w:val="00644F5B"/>
    <w:rsid w:val="00645A17"/>
    <w:rsid w:val="00646F32"/>
    <w:rsid w:val="00650CF5"/>
    <w:rsid w:val="00654A23"/>
    <w:rsid w:val="00660CCF"/>
    <w:rsid w:val="006613E0"/>
    <w:rsid w:val="006618D6"/>
    <w:rsid w:val="0066322A"/>
    <w:rsid w:val="00663D36"/>
    <w:rsid w:val="00674E55"/>
    <w:rsid w:val="006905EC"/>
    <w:rsid w:val="006957FB"/>
    <w:rsid w:val="006A679D"/>
    <w:rsid w:val="006B0A32"/>
    <w:rsid w:val="006D1856"/>
    <w:rsid w:val="006E18B7"/>
    <w:rsid w:val="006F11A3"/>
    <w:rsid w:val="007068BA"/>
    <w:rsid w:val="00707C3B"/>
    <w:rsid w:val="0071116B"/>
    <w:rsid w:val="00716A5D"/>
    <w:rsid w:val="00731DDB"/>
    <w:rsid w:val="0073434F"/>
    <w:rsid w:val="0073791D"/>
    <w:rsid w:val="007409BD"/>
    <w:rsid w:val="00742D5B"/>
    <w:rsid w:val="00745189"/>
    <w:rsid w:val="0075172A"/>
    <w:rsid w:val="00753958"/>
    <w:rsid w:val="007575AF"/>
    <w:rsid w:val="00770686"/>
    <w:rsid w:val="00770B8B"/>
    <w:rsid w:val="00776385"/>
    <w:rsid w:val="00776628"/>
    <w:rsid w:val="007A47FC"/>
    <w:rsid w:val="007A5A8F"/>
    <w:rsid w:val="007B1266"/>
    <w:rsid w:val="007B29B9"/>
    <w:rsid w:val="007C73E9"/>
    <w:rsid w:val="007D4A9E"/>
    <w:rsid w:val="007D706F"/>
    <w:rsid w:val="007F1FC5"/>
    <w:rsid w:val="00800273"/>
    <w:rsid w:val="00804D15"/>
    <w:rsid w:val="008136D1"/>
    <w:rsid w:val="008147AE"/>
    <w:rsid w:val="008215B0"/>
    <w:rsid w:val="00834EF9"/>
    <w:rsid w:val="0088419C"/>
    <w:rsid w:val="008A0065"/>
    <w:rsid w:val="008A0275"/>
    <w:rsid w:val="008B1838"/>
    <w:rsid w:val="008B3F6D"/>
    <w:rsid w:val="008B4F62"/>
    <w:rsid w:val="008C26AB"/>
    <w:rsid w:val="008C3605"/>
    <w:rsid w:val="008C6500"/>
    <w:rsid w:val="008C7990"/>
    <w:rsid w:val="008D645C"/>
    <w:rsid w:val="008E2817"/>
    <w:rsid w:val="008E35F7"/>
    <w:rsid w:val="009011F9"/>
    <w:rsid w:val="0090691C"/>
    <w:rsid w:val="00910BEE"/>
    <w:rsid w:val="00911F4F"/>
    <w:rsid w:val="00912EF2"/>
    <w:rsid w:val="00922D31"/>
    <w:rsid w:val="00925CD1"/>
    <w:rsid w:val="009270BE"/>
    <w:rsid w:val="00930A11"/>
    <w:rsid w:val="00930FAC"/>
    <w:rsid w:val="009501B1"/>
    <w:rsid w:val="009526ED"/>
    <w:rsid w:val="0095540A"/>
    <w:rsid w:val="009571A6"/>
    <w:rsid w:val="009606B5"/>
    <w:rsid w:val="00965877"/>
    <w:rsid w:val="009763EC"/>
    <w:rsid w:val="00976767"/>
    <w:rsid w:val="0097692F"/>
    <w:rsid w:val="00977A07"/>
    <w:rsid w:val="00982E6F"/>
    <w:rsid w:val="009879A3"/>
    <w:rsid w:val="00990254"/>
    <w:rsid w:val="00990349"/>
    <w:rsid w:val="009A5088"/>
    <w:rsid w:val="009A6276"/>
    <w:rsid w:val="009B1CBA"/>
    <w:rsid w:val="009C0B74"/>
    <w:rsid w:val="009D1EDF"/>
    <w:rsid w:val="009D364C"/>
    <w:rsid w:val="009E28EC"/>
    <w:rsid w:val="009E2F24"/>
    <w:rsid w:val="009F4169"/>
    <w:rsid w:val="00A03DB9"/>
    <w:rsid w:val="00A1482C"/>
    <w:rsid w:val="00A14F16"/>
    <w:rsid w:val="00A15FDF"/>
    <w:rsid w:val="00A21CAE"/>
    <w:rsid w:val="00A334CC"/>
    <w:rsid w:val="00A35E44"/>
    <w:rsid w:val="00A446D8"/>
    <w:rsid w:val="00A461D4"/>
    <w:rsid w:val="00A625DD"/>
    <w:rsid w:val="00A64F26"/>
    <w:rsid w:val="00A65BB0"/>
    <w:rsid w:val="00A666CF"/>
    <w:rsid w:val="00A748FF"/>
    <w:rsid w:val="00A763B1"/>
    <w:rsid w:val="00A82030"/>
    <w:rsid w:val="00A861CF"/>
    <w:rsid w:val="00A92FB3"/>
    <w:rsid w:val="00A963F0"/>
    <w:rsid w:val="00A977EB"/>
    <w:rsid w:val="00AA762E"/>
    <w:rsid w:val="00AD2D6C"/>
    <w:rsid w:val="00AD6E61"/>
    <w:rsid w:val="00AE1E53"/>
    <w:rsid w:val="00AE2CB0"/>
    <w:rsid w:val="00AE3311"/>
    <w:rsid w:val="00AE6AB7"/>
    <w:rsid w:val="00AF203B"/>
    <w:rsid w:val="00AF6227"/>
    <w:rsid w:val="00B0516B"/>
    <w:rsid w:val="00B16FF8"/>
    <w:rsid w:val="00B17537"/>
    <w:rsid w:val="00B24F0C"/>
    <w:rsid w:val="00B30D72"/>
    <w:rsid w:val="00B545F1"/>
    <w:rsid w:val="00B5745C"/>
    <w:rsid w:val="00B613E3"/>
    <w:rsid w:val="00B62152"/>
    <w:rsid w:val="00B62368"/>
    <w:rsid w:val="00B63DA8"/>
    <w:rsid w:val="00B665C2"/>
    <w:rsid w:val="00B73CF6"/>
    <w:rsid w:val="00B84B3F"/>
    <w:rsid w:val="00B93852"/>
    <w:rsid w:val="00BA0B0A"/>
    <w:rsid w:val="00BA192D"/>
    <w:rsid w:val="00BA3440"/>
    <w:rsid w:val="00BA3F4B"/>
    <w:rsid w:val="00BB7023"/>
    <w:rsid w:val="00BB79A5"/>
    <w:rsid w:val="00BC22EF"/>
    <w:rsid w:val="00BF0A60"/>
    <w:rsid w:val="00BF350C"/>
    <w:rsid w:val="00C07F72"/>
    <w:rsid w:val="00C1257C"/>
    <w:rsid w:val="00C14F80"/>
    <w:rsid w:val="00C1563F"/>
    <w:rsid w:val="00C16FA8"/>
    <w:rsid w:val="00C23717"/>
    <w:rsid w:val="00C23A5F"/>
    <w:rsid w:val="00C377F2"/>
    <w:rsid w:val="00C469E3"/>
    <w:rsid w:val="00C5539B"/>
    <w:rsid w:val="00C7132E"/>
    <w:rsid w:val="00C7162E"/>
    <w:rsid w:val="00C7213F"/>
    <w:rsid w:val="00C8362C"/>
    <w:rsid w:val="00C9680B"/>
    <w:rsid w:val="00C97657"/>
    <w:rsid w:val="00C977C3"/>
    <w:rsid w:val="00CA6902"/>
    <w:rsid w:val="00CC17AA"/>
    <w:rsid w:val="00CC4E83"/>
    <w:rsid w:val="00CE35B9"/>
    <w:rsid w:val="00CE35DF"/>
    <w:rsid w:val="00CF009B"/>
    <w:rsid w:val="00D03A84"/>
    <w:rsid w:val="00D0462F"/>
    <w:rsid w:val="00D23290"/>
    <w:rsid w:val="00D30378"/>
    <w:rsid w:val="00D370CF"/>
    <w:rsid w:val="00D43002"/>
    <w:rsid w:val="00D44B09"/>
    <w:rsid w:val="00D456F9"/>
    <w:rsid w:val="00D462EA"/>
    <w:rsid w:val="00D54D73"/>
    <w:rsid w:val="00D57413"/>
    <w:rsid w:val="00D63F4F"/>
    <w:rsid w:val="00D710CD"/>
    <w:rsid w:val="00D72481"/>
    <w:rsid w:val="00D85754"/>
    <w:rsid w:val="00D858D1"/>
    <w:rsid w:val="00D90727"/>
    <w:rsid w:val="00D939FC"/>
    <w:rsid w:val="00D946A2"/>
    <w:rsid w:val="00D9638D"/>
    <w:rsid w:val="00DA7012"/>
    <w:rsid w:val="00DB540E"/>
    <w:rsid w:val="00DB7975"/>
    <w:rsid w:val="00DC67AA"/>
    <w:rsid w:val="00DC6C02"/>
    <w:rsid w:val="00DD1B3D"/>
    <w:rsid w:val="00DD29C5"/>
    <w:rsid w:val="00DD4AEF"/>
    <w:rsid w:val="00DD7AD0"/>
    <w:rsid w:val="00DE0DDF"/>
    <w:rsid w:val="00DE5930"/>
    <w:rsid w:val="00E012EB"/>
    <w:rsid w:val="00E052BE"/>
    <w:rsid w:val="00E057D8"/>
    <w:rsid w:val="00E06925"/>
    <w:rsid w:val="00E121E1"/>
    <w:rsid w:val="00E20B30"/>
    <w:rsid w:val="00E2762C"/>
    <w:rsid w:val="00E35D6E"/>
    <w:rsid w:val="00E457F9"/>
    <w:rsid w:val="00E47370"/>
    <w:rsid w:val="00E52590"/>
    <w:rsid w:val="00E53ABC"/>
    <w:rsid w:val="00E5589B"/>
    <w:rsid w:val="00E559D5"/>
    <w:rsid w:val="00E60502"/>
    <w:rsid w:val="00E62A11"/>
    <w:rsid w:val="00E66C76"/>
    <w:rsid w:val="00E73124"/>
    <w:rsid w:val="00E732D2"/>
    <w:rsid w:val="00E8286F"/>
    <w:rsid w:val="00E86DFE"/>
    <w:rsid w:val="00E87EEC"/>
    <w:rsid w:val="00E9287C"/>
    <w:rsid w:val="00EA10F6"/>
    <w:rsid w:val="00EB5D4E"/>
    <w:rsid w:val="00EC4621"/>
    <w:rsid w:val="00ED1AB7"/>
    <w:rsid w:val="00EF1084"/>
    <w:rsid w:val="00EF1658"/>
    <w:rsid w:val="00EF2BAC"/>
    <w:rsid w:val="00F01B7C"/>
    <w:rsid w:val="00F20E81"/>
    <w:rsid w:val="00F277D4"/>
    <w:rsid w:val="00F30725"/>
    <w:rsid w:val="00F3221C"/>
    <w:rsid w:val="00F32F90"/>
    <w:rsid w:val="00F35254"/>
    <w:rsid w:val="00F63050"/>
    <w:rsid w:val="00F63394"/>
    <w:rsid w:val="00F74A97"/>
    <w:rsid w:val="00F76730"/>
    <w:rsid w:val="00F87940"/>
    <w:rsid w:val="00F87C94"/>
    <w:rsid w:val="00F908C5"/>
    <w:rsid w:val="00F93E0F"/>
    <w:rsid w:val="00FA6D8C"/>
    <w:rsid w:val="00FC3963"/>
    <w:rsid w:val="00FE2E80"/>
    <w:rsid w:val="00FE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9D"/>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ng-scope">
    <w:name w:val="ng-scope"/>
    <w:basedOn w:val="a0"/>
    <w:rsid w:val="00397564"/>
  </w:style>
  <w:style w:type="paragraph" w:styleId="af6">
    <w:name w:val="Normal (Web)"/>
    <w:basedOn w:val="a"/>
    <w:uiPriority w:val="99"/>
    <w:unhideWhenUsed/>
    <w:rsid w:val="00800273"/>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9D"/>
    <w:pPr>
      <w:keepNext/>
      <w:shd w:val="clear" w:color="auto" w:fill="FFFFFF"/>
      <w:suppressAutoHyphens/>
      <w:spacing w:line="240" w:lineRule="auto"/>
      <w:ind w:firstLine="709"/>
      <w:jc w:val="both"/>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character" w:customStyle="1" w:styleId="a4">
    <w:name w:val="Текст выноски Знак"/>
    <w:basedOn w:val="a0"/>
    <w:qFormat/>
    <w:rPr>
      <w:rFonts w:ascii="Arial" w:hAnsi="Arial" w:cs="Arial"/>
      <w:sz w:val="16"/>
      <w:szCs w:val="16"/>
    </w:rPr>
  </w:style>
  <w:style w:type="character" w:customStyle="1" w:styleId="a5">
    <w:name w:val="Верхний колонтитул Знак"/>
    <w:basedOn w:val="a0"/>
    <w:qFormat/>
    <w:rPr>
      <w:rFonts w:ascii="Arial" w:hAnsi="Arial"/>
      <w:sz w:val="26"/>
    </w:rPr>
  </w:style>
  <w:style w:type="character" w:customStyle="1" w:styleId="a6">
    <w:name w:val="Нижний колонтитул Знак"/>
    <w:basedOn w:val="a0"/>
    <w:qFormat/>
    <w:rPr>
      <w:rFonts w:ascii="Arial" w:hAnsi="Arial"/>
      <w:sz w:val="26"/>
    </w:rPr>
  </w:style>
  <w:style w:type="character" w:styleId="a7">
    <w:name w:val="page number"/>
    <w:basedOn w:val="a0"/>
  </w:style>
  <w:style w:type="character" w:customStyle="1" w:styleId="itemtext">
    <w:name w:val="itemtext"/>
    <w:basedOn w:val="a0"/>
    <w:qFormat/>
  </w:style>
  <w:style w:type="character" w:customStyle="1" w:styleId="a8">
    <w:name w:val="Текст сноски Знак"/>
    <w:basedOn w:val="a0"/>
    <w:uiPriority w:val="99"/>
    <w:qFormat/>
    <w:rPr>
      <w:rFonts w:ascii="Arial" w:hAnsi="Arial"/>
      <w:sz w:val="20"/>
      <w:szCs w:val="20"/>
    </w:rPr>
  </w:style>
  <w:style w:type="character" w:styleId="a9">
    <w:name w:val="footnote reference"/>
    <w:basedOn w:val="a0"/>
    <w:qFormat/>
    <w:rPr>
      <w:position w:val="22"/>
      <w:sz w:val="14"/>
    </w:rPr>
  </w:style>
  <w:style w:type="character" w:customStyle="1" w:styleId="WWCharLFO7LVL1">
    <w:name w:val="WW_CharLFO7LVL1"/>
    <w:qFormat/>
    <w:rPr>
      <w:b/>
      <w:sz w:val="24"/>
      <w:szCs w:val="24"/>
    </w:rPr>
  </w:style>
  <w:style w:type="character" w:customStyle="1" w:styleId="aa">
    <w:name w:val="Символ сноски"/>
    <w:qFormat/>
  </w:style>
  <w:style w:type="character" w:customStyle="1" w:styleId="-">
    <w:name w:val="Интернет-ссылка"/>
    <w:rPr>
      <w:color w:val="000080"/>
      <w:u w:val="single"/>
    </w:rPr>
  </w:style>
  <w:style w:type="character" w:customStyle="1" w:styleId="ab">
    <w:name w:val="Привязка концевой сноски"/>
    <w:rPr>
      <w:vertAlign w:val="superscript"/>
    </w:rPr>
  </w:style>
  <w:style w:type="character" w:customStyle="1" w:styleId="ac">
    <w:name w:val="Символы концевой сноски"/>
    <w:qFormat/>
  </w:style>
  <w:style w:type="paragraph" w:styleId="ad">
    <w:name w:val="List Paragraph"/>
    <w:basedOn w:val="a"/>
    <w:qFormat/>
    <w:pPr>
      <w:ind w:left="720" w:firstLine="0"/>
    </w:pPr>
  </w:style>
  <w:style w:type="paragraph" w:styleId="ae">
    <w:name w:val="Balloon Text"/>
    <w:basedOn w:val="a"/>
    <w:qFormat/>
    <w:rPr>
      <w:rFonts w:cs="Arial"/>
      <w:sz w:val="16"/>
      <w:szCs w:val="16"/>
    </w:rPr>
  </w:style>
  <w:style w:type="paragraph" w:customStyle="1" w:styleId="ConsPlusTitle">
    <w:name w:val="ConsPlusTitle"/>
    <w:qFormat/>
    <w:pPr>
      <w:keepNext/>
      <w:shd w:val="clear" w:color="auto" w:fill="FFFFFF"/>
      <w:suppressAutoHyphens/>
      <w:autoSpaceDE w:val="0"/>
      <w:spacing w:line="240" w:lineRule="auto"/>
    </w:pPr>
    <w:rPr>
      <w:rFonts w:ascii="Arial" w:eastAsia="Times New Roman" w:hAnsi="Arial" w:cs="Arial"/>
      <w:b/>
      <w:bCs/>
      <w:sz w:val="26"/>
      <w:szCs w:val="26"/>
      <w:lang w:eastAsia="ru-RU"/>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paragraph" w:customStyle="1" w:styleId="ConsPlusNonformat">
    <w:name w:val="ConsPlusNonformat"/>
    <w:qFormat/>
    <w:pPr>
      <w:keepNext/>
      <w:shd w:val="clear" w:color="auto" w:fill="FFFFFF"/>
      <w:suppressAutoHyphens/>
      <w:autoSpaceDE w:val="0"/>
      <w:spacing w:line="240" w:lineRule="auto"/>
    </w:pPr>
    <w:rPr>
      <w:rFonts w:ascii="Courier New" w:hAnsi="Courier New" w:cs="Courier New"/>
      <w:sz w:val="20"/>
      <w:szCs w:val="20"/>
    </w:rPr>
  </w:style>
  <w:style w:type="paragraph" w:styleId="af1">
    <w:name w:val="No Spacing"/>
    <w:qFormat/>
    <w:pPr>
      <w:keepNext/>
      <w:shd w:val="clear" w:color="auto" w:fill="FFFFFF"/>
      <w:suppressAutoHyphens/>
      <w:autoSpaceDE w:val="0"/>
      <w:spacing w:line="240" w:lineRule="auto"/>
    </w:pPr>
    <w:rPr>
      <w:rFonts w:ascii="Times New Roman" w:eastAsia="Times New Roman" w:hAnsi="Times New Roman"/>
      <w:sz w:val="20"/>
      <w:szCs w:val="20"/>
      <w:lang w:eastAsia="ru-RU"/>
    </w:rPr>
  </w:style>
  <w:style w:type="paragraph" w:customStyle="1" w:styleId="ConsPlusNormal">
    <w:name w:val="ConsPlusNormal"/>
    <w:qFormat/>
    <w:pPr>
      <w:keepNext/>
      <w:shd w:val="clear" w:color="auto" w:fill="FFFFFF"/>
      <w:suppressAutoHyphens/>
      <w:autoSpaceDE w:val="0"/>
      <w:spacing w:line="240" w:lineRule="auto"/>
    </w:pPr>
    <w:rPr>
      <w:rFonts w:ascii="Arial" w:hAnsi="Arial" w:cs="Arial"/>
      <w:sz w:val="20"/>
      <w:szCs w:val="20"/>
    </w:rPr>
  </w:style>
  <w:style w:type="paragraph" w:customStyle="1" w:styleId="ConsTitle">
    <w:name w:val="ConsTitle"/>
    <w:qFormat/>
    <w:pPr>
      <w:keepNext/>
      <w:shd w:val="clear" w:color="auto" w:fill="FFFFFF"/>
      <w:suppressAutoHyphens/>
      <w:autoSpaceDE w:val="0"/>
      <w:spacing w:line="240" w:lineRule="auto"/>
      <w:ind w:right="19772"/>
    </w:pPr>
    <w:rPr>
      <w:rFonts w:ascii="Arial" w:eastAsia="Times New Roman" w:hAnsi="Arial" w:cs="Arial"/>
      <w:b/>
      <w:bCs/>
      <w:sz w:val="20"/>
      <w:szCs w:val="20"/>
      <w:lang w:eastAsia="ru-RU"/>
    </w:rPr>
  </w:style>
  <w:style w:type="paragraph" w:styleId="af2">
    <w:name w:val="footnote text"/>
    <w:basedOn w:val="a"/>
    <w:uiPriority w:val="99"/>
    <w:qFormat/>
    <w:rPr>
      <w:sz w:val="20"/>
      <w:szCs w:val="20"/>
    </w:rPr>
  </w:style>
  <w:style w:type="paragraph" w:customStyle="1" w:styleId="af3">
    <w:name w:val="Содержимое врезки"/>
    <w:basedOn w:val="a"/>
    <w:qFormat/>
  </w:style>
  <w:style w:type="paragraph" w:customStyle="1" w:styleId="af4">
    <w:name w:val="Сноска"/>
    <w:basedOn w:val="a"/>
    <w:pPr>
      <w:suppressLineNumbers/>
      <w:ind w:left="339" w:hanging="339"/>
    </w:pPr>
    <w:rPr>
      <w:sz w:val="20"/>
      <w:szCs w:val="20"/>
    </w:rPr>
  </w:style>
  <w:style w:type="paragraph" w:customStyle="1" w:styleId="af5">
    <w:name w:val="Содержимое таблицы"/>
    <w:basedOn w:val="a"/>
    <w:qFormat/>
    <w:pPr>
      <w:suppressLineNumbers/>
    </w:pPr>
  </w:style>
  <w:style w:type="character" w:customStyle="1" w:styleId="ng-scope">
    <w:name w:val="ng-scope"/>
    <w:basedOn w:val="a0"/>
    <w:rsid w:val="00397564"/>
  </w:style>
  <w:style w:type="paragraph" w:styleId="af6">
    <w:name w:val="Normal (Web)"/>
    <w:basedOn w:val="a"/>
    <w:uiPriority w:val="99"/>
    <w:unhideWhenUsed/>
    <w:rsid w:val="00800273"/>
    <w:pPr>
      <w:keepNext w:val="0"/>
      <w:shd w:val="clear" w:color="auto" w:fill="auto"/>
      <w:suppressAutoHyphens w:val="0"/>
      <w:spacing w:before="100" w:beforeAutospacing="1" w:after="142" w:line="288"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224">
      <w:bodyDiv w:val="1"/>
      <w:marLeft w:val="0"/>
      <w:marRight w:val="0"/>
      <w:marTop w:val="0"/>
      <w:marBottom w:val="0"/>
      <w:divBdr>
        <w:top w:val="none" w:sz="0" w:space="0" w:color="auto"/>
        <w:left w:val="none" w:sz="0" w:space="0" w:color="auto"/>
        <w:bottom w:val="none" w:sz="0" w:space="0" w:color="auto"/>
        <w:right w:val="none" w:sz="0" w:space="0" w:color="auto"/>
      </w:divBdr>
    </w:div>
    <w:div w:id="40978573">
      <w:bodyDiv w:val="1"/>
      <w:marLeft w:val="0"/>
      <w:marRight w:val="0"/>
      <w:marTop w:val="0"/>
      <w:marBottom w:val="0"/>
      <w:divBdr>
        <w:top w:val="none" w:sz="0" w:space="0" w:color="auto"/>
        <w:left w:val="none" w:sz="0" w:space="0" w:color="auto"/>
        <w:bottom w:val="none" w:sz="0" w:space="0" w:color="auto"/>
        <w:right w:val="none" w:sz="0" w:space="0" w:color="auto"/>
      </w:divBdr>
    </w:div>
    <w:div w:id="71588046">
      <w:bodyDiv w:val="1"/>
      <w:marLeft w:val="0"/>
      <w:marRight w:val="0"/>
      <w:marTop w:val="0"/>
      <w:marBottom w:val="0"/>
      <w:divBdr>
        <w:top w:val="none" w:sz="0" w:space="0" w:color="auto"/>
        <w:left w:val="none" w:sz="0" w:space="0" w:color="auto"/>
        <w:bottom w:val="none" w:sz="0" w:space="0" w:color="auto"/>
        <w:right w:val="none" w:sz="0" w:space="0" w:color="auto"/>
      </w:divBdr>
    </w:div>
    <w:div w:id="262302581">
      <w:bodyDiv w:val="1"/>
      <w:marLeft w:val="0"/>
      <w:marRight w:val="0"/>
      <w:marTop w:val="0"/>
      <w:marBottom w:val="0"/>
      <w:divBdr>
        <w:top w:val="none" w:sz="0" w:space="0" w:color="auto"/>
        <w:left w:val="none" w:sz="0" w:space="0" w:color="auto"/>
        <w:bottom w:val="none" w:sz="0" w:space="0" w:color="auto"/>
        <w:right w:val="none" w:sz="0" w:space="0" w:color="auto"/>
      </w:divBdr>
    </w:div>
    <w:div w:id="267587952">
      <w:bodyDiv w:val="1"/>
      <w:marLeft w:val="0"/>
      <w:marRight w:val="0"/>
      <w:marTop w:val="0"/>
      <w:marBottom w:val="0"/>
      <w:divBdr>
        <w:top w:val="none" w:sz="0" w:space="0" w:color="auto"/>
        <w:left w:val="none" w:sz="0" w:space="0" w:color="auto"/>
        <w:bottom w:val="none" w:sz="0" w:space="0" w:color="auto"/>
        <w:right w:val="none" w:sz="0" w:space="0" w:color="auto"/>
      </w:divBdr>
    </w:div>
    <w:div w:id="289365858">
      <w:bodyDiv w:val="1"/>
      <w:marLeft w:val="0"/>
      <w:marRight w:val="0"/>
      <w:marTop w:val="0"/>
      <w:marBottom w:val="0"/>
      <w:divBdr>
        <w:top w:val="none" w:sz="0" w:space="0" w:color="auto"/>
        <w:left w:val="none" w:sz="0" w:space="0" w:color="auto"/>
        <w:bottom w:val="none" w:sz="0" w:space="0" w:color="auto"/>
        <w:right w:val="none" w:sz="0" w:space="0" w:color="auto"/>
      </w:divBdr>
    </w:div>
    <w:div w:id="316107502">
      <w:bodyDiv w:val="1"/>
      <w:marLeft w:val="0"/>
      <w:marRight w:val="0"/>
      <w:marTop w:val="0"/>
      <w:marBottom w:val="0"/>
      <w:divBdr>
        <w:top w:val="none" w:sz="0" w:space="0" w:color="auto"/>
        <w:left w:val="none" w:sz="0" w:space="0" w:color="auto"/>
        <w:bottom w:val="none" w:sz="0" w:space="0" w:color="auto"/>
        <w:right w:val="none" w:sz="0" w:space="0" w:color="auto"/>
      </w:divBdr>
    </w:div>
    <w:div w:id="347952470">
      <w:bodyDiv w:val="1"/>
      <w:marLeft w:val="0"/>
      <w:marRight w:val="0"/>
      <w:marTop w:val="0"/>
      <w:marBottom w:val="0"/>
      <w:divBdr>
        <w:top w:val="none" w:sz="0" w:space="0" w:color="auto"/>
        <w:left w:val="none" w:sz="0" w:space="0" w:color="auto"/>
        <w:bottom w:val="none" w:sz="0" w:space="0" w:color="auto"/>
        <w:right w:val="none" w:sz="0" w:space="0" w:color="auto"/>
      </w:divBdr>
    </w:div>
    <w:div w:id="599069734">
      <w:bodyDiv w:val="1"/>
      <w:marLeft w:val="0"/>
      <w:marRight w:val="0"/>
      <w:marTop w:val="0"/>
      <w:marBottom w:val="0"/>
      <w:divBdr>
        <w:top w:val="none" w:sz="0" w:space="0" w:color="auto"/>
        <w:left w:val="none" w:sz="0" w:space="0" w:color="auto"/>
        <w:bottom w:val="none" w:sz="0" w:space="0" w:color="auto"/>
        <w:right w:val="none" w:sz="0" w:space="0" w:color="auto"/>
      </w:divBdr>
    </w:div>
    <w:div w:id="634023882">
      <w:bodyDiv w:val="1"/>
      <w:marLeft w:val="0"/>
      <w:marRight w:val="0"/>
      <w:marTop w:val="0"/>
      <w:marBottom w:val="0"/>
      <w:divBdr>
        <w:top w:val="none" w:sz="0" w:space="0" w:color="auto"/>
        <w:left w:val="none" w:sz="0" w:space="0" w:color="auto"/>
        <w:bottom w:val="none" w:sz="0" w:space="0" w:color="auto"/>
        <w:right w:val="none" w:sz="0" w:space="0" w:color="auto"/>
      </w:divBdr>
    </w:div>
    <w:div w:id="742920954">
      <w:bodyDiv w:val="1"/>
      <w:marLeft w:val="0"/>
      <w:marRight w:val="0"/>
      <w:marTop w:val="0"/>
      <w:marBottom w:val="0"/>
      <w:divBdr>
        <w:top w:val="none" w:sz="0" w:space="0" w:color="auto"/>
        <w:left w:val="none" w:sz="0" w:space="0" w:color="auto"/>
        <w:bottom w:val="none" w:sz="0" w:space="0" w:color="auto"/>
        <w:right w:val="none" w:sz="0" w:space="0" w:color="auto"/>
      </w:divBdr>
    </w:div>
    <w:div w:id="754548284">
      <w:bodyDiv w:val="1"/>
      <w:marLeft w:val="0"/>
      <w:marRight w:val="0"/>
      <w:marTop w:val="0"/>
      <w:marBottom w:val="0"/>
      <w:divBdr>
        <w:top w:val="none" w:sz="0" w:space="0" w:color="auto"/>
        <w:left w:val="none" w:sz="0" w:space="0" w:color="auto"/>
        <w:bottom w:val="none" w:sz="0" w:space="0" w:color="auto"/>
        <w:right w:val="none" w:sz="0" w:space="0" w:color="auto"/>
      </w:divBdr>
      <w:divsChild>
        <w:div w:id="1985353955">
          <w:marLeft w:val="0"/>
          <w:marRight w:val="0"/>
          <w:marTop w:val="0"/>
          <w:marBottom w:val="0"/>
          <w:divBdr>
            <w:top w:val="none" w:sz="0" w:space="0" w:color="auto"/>
            <w:left w:val="none" w:sz="0" w:space="0" w:color="auto"/>
            <w:bottom w:val="none" w:sz="0" w:space="0" w:color="auto"/>
            <w:right w:val="none" w:sz="0" w:space="0" w:color="auto"/>
          </w:divBdr>
        </w:div>
        <w:div w:id="990326469">
          <w:marLeft w:val="0"/>
          <w:marRight w:val="0"/>
          <w:marTop w:val="0"/>
          <w:marBottom w:val="0"/>
          <w:divBdr>
            <w:top w:val="none" w:sz="0" w:space="0" w:color="auto"/>
            <w:left w:val="none" w:sz="0" w:space="0" w:color="auto"/>
            <w:bottom w:val="none" w:sz="0" w:space="0" w:color="auto"/>
            <w:right w:val="none" w:sz="0" w:space="0" w:color="auto"/>
          </w:divBdr>
        </w:div>
        <w:div w:id="1265919146">
          <w:marLeft w:val="0"/>
          <w:marRight w:val="0"/>
          <w:marTop w:val="0"/>
          <w:marBottom w:val="0"/>
          <w:divBdr>
            <w:top w:val="none" w:sz="0" w:space="0" w:color="auto"/>
            <w:left w:val="none" w:sz="0" w:space="0" w:color="auto"/>
            <w:bottom w:val="none" w:sz="0" w:space="0" w:color="auto"/>
            <w:right w:val="none" w:sz="0" w:space="0" w:color="auto"/>
          </w:divBdr>
        </w:div>
        <w:div w:id="1717510503">
          <w:marLeft w:val="0"/>
          <w:marRight w:val="0"/>
          <w:marTop w:val="0"/>
          <w:marBottom w:val="0"/>
          <w:divBdr>
            <w:top w:val="none" w:sz="0" w:space="0" w:color="auto"/>
            <w:left w:val="none" w:sz="0" w:space="0" w:color="auto"/>
            <w:bottom w:val="none" w:sz="0" w:space="0" w:color="auto"/>
            <w:right w:val="none" w:sz="0" w:space="0" w:color="auto"/>
          </w:divBdr>
        </w:div>
        <w:div w:id="87777996">
          <w:marLeft w:val="0"/>
          <w:marRight w:val="0"/>
          <w:marTop w:val="0"/>
          <w:marBottom w:val="0"/>
          <w:divBdr>
            <w:top w:val="none" w:sz="0" w:space="0" w:color="auto"/>
            <w:left w:val="none" w:sz="0" w:space="0" w:color="auto"/>
            <w:bottom w:val="none" w:sz="0" w:space="0" w:color="auto"/>
            <w:right w:val="none" w:sz="0" w:space="0" w:color="auto"/>
          </w:divBdr>
        </w:div>
        <w:div w:id="1161241459">
          <w:marLeft w:val="0"/>
          <w:marRight w:val="0"/>
          <w:marTop w:val="0"/>
          <w:marBottom w:val="0"/>
          <w:divBdr>
            <w:top w:val="none" w:sz="0" w:space="0" w:color="auto"/>
            <w:left w:val="none" w:sz="0" w:space="0" w:color="auto"/>
            <w:bottom w:val="none" w:sz="0" w:space="0" w:color="auto"/>
            <w:right w:val="none" w:sz="0" w:space="0" w:color="auto"/>
          </w:divBdr>
        </w:div>
        <w:div w:id="280452944">
          <w:marLeft w:val="0"/>
          <w:marRight w:val="0"/>
          <w:marTop w:val="0"/>
          <w:marBottom w:val="0"/>
          <w:divBdr>
            <w:top w:val="none" w:sz="0" w:space="0" w:color="auto"/>
            <w:left w:val="none" w:sz="0" w:space="0" w:color="auto"/>
            <w:bottom w:val="none" w:sz="0" w:space="0" w:color="auto"/>
            <w:right w:val="none" w:sz="0" w:space="0" w:color="auto"/>
          </w:divBdr>
        </w:div>
        <w:div w:id="456333859">
          <w:marLeft w:val="0"/>
          <w:marRight w:val="0"/>
          <w:marTop w:val="0"/>
          <w:marBottom w:val="0"/>
          <w:divBdr>
            <w:top w:val="none" w:sz="0" w:space="0" w:color="auto"/>
            <w:left w:val="none" w:sz="0" w:space="0" w:color="auto"/>
            <w:bottom w:val="none" w:sz="0" w:space="0" w:color="auto"/>
            <w:right w:val="none" w:sz="0" w:space="0" w:color="auto"/>
          </w:divBdr>
        </w:div>
        <w:div w:id="1348942209">
          <w:marLeft w:val="0"/>
          <w:marRight w:val="0"/>
          <w:marTop w:val="0"/>
          <w:marBottom w:val="0"/>
          <w:divBdr>
            <w:top w:val="none" w:sz="0" w:space="0" w:color="auto"/>
            <w:left w:val="none" w:sz="0" w:space="0" w:color="auto"/>
            <w:bottom w:val="none" w:sz="0" w:space="0" w:color="auto"/>
            <w:right w:val="none" w:sz="0" w:space="0" w:color="auto"/>
          </w:divBdr>
        </w:div>
      </w:divsChild>
    </w:div>
    <w:div w:id="811480935">
      <w:bodyDiv w:val="1"/>
      <w:marLeft w:val="0"/>
      <w:marRight w:val="0"/>
      <w:marTop w:val="0"/>
      <w:marBottom w:val="0"/>
      <w:divBdr>
        <w:top w:val="none" w:sz="0" w:space="0" w:color="auto"/>
        <w:left w:val="none" w:sz="0" w:space="0" w:color="auto"/>
        <w:bottom w:val="none" w:sz="0" w:space="0" w:color="auto"/>
        <w:right w:val="none" w:sz="0" w:space="0" w:color="auto"/>
      </w:divBdr>
    </w:div>
    <w:div w:id="1005985644">
      <w:bodyDiv w:val="1"/>
      <w:marLeft w:val="0"/>
      <w:marRight w:val="0"/>
      <w:marTop w:val="0"/>
      <w:marBottom w:val="0"/>
      <w:divBdr>
        <w:top w:val="none" w:sz="0" w:space="0" w:color="auto"/>
        <w:left w:val="none" w:sz="0" w:space="0" w:color="auto"/>
        <w:bottom w:val="none" w:sz="0" w:space="0" w:color="auto"/>
        <w:right w:val="none" w:sz="0" w:space="0" w:color="auto"/>
      </w:divBdr>
    </w:div>
    <w:div w:id="1025250424">
      <w:bodyDiv w:val="1"/>
      <w:marLeft w:val="0"/>
      <w:marRight w:val="0"/>
      <w:marTop w:val="0"/>
      <w:marBottom w:val="0"/>
      <w:divBdr>
        <w:top w:val="none" w:sz="0" w:space="0" w:color="auto"/>
        <w:left w:val="none" w:sz="0" w:space="0" w:color="auto"/>
        <w:bottom w:val="none" w:sz="0" w:space="0" w:color="auto"/>
        <w:right w:val="none" w:sz="0" w:space="0" w:color="auto"/>
      </w:divBdr>
    </w:div>
    <w:div w:id="1282297709">
      <w:bodyDiv w:val="1"/>
      <w:marLeft w:val="0"/>
      <w:marRight w:val="0"/>
      <w:marTop w:val="0"/>
      <w:marBottom w:val="0"/>
      <w:divBdr>
        <w:top w:val="none" w:sz="0" w:space="0" w:color="auto"/>
        <w:left w:val="none" w:sz="0" w:space="0" w:color="auto"/>
        <w:bottom w:val="none" w:sz="0" w:space="0" w:color="auto"/>
        <w:right w:val="none" w:sz="0" w:space="0" w:color="auto"/>
      </w:divBdr>
      <w:divsChild>
        <w:div w:id="980310931">
          <w:marLeft w:val="0"/>
          <w:marRight w:val="0"/>
          <w:marTop w:val="0"/>
          <w:marBottom w:val="0"/>
          <w:divBdr>
            <w:top w:val="none" w:sz="0" w:space="0" w:color="auto"/>
            <w:left w:val="none" w:sz="0" w:space="0" w:color="auto"/>
            <w:bottom w:val="none" w:sz="0" w:space="0" w:color="auto"/>
            <w:right w:val="none" w:sz="0" w:space="0" w:color="auto"/>
          </w:divBdr>
        </w:div>
      </w:divsChild>
    </w:div>
    <w:div w:id="1361398202">
      <w:bodyDiv w:val="1"/>
      <w:marLeft w:val="0"/>
      <w:marRight w:val="0"/>
      <w:marTop w:val="0"/>
      <w:marBottom w:val="0"/>
      <w:divBdr>
        <w:top w:val="none" w:sz="0" w:space="0" w:color="auto"/>
        <w:left w:val="none" w:sz="0" w:space="0" w:color="auto"/>
        <w:bottom w:val="none" w:sz="0" w:space="0" w:color="auto"/>
        <w:right w:val="none" w:sz="0" w:space="0" w:color="auto"/>
      </w:divBdr>
    </w:div>
    <w:div w:id="1446122286">
      <w:bodyDiv w:val="1"/>
      <w:marLeft w:val="0"/>
      <w:marRight w:val="0"/>
      <w:marTop w:val="0"/>
      <w:marBottom w:val="0"/>
      <w:divBdr>
        <w:top w:val="none" w:sz="0" w:space="0" w:color="auto"/>
        <w:left w:val="none" w:sz="0" w:space="0" w:color="auto"/>
        <w:bottom w:val="none" w:sz="0" w:space="0" w:color="auto"/>
        <w:right w:val="none" w:sz="0" w:space="0" w:color="auto"/>
      </w:divBdr>
    </w:div>
    <w:div w:id="1578590931">
      <w:bodyDiv w:val="1"/>
      <w:marLeft w:val="0"/>
      <w:marRight w:val="0"/>
      <w:marTop w:val="0"/>
      <w:marBottom w:val="0"/>
      <w:divBdr>
        <w:top w:val="none" w:sz="0" w:space="0" w:color="auto"/>
        <w:left w:val="none" w:sz="0" w:space="0" w:color="auto"/>
        <w:bottom w:val="none" w:sz="0" w:space="0" w:color="auto"/>
        <w:right w:val="none" w:sz="0" w:space="0" w:color="auto"/>
      </w:divBdr>
    </w:div>
    <w:div w:id="1739279069">
      <w:bodyDiv w:val="1"/>
      <w:marLeft w:val="0"/>
      <w:marRight w:val="0"/>
      <w:marTop w:val="0"/>
      <w:marBottom w:val="0"/>
      <w:divBdr>
        <w:top w:val="none" w:sz="0" w:space="0" w:color="auto"/>
        <w:left w:val="none" w:sz="0" w:space="0" w:color="auto"/>
        <w:bottom w:val="none" w:sz="0" w:space="0" w:color="auto"/>
        <w:right w:val="none" w:sz="0" w:space="0" w:color="auto"/>
      </w:divBdr>
    </w:div>
    <w:div w:id="1752504016">
      <w:bodyDiv w:val="1"/>
      <w:marLeft w:val="0"/>
      <w:marRight w:val="0"/>
      <w:marTop w:val="0"/>
      <w:marBottom w:val="0"/>
      <w:divBdr>
        <w:top w:val="none" w:sz="0" w:space="0" w:color="auto"/>
        <w:left w:val="none" w:sz="0" w:space="0" w:color="auto"/>
        <w:bottom w:val="none" w:sz="0" w:space="0" w:color="auto"/>
        <w:right w:val="none" w:sz="0" w:space="0" w:color="auto"/>
      </w:divBdr>
    </w:div>
    <w:div w:id="1869902290">
      <w:bodyDiv w:val="1"/>
      <w:marLeft w:val="0"/>
      <w:marRight w:val="0"/>
      <w:marTop w:val="0"/>
      <w:marBottom w:val="0"/>
      <w:divBdr>
        <w:top w:val="none" w:sz="0" w:space="0" w:color="auto"/>
        <w:left w:val="none" w:sz="0" w:space="0" w:color="auto"/>
        <w:bottom w:val="none" w:sz="0" w:space="0" w:color="auto"/>
        <w:right w:val="none" w:sz="0" w:space="0" w:color="auto"/>
      </w:divBdr>
    </w:div>
    <w:div w:id="2110614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shimdo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A6A200B01C3D4EAFF7173765753DE556D2B7F0425675B431FEF8EC2793160A86D1BDA4B8BC220E79081L8y7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9CA6A200B01C3D4EAFF7173765753DE556D2B7F0425675B431FEF8EC2793160A86D1BDA4B8BC220E79081L8y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7A99E-76DA-429F-B3C0-9329D931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12625</Words>
  <Characters>71967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84424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Юлия Александровна</dc:creator>
  <cp:lastModifiedBy>Старкова Наталья Викторовна</cp:lastModifiedBy>
  <cp:revision>2</cp:revision>
  <cp:lastPrinted>2017-03-06T12:46:00Z</cp:lastPrinted>
  <dcterms:created xsi:type="dcterms:W3CDTF">2022-06-22T04:01:00Z</dcterms:created>
  <dcterms:modified xsi:type="dcterms:W3CDTF">2022-06-22T04:01:00Z</dcterms:modified>
  <dc:language>ru-RU</dc:language>
</cp:coreProperties>
</file>