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0176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30 июля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327F60"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</w:t>
      </w:r>
      <w:r w:rsidR="00327F60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327F6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690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74208C">
              <w:rPr>
                <w:i/>
                <w:sz w:val="26"/>
                <w:szCs w:val="26"/>
              </w:rPr>
              <w:t>Просвещения, д.18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9F1676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74208C">
        <w:rPr>
          <w:color w:val="000000"/>
          <w:sz w:val="26"/>
          <w:szCs w:val="26"/>
        </w:rPr>
        <w:t>89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74208C">
        <w:rPr>
          <w:sz w:val="26"/>
          <w:szCs w:val="26"/>
        </w:rPr>
        <w:t>Просв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>щения</w:t>
      </w:r>
      <w:proofErr w:type="gramEnd"/>
      <w:r w:rsidR="0074208C">
        <w:rPr>
          <w:sz w:val="26"/>
          <w:szCs w:val="26"/>
        </w:rPr>
        <w:t>, д.18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74208C">
        <w:rPr>
          <w:sz w:val="26"/>
          <w:szCs w:val="26"/>
        </w:rPr>
        <w:t>ремонта внутридомовых инженерных систем водосна</w:t>
      </w:r>
      <w:r w:rsidR="0074208C">
        <w:rPr>
          <w:sz w:val="26"/>
          <w:szCs w:val="26"/>
        </w:rPr>
        <w:t>б</w:t>
      </w:r>
      <w:r w:rsidR="0074208C">
        <w:rPr>
          <w:sz w:val="26"/>
          <w:szCs w:val="26"/>
        </w:rPr>
        <w:t>жения и водоотведения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74208C">
        <w:rPr>
          <w:sz w:val="26"/>
          <w:szCs w:val="26"/>
        </w:rPr>
        <w:t>1-12,14,16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74208C">
        <w:rPr>
          <w:sz w:val="26"/>
          <w:szCs w:val="26"/>
        </w:rPr>
        <w:t>10.05</w:t>
      </w:r>
      <w:r w:rsidR="00560F19">
        <w:rPr>
          <w:sz w:val="26"/>
          <w:szCs w:val="26"/>
        </w:rPr>
        <w:t>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>монту внутридомовых инженерных систем водоснабжения и водоо</w:t>
      </w:r>
      <w:r w:rsidR="0074208C">
        <w:rPr>
          <w:sz w:val="26"/>
          <w:szCs w:val="26"/>
        </w:rPr>
        <w:t>т</w:t>
      </w:r>
      <w:r w:rsidR="0074208C">
        <w:rPr>
          <w:sz w:val="26"/>
          <w:szCs w:val="26"/>
        </w:rPr>
        <w:t>ведения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74208C">
        <w:rPr>
          <w:sz w:val="26"/>
          <w:szCs w:val="26"/>
        </w:rPr>
        <w:t>Пр</w:t>
      </w:r>
      <w:r w:rsidR="0074208C">
        <w:rPr>
          <w:sz w:val="26"/>
          <w:szCs w:val="26"/>
        </w:rPr>
        <w:t>о</w:t>
      </w:r>
      <w:r w:rsidR="0074208C">
        <w:rPr>
          <w:sz w:val="26"/>
          <w:szCs w:val="26"/>
        </w:rPr>
        <w:t>свещения, д.18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964493">
        <w:rPr>
          <w:sz w:val="26"/>
          <w:szCs w:val="26"/>
        </w:rPr>
        <w:t>1</w:t>
      </w:r>
      <w:r w:rsidR="0074208C">
        <w:rPr>
          <w:sz w:val="26"/>
          <w:szCs w:val="26"/>
        </w:rPr>
        <w:t>-12,14,16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новленные краткосрочным планом реализации региональной пр</w:t>
      </w:r>
      <w:r w:rsidR="00DB3FAF">
        <w:rPr>
          <w:sz w:val="26"/>
          <w:szCs w:val="26"/>
        </w:rPr>
        <w:t>о</w:t>
      </w:r>
      <w:r w:rsidR="00DB3FAF">
        <w:rPr>
          <w:sz w:val="26"/>
          <w:szCs w:val="26"/>
        </w:rPr>
        <w:lastRenderedPageBreak/>
        <w:t>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9F1676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768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17CBE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27F60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676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26</cp:revision>
  <cp:lastPrinted>2018-07-31T07:14:00Z</cp:lastPrinted>
  <dcterms:created xsi:type="dcterms:W3CDTF">2018-06-13T04:18:00Z</dcterms:created>
  <dcterms:modified xsi:type="dcterms:W3CDTF">2018-07-31T10:16:00Z</dcterms:modified>
</cp:coreProperties>
</file>