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7A" w:rsidRPr="00535F55" w:rsidRDefault="00AA127A" w:rsidP="00AA127A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Оповещение</w:t>
      </w:r>
    </w:p>
    <w:p w:rsidR="00AA127A" w:rsidRPr="00535F55" w:rsidRDefault="00AA127A" w:rsidP="00AA127A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 начале публичных слушаний</w:t>
      </w:r>
    </w:p>
    <w:p w:rsidR="00AA127A" w:rsidRDefault="00AA127A" w:rsidP="00AA127A">
      <w:pPr>
        <w:pStyle w:val="western"/>
        <w:spacing w:after="0" w:line="240" w:lineRule="auto"/>
        <w:ind w:firstLine="709"/>
        <w:jc w:val="both"/>
        <w:rPr>
          <w:sz w:val="26"/>
          <w:szCs w:val="26"/>
        </w:rPr>
      </w:pPr>
      <w:r w:rsidRPr="00AA127A">
        <w:rPr>
          <w:sz w:val="26"/>
          <w:szCs w:val="26"/>
        </w:rPr>
        <w:t>В соответствии с постановлением Главы города Ишима</w:t>
      </w:r>
      <w:r w:rsidR="000E1C26" w:rsidRPr="00AA127A">
        <w:rPr>
          <w:sz w:val="26"/>
          <w:szCs w:val="26"/>
        </w:rPr>
        <w:t xml:space="preserve"> от </w:t>
      </w:r>
      <w:r w:rsidRPr="00AA127A">
        <w:rPr>
          <w:sz w:val="26"/>
          <w:szCs w:val="26"/>
        </w:rPr>
        <w:t>03</w:t>
      </w:r>
      <w:r w:rsidR="000E1C26" w:rsidRPr="00AA127A">
        <w:rPr>
          <w:sz w:val="26"/>
          <w:szCs w:val="26"/>
        </w:rPr>
        <w:t>.0</w:t>
      </w:r>
      <w:r w:rsidR="00CB1787" w:rsidRPr="00AA127A">
        <w:rPr>
          <w:sz w:val="26"/>
          <w:szCs w:val="26"/>
        </w:rPr>
        <w:t>3</w:t>
      </w:r>
      <w:r w:rsidR="000E1C26" w:rsidRPr="00AA127A">
        <w:rPr>
          <w:sz w:val="26"/>
          <w:szCs w:val="26"/>
        </w:rPr>
        <w:t>.202</w:t>
      </w:r>
      <w:r w:rsidRPr="00AA127A">
        <w:rPr>
          <w:sz w:val="26"/>
          <w:szCs w:val="26"/>
        </w:rPr>
        <w:t>1</w:t>
      </w:r>
      <w:r w:rsidR="000E1C26" w:rsidRPr="00AA127A">
        <w:rPr>
          <w:sz w:val="26"/>
          <w:szCs w:val="26"/>
        </w:rPr>
        <w:t xml:space="preserve"> № </w:t>
      </w:r>
      <w:r w:rsidRPr="00AA127A">
        <w:rPr>
          <w:sz w:val="26"/>
          <w:szCs w:val="26"/>
        </w:rPr>
        <w:t>03</w:t>
      </w:r>
      <w:r w:rsidR="000E1C26" w:rsidRPr="00AA127A">
        <w:rPr>
          <w:sz w:val="26"/>
          <w:szCs w:val="26"/>
        </w:rPr>
        <w:t xml:space="preserve"> «</w:t>
      </w:r>
      <w:r w:rsidRPr="00AA127A">
        <w:rPr>
          <w:sz w:val="26"/>
          <w:szCs w:val="26"/>
        </w:rPr>
        <w:t>О назначении публичных слушаний по документации по планировке отдельных частей территории для размещения объектов местного значения в городском округе город Ишим</w:t>
      </w:r>
      <w:r w:rsidR="000E1C26" w:rsidRPr="00AA127A">
        <w:rPr>
          <w:sz w:val="26"/>
          <w:szCs w:val="26"/>
        </w:rPr>
        <w:t xml:space="preserve">». </w:t>
      </w:r>
    </w:p>
    <w:p w:rsidR="000E1C26" w:rsidRPr="000E1C26" w:rsidRDefault="000E1C26" w:rsidP="00AA127A">
      <w:pPr>
        <w:pStyle w:val="western"/>
        <w:spacing w:after="0" w:line="240" w:lineRule="auto"/>
        <w:ind w:firstLine="709"/>
        <w:jc w:val="both"/>
        <w:rPr>
          <w:sz w:val="26"/>
          <w:szCs w:val="26"/>
        </w:rPr>
      </w:pPr>
      <w:r w:rsidRPr="000E1C26">
        <w:rPr>
          <w:sz w:val="26"/>
          <w:szCs w:val="26"/>
        </w:rPr>
        <w:t xml:space="preserve">Информация о проекте, подлежащем рассмотрению на публичных слушаниях, размещена на официальном сайте по следующему адресу: </w:t>
      </w:r>
      <w:hyperlink r:id="rId5" w:history="1">
        <w:r w:rsidRPr="002D6C4C">
          <w:rPr>
            <w:rStyle w:val="a3"/>
            <w:b/>
            <w:bCs/>
            <w:color w:val="auto"/>
            <w:sz w:val="26"/>
            <w:szCs w:val="26"/>
          </w:rPr>
          <w:t>https://ishim.admtyumen.ru/mo/Ishim/economics/architecture/pub.htm.</w:t>
        </w:r>
      </w:hyperlink>
    </w:p>
    <w:p w:rsidR="000E1C26" w:rsidRPr="009F504C" w:rsidRDefault="009F504C" w:rsidP="009F50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F504C">
        <w:rPr>
          <w:rFonts w:ascii="Arial" w:hAnsi="Arial" w:cs="Arial"/>
          <w:sz w:val="26"/>
          <w:szCs w:val="26"/>
        </w:rPr>
        <w:t>Собрание участников публичных слушаний назначено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r w:rsidR="0099720F">
        <w:rPr>
          <w:rFonts w:ascii="Arial" w:eastAsia="Times New Roman" w:hAnsi="Arial" w:cs="Arial"/>
          <w:sz w:val="26"/>
          <w:szCs w:val="26"/>
          <w:lang w:eastAsia="ru-RU"/>
        </w:rPr>
        <w:t>08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2D6C4C" w:rsidRPr="009F504C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>.20</w:t>
      </w:r>
      <w:r w:rsidR="002D6C4C" w:rsidRPr="009F504C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9720F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 xml:space="preserve"> в малом зале администрации города Ишима (кабинет 120) по адресу: г. Ишим, ул. Гагарина, 67, начало слушаний в 1</w:t>
      </w:r>
      <w:r w:rsidR="002D6C4C" w:rsidRPr="009F504C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99720F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>0.</w:t>
      </w:r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Экспозиция проекта проходит в здании администрации города Ишима по адресу: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г. Ишим, ул. Гагарина, 67, </w:t>
      </w:r>
      <w:proofErr w:type="spellStart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каб</w:t>
      </w:r>
      <w:proofErr w:type="spellEnd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 105,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со дня опубликования настоящего оповещения и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55E2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08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.0</w:t>
      </w:r>
      <w:r w:rsidR="0058549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.20</w:t>
      </w:r>
      <w:r w:rsidR="0058549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 w:rsidR="00E55E2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в будние дни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14.00 до 1</w:t>
      </w:r>
      <w:r w:rsidR="0099720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7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.00.</w:t>
      </w:r>
    </w:p>
    <w:p w:rsidR="000E1C26" w:rsidRPr="000E1C26" w:rsidRDefault="000E1C26" w:rsidP="002D6C4C">
      <w:pPr>
        <w:spacing w:before="240" w:after="24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Консультации по экспозиции проекта проводятся в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будние дни с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14.00 до 17.00.</w:t>
      </w:r>
      <w:bookmarkStart w:id="0" w:name="_GoBack"/>
      <w:bookmarkEnd w:id="0"/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 департамента городского хозяйства администрации города Ишима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 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0</w:t>
      </w:r>
      <w:r w:rsidR="00E55E2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.0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.20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 w:rsidR="00E55E2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A127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08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.0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.20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 w:rsidR="00AA127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в будние дни в администрации города Ишима по адресу: г. Ишим, ул. Гагарина, 67, </w:t>
      </w:r>
      <w:proofErr w:type="spellStart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каб</w:t>
      </w:r>
      <w:proofErr w:type="spellEnd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 105;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по следующему адресу: </w:t>
      </w:r>
      <w:hyperlink r:id="rId6" w:history="1">
        <w:r w:rsidR="002D6C4C" w:rsidRPr="002D6C4C">
          <w:rPr>
            <w:rStyle w:val="a3"/>
            <w:rFonts w:ascii="Arial" w:eastAsia="Times New Roman" w:hAnsi="Arial" w:cs="Arial"/>
            <w:b/>
            <w:bCs/>
            <w:color w:val="auto"/>
            <w:sz w:val="26"/>
            <w:szCs w:val="26"/>
            <w:lang w:eastAsia="ru-RU"/>
          </w:rPr>
          <w:t>https://ishim.admtyumen.ru/mo/Ishim/economics/</w:t>
        </w:r>
        <w:r w:rsidR="002D6C4C" w:rsidRPr="002D6C4C">
          <w:rPr>
            <w:rStyle w:val="a3"/>
            <w:rFonts w:ascii="Arial" w:eastAsia="Times New Roman" w:hAnsi="Arial" w:cs="Arial"/>
            <w:color w:val="auto"/>
            <w:sz w:val="26"/>
            <w:szCs w:val="26"/>
            <w:lang w:eastAsia="ru-RU"/>
          </w:rPr>
          <w:t xml:space="preserve"> </w:t>
        </w:r>
        <w:r w:rsidR="002D6C4C" w:rsidRPr="002D6C4C">
          <w:rPr>
            <w:rStyle w:val="a3"/>
            <w:rFonts w:ascii="Arial" w:eastAsia="Times New Roman" w:hAnsi="Arial" w:cs="Arial"/>
            <w:b/>
            <w:bCs/>
            <w:color w:val="auto"/>
            <w:sz w:val="26"/>
            <w:szCs w:val="26"/>
            <w:lang w:eastAsia="ru-RU"/>
          </w:rPr>
          <w:t>architecture/pub.htm.</w:t>
        </w:r>
      </w:hyperlink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  строительства,  помещения, являющиеся частью указанных объектов капитального строительства.</w:t>
      </w:r>
    </w:p>
    <w:p w:rsidR="000E1C26" w:rsidRPr="000E1C26" w:rsidRDefault="000E1C26" w:rsidP="002D6C4C">
      <w:pPr>
        <w:spacing w:before="240" w:after="24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Информационные материалы, подлежащие рассмотрению </w:t>
      </w:r>
      <w:r w:rsidRPr="002D6C4C">
        <w:rPr>
          <w:rFonts w:ascii="Arial" w:eastAsia="Times New Roman" w:hAnsi="Arial" w:cs="Arial"/>
          <w:sz w:val="26"/>
          <w:szCs w:val="26"/>
          <w:u w:val="single"/>
          <w:lang w:eastAsia="ru-RU"/>
        </w:rPr>
        <w:t>&gt;&gt;&gt;</w:t>
      </w:r>
    </w:p>
    <w:p w:rsidR="003B023E" w:rsidRDefault="003B023E"/>
    <w:sectPr w:rsidR="003B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6"/>
    <w:rsid w:val="000E1C26"/>
    <w:rsid w:val="002D6C4C"/>
    <w:rsid w:val="003B023E"/>
    <w:rsid w:val="00585493"/>
    <w:rsid w:val="0099720F"/>
    <w:rsid w:val="009F504C"/>
    <w:rsid w:val="00A629B7"/>
    <w:rsid w:val="00AA127A"/>
    <w:rsid w:val="00CB1787"/>
    <w:rsid w:val="00E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26"/>
    <w:rPr>
      <w:color w:val="3A4256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0E1C26"/>
    <w:rPr>
      <w:b/>
      <w:bCs/>
    </w:rPr>
  </w:style>
  <w:style w:type="paragraph" w:styleId="a5">
    <w:name w:val="Normal (Web)"/>
    <w:basedOn w:val="a"/>
    <w:uiPriority w:val="99"/>
    <w:semiHidden/>
    <w:unhideWhenUsed/>
    <w:rsid w:val="000E1C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1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E1C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B1787"/>
    <w:pPr>
      <w:spacing w:before="100" w:beforeAutospacing="1" w:after="142" w:line="288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12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26"/>
    <w:rPr>
      <w:color w:val="3A4256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0E1C26"/>
    <w:rPr>
      <w:b/>
      <w:bCs/>
    </w:rPr>
  </w:style>
  <w:style w:type="paragraph" w:styleId="a5">
    <w:name w:val="Normal (Web)"/>
    <w:basedOn w:val="a"/>
    <w:uiPriority w:val="99"/>
    <w:semiHidden/>
    <w:unhideWhenUsed/>
    <w:rsid w:val="000E1C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1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E1C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B1787"/>
    <w:pPr>
      <w:spacing w:before="100" w:beforeAutospacing="1" w:after="142" w:line="288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12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7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%20architecture/pub.htm." TargetMode="External"/><Relationship Id="rId5" Type="http://schemas.openxmlformats.org/officeDocument/2006/relationships/hyperlink" Target="https://ishim.admtyumen.ru/mo/Ishim/economics/architecture/pub.ht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6</cp:revision>
  <dcterms:created xsi:type="dcterms:W3CDTF">2020-03-26T06:44:00Z</dcterms:created>
  <dcterms:modified xsi:type="dcterms:W3CDTF">2021-03-04T05:27:00Z</dcterms:modified>
</cp:coreProperties>
</file>