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06B0F2B0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7DA64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74F799E0" w:rsidR="0041287A" w:rsidRPr="006775D9" w:rsidRDefault="006B594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06 июля 2020</w:t>
      </w:r>
      <w:r w:rsidR="006C372D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</w:t>
      </w:r>
      <w:bookmarkStart w:id="0" w:name="_GoBack"/>
      <w:bookmarkEnd w:id="0"/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502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77045E5B" w:rsidR="0041287A" w:rsidRPr="00EB390D" w:rsidRDefault="0073455D" w:rsidP="002C75C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427039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427039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427039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427039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7039">
              <w:rPr>
                <w:i/>
                <w:sz w:val="26"/>
                <w:szCs w:val="26"/>
              </w:rPr>
              <w:t xml:space="preserve">ул. </w:t>
            </w:r>
            <w:r w:rsidR="00427039" w:rsidRPr="00427039">
              <w:rPr>
                <w:i/>
                <w:sz w:val="26"/>
                <w:szCs w:val="26"/>
              </w:rPr>
              <w:t>Большая</w:t>
            </w:r>
            <w:r w:rsidR="00DA0C4C" w:rsidRPr="00427039">
              <w:rPr>
                <w:i/>
                <w:sz w:val="26"/>
                <w:szCs w:val="26"/>
              </w:rPr>
              <w:t>,</w:t>
            </w:r>
            <w:r w:rsidR="00710255" w:rsidRPr="00427039">
              <w:rPr>
                <w:i/>
                <w:sz w:val="26"/>
                <w:szCs w:val="26"/>
              </w:rPr>
              <w:t xml:space="preserve"> д.</w:t>
            </w:r>
            <w:r w:rsidR="00005A01" w:rsidRPr="00427039">
              <w:rPr>
                <w:i/>
                <w:sz w:val="26"/>
                <w:szCs w:val="26"/>
              </w:rPr>
              <w:t xml:space="preserve"> </w:t>
            </w:r>
            <w:r w:rsidR="00427039" w:rsidRPr="00427039">
              <w:rPr>
                <w:i/>
                <w:sz w:val="26"/>
                <w:szCs w:val="26"/>
              </w:rPr>
              <w:t>165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14B4E4B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10</w:t>
      </w:r>
      <w:r w:rsidR="002C75C1">
        <w:rPr>
          <w:color w:val="000000"/>
          <w:sz w:val="26"/>
          <w:szCs w:val="26"/>
        </w:rPr>
        <w:t>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E9449C">
        <w:rPr>
          <w:color w:val="000000"/>
          <w:sz w:val="26"/>
          <w:szCs w:val="26"/>
        </w:rPr>
        <w:t>30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905C84">
        <w:rPr>
          <w:color w:val="000000"/>
          <w:sz w:val="26"/>
          <w:szCs w:val="26"/>
        </w:rPr>
        <w:t>6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E9449C">
        <w:rPr>
          <w:sz w:val="26"/>
          <w:szCs w:val="26"/>
        </w:rPr>
        <w:t>16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E9449C">
        <w:rPr>
          <w:sz w:val="26"/>
          <w:szCs w:val="26"/>
        </w:rPr>
        <w:t>6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427039" w:rsidRPr="00427039">
        <w:rPr>
          <w:color w:val="000000"/>
          <w:sz w:val="26"/>
          <w:szCs w:val="26"/>
        </w:rPr>
        <w:t>обл</w:t>
      </w:r>
      <w:r w:rsidR="00427039">
        <w:rPr>
          <w:color w:val="000000"/>
          <w:sz w:val="26"/>
          <w:szCs w:val="26"/>
        </w:rPr>
        <w:t xml:space="preserve">. </w:t>
      </w:r>
      <w:proofErr w:type="gramStart"/>
      <w:r w:rsidR="00427039" w:rsidRPr="00427039">
        <w:rPr>
          <w:color w:val="000000"/>
          <w:sz w:val="26"/>
          <w:szCs w:val="26"/>
        </w:rPr>
        <w:t>Тюменская</w:t>
      </w:r>
      <w:proofErr w:type="gramEnd"/>
      <w:r w:rsidR="00427039" w:rsidRPr="00427039">
        <w:rPr>
          <w:color w:val="000000"/>
          <w:sz w:val="26"/>
          <w:szCs w:val="26"/>
        </w:rPr>
        <w:t xml:space="preserve">, город Ишим, </w:t>
      </w:r>
      <w:r w:rsidR="00427039" w:rsidRPr="00427039">
        <w:rPr>
          <w:sz w:val="26"/>
          <w:szCs w:val="26"/>
        </w:rPr>
        <w:t>ул. Большая, д. 165</w:t>
      </w:r>
      <w:r w:rsidR="007C3CE1">
        <w:rPr>
          <w:sz w:val="26"/>
          <w:szCs w:val="26"/>
        </w:rPr>
        <w:t>:</w:t>
      </w:r>
    </w:p>
    <w:p w14:paraId="56D6A3FC" w14:textId="17169208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905C84">
        <w:rPr>
          <w:sz w:val="26"/>
          <w:szCs w:val="26"/>
        </w:rPr>
        <w:t>водоотведения</w:t>
      </w:r>
      <w:r w:rsidR="002C75C1">
        <w:rPr>
          <w:sz w:val="26"/>
          <w:szCs w:val="26"/>
        </w:rPr>
        <w:t xml:space="preserve">, </w:t>
      </w:r>
      <w:r w:rsidR="00E9449C">
        <w:rPr>
          <w:sz w:val="26"/>
          <w:szCs w:val="26"/>
        </w:rPr>
        <w:t xml:space="preserve"> </w:t>
      </w:r>
      <w:r w:rsidR="002C75C1">
        <w:rPr>
          <w:sz w:val="26"/>
          <w:szCs w:val="26"/>
        </w:rPr>
        <w:t xml:space="preserve">водоснабжения </w:t>
      </w:r>
      <w:r w:rsidR="00E9449C">
        <w:rPr>
          <w:sz w:val="26"/>
          <w:szCs w:val="26"/>
        </w:rPr>
        <w:t>и</w:t>
      </w:r>
      <w:r w:rsidR="002C75C1">
        <w:rPr>
          <w:sz w:val="26"/>
          <w:szCs w:val="26"/>
        </w:rPr>
        <w:t xml:space="preserve"> теплоснабжения</w:t>
      </w:r>
      <w:r w:rsidR="00E9449C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 w:rsidR="00285152">
        <w:rPr>
          <w:sz w:val="26"/>
          <w:szCs w:val="26"/>
        </w:rPr>
        <w:t xml:space="preserve"> по адресу: </w:t>
      </w:r>
      <w:r w:rsidR="002C75C1" w:rsidRPr="00427039">
        <w:rPr>
          <w:color w:val="000000"/>
          <w:sz w:val="26"/>
          <w:szCs w:val="26"/>
        </w:rPr>
        <w:t>обл</w:t>
      </w:r>
      <w:r w:rsidR="002C75C1">
        <w:rPr>
          <w:color w:val="000000"/>
          <w:sz w:val="26"/>
          <w:szCs w:val="26"/>
        </w:rPr>
        <w:t xml:space="preserve">. </w:t>
      </w:r>
      <w:r w:rsidR="002C75C1" w:rsidRPr="00427039">
        <w:rPr>
          <w:color w:val="000000"/>
          <w:sz w:val="26"/>
          <w:szCs w:val="26"/>
        </w:rPr>
        <w:t xml:space="preserve">Тюменская, город Ишим, </w:t>
      </w:r>
      <w:r w:rsidR="002C75C1" w:rsidRPr="00427039">
        <w:rPr>
          <w:sz w:val="26"/>
          <w:szCs w:val="26"/>
        </w:rPr>
        <w:t>ул. Большая, д. 165</w:t>
      </w:r>
      <w:r w:rsidR="00610A9F">
        <w:rPr>
          <w:sz w:val="26"/>
          <w:szCs w:val="26"/>
        </w:rPr>
        <w:t>.</w:t>
      </w:r>
    </w:p>
    <w:p w14:paraId="035DD6F0" w14:textId="3A4714D3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2C75C1" w:rsidRPr="00427039">
        <w:rPr>
          <w:color w:val="000000"/>
          <w:sz w:val="26"/>
          <w:szCs w:val="26"/>
        </w:rPr>
        <w:t>обл</w:t>
      </w:r>
      <w:r w:rsidR="002C75C1">
        <w:rPr>
          <w:color w:val="000000"/>
          <w:sz w:val="26"/>
          <w:szCs w:val="26"/>
        </w:rPr>
        <w:t xml:space="preserve">. </w:t>
      </w:r>
      <w:r w:rsidR="002C75C1" w:rsidRPr="00427039">
        <w:rPr>
          <w:color w:val="000000"/>
          <w:sz w:val="26"/>
          <w:szCs w:val="26"/>
        </w:rPr>
        <w:t xml:space="preserve">Тюменская, город Ишим, </w:t>
      </w:r>
      <w:r w:rsidR="002C75C1" w:rsidRPr="00427039">
        <w:rPr>
          <w:sz w:val="26"/>
          <w:szCs w:val="26"/>
        </w:rPr>
        <w:t>ул. Большая, д. 165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1C2ECA59" w14:textId="77777777" w:rsidR="00AD07E9" w:rsidRDefault="00AD07E9" w:rsidP="00285152">
      <w:pPr>
        <w:rPr>
          <w:sz w:val="28"/>
          <w:szCs w:val="28"/>
        </w:rPr>
      </w:pPr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C50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3EE3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5949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72D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8D0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301F-B46D-4278-B0CA-1A57E360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28</cp:revision>
  <cp:lastPrinted>2020-07-06T11:37:00Z</cp:lastPrinted>
  <dcterms:created xsi:type="dcterms:W3CDTF">2020-03-20T06:53:00Z</dcterms:created>
  <dcterms:modified xsi:type="dcterms:W3CDTF">2020-07-07T09:38:00Z</dcterms:modified>
</cp:coreProperties>
</file>