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EB5974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17</w:t>
      </w:r>
      <w:r w:rsidR="00E47541">
        <w:rPr>
          <w:b/>
          <w:sz w:val="26"/>
          <w:u w:val="single"/>
        </w:rPr>
        <w:t xml:space="preserve"> </w:t>
      </w:r>
      <w:r w:rsidR="001B4F52">
        <w:rPr>
          <w:b/>
          <w:sz w:val="26"/>
          <w:u w:val="single"/>
        </w:rPr>
        <w:t>февраля</w:t>
      </w:r>
      <w:r w:rsidR="00E47541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20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80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B77B97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О внесении изменений в постановление </w:t>
            </w:r>
          </w:p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администрации города Ишима от 15.01.2018 № 02 </w:t>
            </w:r>
          </w:p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«Об утверждении административного регламента предоставления муниципальной услуги: 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A2144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052515">
              <w:rPr>
                <w:i/>
                <w:sz w:val="26"/>
                <w:szCs w:val="26"/>
              </w:rPr>
              <w:t>(в ред. постановлени</w:t>
            </w:r>
            <w:r>
              <w:rPr>
                <w:i/>
                <w:sz w:val="26"/>
                <w:szCs w:val="26"/>
              </w:rPr>
              <w:t>й</w:t>
            </w:r>
            <w:r w:rsidRPr="00052515">
              <w:rPr>
                <w:i/>
                <w:sz w:val="26"/>
                <w:szCs w:val="26"/>
              </w:rPr>
              <w:t xml:space="preserve"> администрации города Ишима от 22.10.2018 № 1202, от 11.02.2019 № 106</w:t>
            </w:r>
            <w:r w:rsidR="00A21445">
              <w:rPr>
                <w:i/>
                <w:sz w:val="26"/>
                <w:szCs w:val="26"/>
              </w:rPr>
              <w:t>,</w:t>
            </w:r>
            <w:proofErr w:type="gramEnd"/>
          </w:p>
          <w:p w:rsidR="00E47541" w:rsidRPr="00BA3B72" w:rsidRDefault="00A2144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DD766B">
              <w:rPr>
                <w:i/>
                <w:sz w:val="26"/>
                <w:szCs w:val="26"/>
              </w:rPr>
              <w:t>от 25.02.2019 №</w:t>
            </w:r>
            <w:r w:rsidRPr="00A21445">
              <w:rPr>
                <w:i/>
                <w:sz w:val="26"/>
                <w:szCs w:val="26"/>
              </w:rPr>
              <w:t xml:space="preserve"> 182</w:t>
            </w:r>
            <w:r w:rsidR="00052515" w:rsidRPr="00052515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052515" w:rsidRPr="00052515" w:rsidRDefault="00052515" w:rsidP="001541AE">
      <w:pPr>
        <w:widowControl/>
        <w:autoSpaceDE/>
        <w:autoSpaceDN/>
        <w:adjustRightInd/>
        <w:spacing w:after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52515">
        <w:rPr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sz w:val="26"/>
          <w:szCs w:val="26"/>
        </w:rPr>
        <w:t>и</w:t>
      </w:r>
      <w:r w:rsidRPr="000525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5251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статьей 14 Устава города Ишима:</w:t>
      </w:r>
    </w:p>
    <w:p w:rsid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 </w:t>
      </w:r>
      <w:r w:rsidR="00DD766B">
        <w:rPr>
          <w:sz w:val="26"/>
          <w:szCs w:val="26"/>
        </w:rPr>
        <w:t xml:space="preserve">   </w:t>
      </w:r>
      <w:r w:rsidRPr="00052515">
        <w:rPr>
          <w:sz w:val="26"/>
          <w:szCs w:val="26"/>
        </w:rPr>
        <w:t>Внести изменение в постановление администрации города Ишима от 15.01.2018 № 02 «Об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(в ред. постановлений администрации города Ишима от 22.10.2018 № 1202, от 11.02.2019 № 106</w:t>
      </w:r>
      <w:r w:rsidR="00DD766B">
        <w:rPr>
          <w:sz w:val="26"/>
          <w:szCs w:val="26"/>
        </w:rPr>
        <w:t xml:space="preserve">, </w:t>
      </w:r>
      <w:r w:rsidR="00DD766B" w:rsidRPr="00DD766B">
        <w:rPr>
          <w:sz w:val="26"/>
          <w:szCs w:val="26"/>
        </w:rPr>
        <w:t>от 25.02.2019 № 182</w:t>
      </w:r>
      <w:r w:rsidRPr="00052515">
        <w:rPr>
          <w:sz w:val="26"/>
          <w:szCs w:val="26"/>
        </w:rPr>
        <w:t>) (далее постановление):</w:t>
      </w:r>
    </w:p>
    <w:p w:rsidR="001C26E8" w:rsidRPr="00C21439" w:rsidRDefault="00FF067B" w:rsidP="001C26E8">
      <w:pPr>
        <w:ind w:left="709" w:hanging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C26E8">
        <w:rPr>
          <w:sz w:val="26"/>
          <w:szCs w:val="26"/>
        </w:rPr>
        <w:t xml:space="preserve"> </w:t>
      </w:r>
      <w:r w:rsidR="001C26E8" w:rsidRPr="00C21439">
        <w:rPr>
          <w:color w:val="000000"/>
          <w:sz w:val="26"/>
          <w:szCs w:val="26"/>
        </w:rPr>
        <w:t xml:space="preserve">приложение к постановлению изложить в редакции согласно приложению к настоящему постановлению. 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 xml:space="preserve"> 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3.  </w:t>
      </w:r>
      <w:proofErr w:type="gramStart"/>
      <w:r w:rsidRPr="00052515">
        <w:rPr>
          <w:sz w:val="26"/>
          <w:szCs w:val="26"/>
        </w:rPr>
        <w:t>Контроль за</w:t>
      </w:r>
      <w:proofErr w:type="gramEnd"/>
      <w:r w:rsidRPr="00052515">
        <w:rPr>
          <w:sz w:val="26"/>
          <w:szCs w:val="26"/>
        </w:rPr>
        <w:t xml:space="preserve"> исполнением постановления возложить на первого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>заместителя Главы города.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Глава города                                                                                        Ф.Б. Шишкин</w:t>
      </w:r>
      <w:r w:rsidR="00E8264E">
        <w:rPr>
          <w:sz w:val="26"/>
          <w:szCs w:val="26"/>
        </w:rPr>
        <w:t xml:space="preserve"> </w:t>
      </w:r>
    </w:p>
    <w:p w:rsidR="00F81BA1" w:rsidRPr="00982DAE" w:rsidRDefault="00E8264E" w:rsidP="001C26E8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ab/>
      </w:r>
    </w:p>
    <w:p w:rsidR="00003492" w:rsidRDefault="001C26E8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03492" w:rsidRDefault="00003492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tbl>
      <w:tblPr>
        <w:tblStyle w:val="a8"/>
        <w:tblW w:w="450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03492" w:rsidTr="00003492">
        <w:tc>
          <w:tcPr>
            <w:tcW w:w="4503" w:type="dxa"/>
          </w:tcPr>
          <w:p w:rsidR="00003492" w:rsidRDefault="00003492" w:rsidP="000034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874F2">
              <w:rPr>
                <w:sz w:val="26"/>
                <w:szCs w:val="26"/>
              </w:rPr>
              <w:t>Приложение</w:t>
            </w:r>
          </w:p>
          <w:p w:rsidR="00003492" w:rsidRDefault="00003492" w:rsidP="000034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</w:p>
          <w:p w:rsidR="00003492" w:rsidRDefault="00003492" w:rsidP="000034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</w:p>
          <w:p w:rsidR="00003492" w:rsidRDefault="00003492" w:rsidP="00EB597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B5974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февраля 2020 года № </w:t>
            </w:r>
            <w:r w:rsidR="00EB5974">
              <w:rPr>
                <w:sz w:val="26"/>
                <w:szCs w:val="26"/>
              </w:rPr>
              <w:t>80</w:t>
            </w:r>
            <w:bookmarkStart w:id="0" w:name="_GoBack"/>
            <w:bookmarkEnd w:id="0"/>
          </w:p>
        </w:tc>
      </w:tr>
    </w:tbl>
    <w:p w:rsidR="0053198B" w:rsidRDefault="00003492" w:rsidP="000034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03492" w:rsidRDefault="00003492" w:rsidP="00003492">
      <w:pPr>
        <w:shd w:val="clear" w:color="auto" w:fill="FFFFFF"/>
        <w:jc w:val="center"/>
        <w:rPr>
          <w:sz w:val="26"/>
          <w:szCs w:val="26"/>
        </w:rPr>
      </w:pPr>
    </w:p>
    <w:p w:rsidR="001C26E8" w:rsidRPr="00B77B97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77B97">
        <w:rPr>
          <w:rFonts w:ascii="Arial" w:hAnsi="Arial" w:cs="Arial"/>
          <w:sz w:val="26"/>
          <w:szCs w:val="26"/>
        </w:rPr>
        <w:t>АДМИНИСТРАТИВНЫЙ РЕГЛАМЕНТ</w:t>
      </w:r>
    </w:p>
    <w:p w:rsidR="001C26E8" w:rsidRPr="00B77B97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77B97">
        <w:rPr>
          <w:rFonts w:ascii="Arial" w:hAnsi="Arial" w:cs="Arial"/>
          <w:sz w:val="26"/>
          <w:szCs w:val="26"/>
        </w:rPr>
        <w:t xml:space="preserve">ПРЕДОСТАВЛЕНИЯ МУНИЦИПАЛЬНОЙ УСЛУГИ </w:t>
      </w:r>
      <w:r>
        <w:rPr>
          <w:rFonts w:ascii="Arial" w:hAnsi="Arial" w:cs="Arial"/>
          <w:sz w:val="26"/>
          <w:szCs w:val="26"/>
        </w:rPr>
        <w:t>«</w:t>
      </w:r>
      <w:r w:rsidRPr="00B77B97">
        <w:rPr>
          <w:rFonts w:ascii="Arial" w:hAnsi="Arial" w:cs="Arial"/>
          <w:sz w:val="26"/>
          <w:szCs w:val="26"/>
        </w:rPr>
        <w:t>ПРЕДОСТАВЛЕНИЕ</w:t>
      </w:r>
    </w:p>
    <w:p w:rsidR="001C26E8" w:rsidRPr="00B77B97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77B97">
        <w:rPr>
          <w:rFonts w:ascii="Arial" w:hAnsi="Arial" w:cs="Arial"/>
          <w:sz w:val="26"/>
          <w:szCs w:val="26"/>
        </w:rPr>
        <w:t>РАЗРЕШЕНИЯ НА ОТКЛОНЕНИЕ ОТ ПРЕДЕЛЬНЫХ ПАРАМЕТРОВ</w:t>
      </w:r>
    </w:p>
    <w:p w:rsidR="001C26E8" w:rsidRPr="00B77B97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77B97">
        <w:rPr>
          <w:rFonts w:ascii="Arial" w:hAnsi="Arial" w:cs="Arial"/>
          <w:sz w:val="26"/>
          <w:szCs w:val="26"/>
        </w:rPr>
        <w:t>РАЗРЕШЕННОГО СТРОИТЕЛЬСТВА, РЕКОНСТРУКЦИИ ОБЪЕКТА</w:t>
      </w:r>
    </w:p>
    <w:p w:rsidR="001C26E8" w:rsidRPr="00B77B97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B77B97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»</w:t>
      </w:r>
    </w:p>
    <w:p w:rsidR="001C26E8" w:rsidRPr="00B77B97" w:rsidRDefault="001C26E8" w:rsidP="001C26E8">
      <w:pPr>
        <w:spacing w:after="1"/>
        <w:rPr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I. Общие положения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1.1. Предмет регулирования административного регламента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муниципальная услуга).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1.2. Круг заявителей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ind w:firstLine="539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Муниципальная услуга предоставляется правообладателю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Заявитель).</w:t>
      </w:r>
    </w:p>
    <w:p w:rsidR="001C26E8" w:rsidRPr="009B0061" w:rsidRDefault="001C26E8" w:rsidP="001C26E8">
      <w:pPr>
        <w:pStyle w:val="ConsPlusNormal"/>
        <w:ind w:firstLine="539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представитель Заявителя).</w:t>
      </w:r>
    </w:p>
    <w:p w:rsidR="001C26E8" w:rsidRPr="009B0061" w:rsidRDefault="001C26E8" w:rsidP="001C26E8">
      <w:pPr>
        <w:pStyle w:val="ConsPlusNormal"/>
        <w:ind w:firstLine="539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9B0061">
        <w:rPr>
          <w:rFonts w:ascii="Arial" w:hAnsi="Arial" w:cs="Arial"/>
          <w:b/>
          <w:bCs/>
          <w:iCs/>
          <w:color w:val="000000"/>
          <w:sz w:val="26"/>
          <w:szCs w:val="26"/>
        </w:rPr>
        <w:t>1.3. Справочная информация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B0061">
        <w:rPr>
          <w:rFonts w:ascii="Arial" w:hAnsi="Arial" w:cs="Arial"/>
          <w:color w:val="000000"/>
          <w:sz w:val="26"/>
          <w:szCs w:val="26"/>
        </w:rPr>
        <w:t xml:space="preserve">Сведения о месте нахождения и графике работы администрации города Ишима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</w:t>
      </w:r>
      <w:r w:rsidRPr="009B0061">
        <w:rPr>
          <w:rFonts w:ascii="Arial" w:hAnsi="Arial" w:cs="Arial"/>
          <w:color w:val="000000"/>
          <w:sz w:val="26"/>
          <w:szCs w:val="26"/>
        </w:rPr>
        <w:lastRenderedPageBreak/>
        <w:t xml:space="preserve">образования городской округ город Ишим по адресу </w:t>
      </w:r>
      <w:hyperlink r:id="rId8" w:history="1">
        <w:r w:rsidRPr="009B0061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http://ishim.admtyumen.ru</w:t>
        </w:r>
      </w:hyperlink>
      <w:r w:rsidRPr="009B0061">
        <w:rPr>
          <w:rFonts w:ascii="Arial" w:hAnsi="Arial" w:cs="Arial"/>
          <w:sz w:val="26"/>
          <w:szCs w:val="26"/>
        </w:rPr>
        <w:t>,</w:t>
      </w:r>
      <w:r w:rsidRPr="009B0061">
        <w:rPr>
          <w:rFonts w:ascii="Arial" w:hAnsi="Arial" w:cs="Arial"/>
          <w:color w:val="000000"/>
          <w:sz w:val="26"/>
          <w:szCs w:val="26"/>
        </w:rPr>
        <w:t xml:space="preserve"> в электронном региональном реестре муниципальных</w:t>
      </w:r>
      <w:proofErr w:type="gramEnd"/>
      <w:r w:rsidRPr="009B0061">
        <w:rPr>
          <w:rFonts w:ascii="Arial" w:hAnsi="Arial" w:cs="Arial"/>
          <w:color w:val="000000"/>
          <w:sz w:val="26"/>
          <w:szCs w:val="26"/>
        </w:rPr>
        <w:t xml:space="preserve">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color w:val="000000"/>
          <w:sz w:val="26"/>
          <w:szCs w:val="26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II. Стандарт предоставления муниципальной услуги</w:t>
      </w:r>
    </w:p>
    <w:p w:rsidR="001C26E8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2.1. Наименование муниципальной услуги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ind w:firstLine="540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434F63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2.2. Наименование органа, предоставляющего </w:t>
      </w:r>
    </w:p>
    <w:p w:rsidR="001C26E8" w:rsidRPr="009B0061" w:rsidRDefault="001C26E8" w:rsidP="00434F63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муниципальную</w:t>
      </w:r>
      <w:r w:rsidR="00434F63" w:rsidRPr="009B0061">
        <w:rPr>
          <w:rFonts w:ascii="Arial" w:hAnsi="Arial" w:cs="Arial"/>
          <w:sz w:val="26"/>
          <w:szCs w:val="26"/>
        </w:rPr>
        <w:t xml:space="preserve"> </w:t>
      </w:r>
      <w:r w:rsidRPr="009B0061">
        <w:rPr>
          <w:rFonts w:ascii="Arial" w:hAnsi="Arial" w:cs="Arial"/>
          <w:sz w:val="26"/>
          <w:szCs w:val="26"/>
        </w:rPr>
        <w:t>услугу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A83616" w:rsidRPr="009B0061" w:rsidRDefault="00A83616" w:rsidP="00A83616">
      <w:pPr>
        <w:pStyle w:val="ConsPlusTitle"/>
        <w:ind w:firstLine="708"/>
        <w:jc w:val="both"/>
        <w:outlineLvl w:val="2"/>
        <w:rPr>
          <w:rFonts w:ascii="Arial" w:hAnsi="Arial" w:cs="Arial"/>
          <w:b w:val="0"/>
          <w:sz w:val="26"/>
          <w:szCs w:val="26"/>
        </w:rPr>
      </w:pPr>
      <w:r w:rsidRPr="009B0061">
        <w:rPr>
          <w:rFonts w:ascii="Arial" w:hAnsi="Arial" w:cs="Arial"/>
          <w:b w:val="0"/>
          <w:sz w:val="26"/>
          <w:szCs w:val="26"/>
        </w:rPr>
        <w:t xml:space="preserve">Предоставление муниципальной услуги осуществляется Администрацией. </w:t>
      </w:r>
    </w:p>
    <w:p w:rsidR="00A83616" w:rsidRPr="009B0061" w:rsidRDefault="00A83616" w:rsidP="00A83616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6"/>
          <w:szCs w:val="26"/>
        </w:rPr>
      </w:pPr>
      <w:r w:rsidRPr="009B0061">
        <w:rPr>
          <w:rFonts w:ascii="Arial" w:hAnsi="Arial" w:cs="Arial"/>
          <w:b w:val="0"/>
          <w:sz w:val="26"/>
          <w:szCs w:val="26"/>
        </w:rPr>
        <w:t xml:space="preserve">Обеспечение предоставления муниципальной услуги осуществляется Комиссией по подготовке проекта правил землепользования и застройки муниципального образования городской округ город Ишим (далее – Комиссия).                                       </w:t>
      </w:r>
    </w:p>
    <w:p w:rsidR="00A83616" w:rsidRPr="009B0061" w:rsidRDefault="00A83616" w:rsidP="00A83616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6"/>
          <w:szCs w:val="26"/>
        </w:rPr>
      </w:pPr>
      <w:r w:rsidRPr="009B0061">
        <w:rPr>
          <w:rFonts w:ascii="Arial" w:hAnsi="Arial" w:cs="Arial"/>
          <w:b w:val="0"/>
          <w:sz w:val="26"/>
          <w:szCs w:val="26"/>
        </w:rPr>
        <w:t xml:space="preserve">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Заявителя в МФЦ. </w:t>
      </w:r>
    </w:p>
    <w:p w:rsidR="00A83616" w:rsidRPr="009B0061" w:rsidRDefault="00A83616" w:rsidP="00A83616">
      <w:pPr>
        <w:pStyle w:val="ConsPlusTitle"/>
        <w:ind w:firstLine="708"/>
        <w:jc w:val="both"/>
        <w:outlineLvl w:val="2"/>
        <w:rPr>
          <w:rFonts w:ascii="Arial" w:hAnsi="Arial" w:cs="Arial"/>
          <w:b w:val="0"/>
          <w:sz w:val="26"/>
          <w:szCs w:val="26"/>
        </w:rPr>
      </w:pPr>
      <w:r w:rsidRPr="009B0061">
        <w:rPr>
          <w:rFonts w:ascii="Arial" w:hAnsi="Arial" w:cs="Arial"/>
          <w:b w:val="0"/>
          <w:sz w:val="26"/>
          <w:szCs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услуги, в случае подачи Заявителем заявления о предоставлении муниципальной услуги в электронной форме или почтовым отправлением предоставляется Комиссией.</w:t>
      </w:r>
    </w:p>
    <w:p w:rsidR="001C26E8" w:rsidRPr="009B0061" w:rsidRDefault="00A83616" w:rsidP="00A83616">
      <w:pPr>
        <w:pStyle w:val="ConsPlusTitle"/>
        <w:ind w:firstLine="708"/>
        <w:jc w:val="both"/>
        <w:outlineLvl w:val="2"/>
        <w:rPr>
          <w:rFonts w:ascii="Arial" w:hAnsi="Arial" w:cs="Arial"/>
          <w:b w:val="0"/>
          <w:sz w:val="26"/>
          <w:szCs w:val="26"/>
        </w:rPr>
      </w:pPr>
      <w:r w:rsidRPr="009B0061">
        <w:rPr>
          <w:rFonts w:ascii="Arial" w:hAnsi="Arial" w:cs="Arial"/>
          <w:b w:val="0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434F63" w:rsidRPr="009B0061" w:rsidRDefault="00434F63" w:rsidP="00A83616">
      <w:pPr>
        <w:pStyle w:val="ConsPlusTitle"/>
        <w:jc w:val="both"/>
        <w:outlineLvl w:val="2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lastRenderedPageBreak/>
        <w:t>2.3. Описание результата предоставления муниципальной услуги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Результатами предоставления муниципальной услуги по предоставлению разрешения на отклонение являются: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-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постановление администрации, разрешение на отклонение);</w:t>
      </w:r>
    </w:p>
    <w:p w:rsidR="001C26E8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-  письмо Администрации об отказе в предоставлении муниципальной услуги.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t xml:space="preserve">2.4. Срок предоставления муниципальной </w:t>
      </w:r>
      <w:proofErr w:type="gramStart"/>
      <w:r w:rsidRPr="009B0061">
        <w:rPr>
          <w:b/>
          <w:sz w:val="26"/>
          <w:szCs w:val="26"/>
        </w:rPr>
        <w:t>услуги</w:t>
      </w:r>
      <w:proofErr w:type="gramEnd"/>
      <w:r w:rsidRPr="009B0061">
        <w:rPr>
          <w:b/>
          <w:sz w:val="26"/>
          <w:szCs w:val="26"/>
        </w:rPr>
        <w:t xml:space="preserve">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434F63" w:rsidRPr="009B0061" w:rsidRDefault="00434F63" w:rsidP="00434F63">
      <w:pPr>
        <w:pStyle w:val="ConsPlusNormal"/>
        <w:ind w:firstLine="540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Срок предоставления муниципальной услуги составляет не более 80 календарных дней </w:t>
      </w:r>
      <w:proofErr w:type="gramStart"/>
      <w:r w:rsidRPr="009B0061">
        <w:rPr>
          <w:sz w:val="26"/>
          <w:szCs w:val="26"/>
        </w:rPr>
        <w:t>со дня поступления в Комиссию заявления о предоставлении разрешения на отклонение до дня</w:t>
      </w:r>
      <w:proofErr w:type="gramEnd"/>
      <w:r w:rsidRPr="009B0061">
        <w:rPr>
          <w:sz w:val="26"/>
          <w:szCs w:val="26"/>
        </w:rPr>
        <w:t xml:space="preserve"> регистрации результата предоставления муниципальной услуги.</w:t>
      </w:r>
    </w:p>
    <w:p w:rsidR="001C26E8" w:rsidRPr="009B0061" w:rsidRDefault="00434F63" w:rsidP="00434F63">
      <w:pPr>
        <w:pStyle w:val="ConsPlusNormal"/>
        <w:ind w:firstLine="540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Срок приостановления предоставления муниципальной услуги не установлен.</w:t>
      </w:r>
    </w:p>
    <w:p w:rsidR="00434F63" w:rsidRPr="009B0061" w:rsidRDefault="00434F63" w:rsidP="00434F63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iCs/>
          <w:color w:val="000000"/>
          <w:sz w:val="26"/>
          <w:szCs w:val="26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B0061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муниципального образования городской округ город Ишим по адресу ishim.admtyumen.ru в разделе «Архитектура и градостроительство»,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</w:t>
      </w:r>
      <w:proofErr w:type="gramEnd"/>
      <w:r w:rsidRPr="009B0061">
        <w:rPr>
          <w:rFonts w:ascii="Arial" w:hAnsi="Arial" w:cs="Arial"/>
          <w:color w:val="000000"/>
          <w:sz w:val="26"/>
          <w:szCs w:val="26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bookmarkStart w:id="1" w:name="P91"/>
      <w:bookmarkEnd w:id="1"/>
      <w:r w:rsidRPr="009B0061">
        <w:rPr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bookmarkStart w:id="2" w:name="P96"/>
      <w:bookmarkEnd w:id="2"/>
      <w:r w:rsidRPr="009B0061">
        <w:rPr>
          <w:sz w:val="26"/>
          <w:szCs w:val="26"/>
        </w:rPr>
        <w:lastRenderedPageBreak/>
        <w:t>2.6.1. Для получения муниципальной услуги устанавливается следующий исчерпывающий перечень документов, подлежащих предоставлению Заявителем: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а) заявление о предоставлении разрешения на отклонение (далее - Заявление) по форме согласно приложению 1 к Регламенту при личном обращении или почтовом отправлении. В случае если Заявление подается в форме электронного документа, подписанного электронной подписью, через «Личный кабинет» - по форме, размещенной на официальном сайте, Едином портале государственных и муниципальных услуг (функций) (www.gosuslugi.ru) (далее - Единый портал) или интернет-сайте «Портал услуг Тюменской области» (www.uslugi.admtyumen.ru) (далее - Региональный портал);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б) документ, удостоверяющий личность Заявителя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обращении; при обращении в электронной форме, почтовым отправлением данный документ не подлежит предоставлению);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в)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при обращении в электронной форме прикрепляется электронная копия документа или электронный </w:t>
      </w:r>
      <w:proofErr w:type="gramStart"/>
      <w:r w:rsidRPr="009B0061">
        <w:rPr>
          <w:sz w:val="26"/>
          <w:szCs w:val="26"/>
        </w:rPr>
        <w:t>документ</w:t>
      </w:r>
      <w:proofErr w:type="gramEnd"/>
      <w:r w:rsidRPr="009B0061">
        <w:rPr>
          <w:sz w:val="26"/>
          <w:szCs w:val="26"/>
        </w:rPr>
        <w:t xml:space="preserve"> подтверждающий полномочия представителя Заявителя, выданный организацией и  удостоверенный усиленной квалифицированной электронной подписью правомочного должностного лица организации или  выданный физическим лицом и удостоверенный усиленной квалифицированной электронной подписью нотариуса);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г) 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2.6.1.1. Для получения муниципальной услуги устанавливается следующий исчерпывающий перечень документов, представляемых Заявителями по своему усмотрению и не подлежащих представлению в рамках межведомственного информационного взаимодействия: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документы, подтверждающие, что конфигурация, инженерно-геологические или иные характеристики земельного участка неблагоприятны для застройки; 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</w:r>
    </w:p>
    <w:p w:rsidR="001C26E8" w:rsidRPr="009B0061" w:rsidRDefault="00434F63" w:rsidP="00434F63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2.6.2. При направлении в Администрацию документов, указанных в подпункте 2.6.1 Регламента, посредством почтового отправления, данные документы направляются Заявителем в форме оригиналов либо в форме копий, засвидетельствованных в нотариальном порядке.</w:t>
      </w:r>
    </w:p>
    <w:p w:rsidR="00434F63" w:rsidRPr="009B0061" w:rsidRDefault="00434F63" w:rsidP="00434F63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bookmarkStart w:id="3" w:name="P105"/>
      <w:bookmarkEnd w:id="3"/>
      <w:r w:rsidRPr="009B0061">
        <w:rPr>
          <w:b/>
          <w:sz w:val="26"/>
          <w:szCs w:val="26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 вправе представить: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 xml:space="preserve">- земельного участка, применительно к которому запрашивается разрешение на отклонение  и на земельные участки, являющиеся смежными по отношению </w:t>
      </w:r>
      <w:r w:rsidR="00025676">
        <w:rPr>
          <w:color w:val="000000"/>
          <w:sz w:val="26"/>
          <w:szCs w:val="26"/>
        </w:rPr>
        <w:t>к</w:t>
      </w:r>
      <w:r w:rsidRPr="009B0061">
        <w:rPr>
          <w:color w:val="000000"/>
          <w:sz w:val="26"/>
          <w:szCs w:val="26"/>
        </w:rPr>
        <w:t xml:space="preserve"> нему;</w:t>
      </w:r>
    </w:p>
    <w:p w:rsidR="00025676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объекта недвижимости, расположенного на территории земельного участка (при наличии объекта)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в случае</w:t>
      </w:r>
      <w:proofErr w:type="gramStart"/>
      <w:r w:rsidRPr="009B0061">
        <w:rPr>
          <w:color w:val="000000"/>
          <w:sz w:val="26"/>
          <w:szCs w:val="26"/>
        </w:rPr>
        <w:t>,</w:t>
      </w:r>
      <w:proofErr w:type="gramEnd"/>
      <w:r w:rsidRPr="009B0061">
        <w:rPr>
          <w:color w:val="000000"/>
          <w:sz w:val="26"/>
          <w:szCs w:val="26"/>
        </w:rPr>
        <w:t xml:space="preserve"> если запрашивается разрешение на отклонение  в отношении помещения (</w:t>
      </w:r>
      <w:proofErr w:type="spellStart"/>
      <w:r w:rsidRPr="009B0061">
        <w:rPr>
          <w:color w:val="000000"/>
          <w:sz w:val="26"/>
          <w:szCs w:val="26"/>
        </w:rPr>
        <w:t>ий</w:t>
      </w:r>
      <w:proofErr w:type="spellEnd"/>
      <w:r w:rsidRPr="009B0061">
        <w:rPr>
          <w:color w:val="000000"/>
          <w:sz w:val="26"/>
          <w:szCs w:val="26"/>
        </w:rPr>
        <w:t>) в объекте капитального строительства;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б) выписка из Единого государственного реестра юридических лиц (в случае если Заявителем является юридическое лицо);</w:t>
      </w:r>
    </w:p>
    <w:p w:rsidR="001C26E8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в) 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либо сведения об отсутствии таких прав.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2.8. Исчерпывающий перечень оснований для отказа в приеме</w:t>
      </w:r>
    </w:p>
    <w:p w:rsidR="001C26E8" w:rsidRPr="009B0061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документов, необходимых для предоставления </w:t>
      </w:r>
      <w:proofErr w:type="gramStart"/>
      <w:r w:rsidRPr="009B0061">
        <w:rPr>
          <w:rFonts w:ascii="Arial" w:hAnsi="Arial" w:cs="Arial"/>
          <w:sz w:val="26"/>
          <w:szCs w:val="26"/>
        </w:rPr>
        <w:t>муниципальной</w:t>
      </w:r>
      <w:proofErr w:type="gramEnd"/>
    </w:p>
    <w:p w:rsidR="001C26E8" w:rsidRPr="009B0061" w:rsidRDefault="001C26E8" w:rsidP="001C26E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услуги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- непредставление документов установленных подпунктом 2.6.1 Регламента;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- несоответствие представленных документов требованиям, установленным подпунктом 2.6.2 Регламента (в случае направления Заявителем Документов  посредством почтового отправления);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- заявление  о предоставлении муниципальной услуги подписано не всеми правообладателями земельного участка;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- заявление подписано лицом, не имеющим полномочий на подписание данного заявления;</w:t>
      </w:r>
    </w:p>
    <w:p w:rsidR="001C26E8" w:rsidRPr="009B0061" w:rsidRDefault="00C050A7" w:rsidP="00C050A7">
      <w:pPr>
        <w:pStyle w:val="ConsPlusNormal"/>
        <w:jc w:val="both"/>
        <w:rPr>
          <w:b/>
          <w:sz w:val="26"/>
          <w:szCs w:val="26"/>
        </w:rPr>
      </w:pPr>
      <w:r w:rsidRPr="009B0061">
        <w:rPr>
          <w:sz w:val="26"/>
          <w:szCs w:val="26"/>
        </w:rPr>
        <w:t xml:space="preserve">- выявление в результате </w:t>
      </w:r>
      <w:proofErr w:type="gramStart"/>
      <w:r w:rsidRPr="009B0061">
        <w:rPr>
          <w:sz w:val="26"/>
          <w:szCs w:val="26"/>
        </w:rPr>
        <w:t>проверки несоблюдения условий признания действительности квалифицированной</w:t>
      </w:r>
      <w:proofErr w:type="gramEnd"/>
      <w:r w:rsidRPr="009B0061">
        <w:rPr>
          <w:sz w:val="26"/>
          <w:szCs w:val="26"/>
        </w:rPr>
        <w:t xml:space="preserve"> подписи, установленных статьей 11 </w:t>
      </w:r>
      <w:r w:rsidRPr="009B0061">
        <w:rPr>
          <w:sz w:val="26"/>
          <w:szCs w:val="26"/>
        </w:rPr>
        <w:lastRenderedPageBreak/>
        <w:t>Федерального закона от 06.04.2011 №63-ФЗ «Об электронной подписи» (далее — Федеральный закон №63-ФЗ).</w:t>
      </w: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2.9.1 Основания для отказа в предоставлении муниципальной услуги: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>1) поступление в 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</w:t>
      </w:r>
      <w:proofErr w:type="gramEnd"/>
      <w:r w:rsidRPr="009B0061">
        <w:rPr>
          <w:sz w:val="26"/>
          <w:szCs w:val="26"/>
        </w:rPr>
        <w:t xml:space="preserve"> 2 статьи 55.32 Градостроительного кодекса Российской Федерации </w:t>
      </w:r>
      <w:proofErr w:type="gramStart"/>
      <w:r w:rsidRPr="009B0061">
        <w:rPr>
          <w:sz w:val="26"/>
          <w:szCs w:val="26"/>
        </w:rPr>
        <w:t>и</w:t>
      </w:r>
      <w:proofErr w:type="gramEnd"/>
      <w:r w:rsidRPr="009B0061">
        <w:rPr>
          <w:sz w:val="26"/>
          <w:szCs w:val="26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2)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9B0061">
        <w:rPr>
          <w:sz w:val="26"/>
          <w:szCs w:val="26"/>
        </w:rPr>
        <w:t>приаэродромной</w:t>
      </w:r>
      <w:proofErr w:type="spellEnd"/>
      <w:r w:rsidRPr="009B0061">
        <w:rPr>
          <w:sz w:val="26"/>
          <w:szCs w:val="26"/>
        </w:rPr>
        <w:t xml:space="preserve"> территории;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3) заявленные параметры отклонения от предельных параметров разрешенного строительства,  реконструкции объектов капитального строительства не соответствуют требованиям технических регламентов; 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4) с заявлением о предоставлении муниципальной услуги обратилось лицо, не являющееся правообладателем земельного участка;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>5) в случае если отклонение от предельных параметров разрешенного строительства, реконструкции объектов капитального строительства более чем 10% от установленных градостроительным регламентом для каждой территориальной зоны;</w:t>
      </w:r>
      <w:proofErr w:type="gramEnd"/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6) в случае если ранее было выдано разрешение на отклонение.</w:t>
      </w:r>
    </w:p>
    <w:p w:rsidR="001C26E8" w:rsidRPr="009B0061" w:rsidRDefault="00C050A7" w:rsidP="00C050A7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2.9.2. Основания для приостановления муниципальной услуги отсутствуют.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t>2.10. Способы, размер и основания взимания государственной пошлины или иной платы, взимаемой за предоставление государственной услуги.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C050A7" w:rsidRPr="009B0061" w:rsidRDefault="00C050A7" w:rsidP="00C050A7">
      <w:pPr>
        <w:pStyle w:val="ConsPlusNormal"/>
        <w:jc w:val="center"/>
        <w:rPr>
          <w:b/>
          <w:sz w:val="26"/>
          <w:szCs w:val="26"/>
        </w:rPr>
      </w:pPr>
    </w:p>
    <w:p w:rsidR="00C050A7" w:rsidRPr="009B0061" w:rsidRDefault="00C050A7" w:rsidP="00C050A7">
      <w:pPr>
        <w:pStyle w:val="ConsPlusNormal"/>
        <w:jc w:val="center"/>
        <w:rPr>
          <w:b/>
          <w:sz w:val="26"/>
          <w:szCs w:val="26"/>
        </w:rPr>
      </w:pPr>
    </w:p>
    <w:p w:rsidR="00C050A7" w:rsidRPr="009B0061" w:rsidRDefault="00C050A7" w:rsidP="00C050A7">
      <w:pPr>
        <w:pStyle w:val="ConsPlusNormal"/>
        <w:jc w:val="center"/>
        <w:rPr>
          <w:b/>
          <w:sz w:val="26"/>
          <w:szCs w:val="26"/>
        </w:rPr>
      </w:pPr>
    </w:p>
    <w:p w:rsidR="001C26E8" w:rsidRPr="009B0061" w:rsidRDefault="00C050A7" w:rsidP="00C050A7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lastRenderedPageBreak/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 муниципальной услуги</w:t>
      </w:r>
    </w:p>
    <w:p w:rsidR="00C050A7" w:rsidRPr="009B0061" w:rsidRDefault="00C050A7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Регистрация заявления при личном обращении в МФЦ не должна превышать 15 минут. При иных способах подачи заявления в Комиссию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9B0061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2.14. </w:t>
      </w:r>
      <w:proofErr w:type="gramStart"/>
      <w:r w:rsidRPr="009B0061">
        <w:rPr>
          <w:rFonts w:ascii="Arial" w:hAnsi="Arial" w:cs="Arial"/>
          <w:b/>
          <w:bCs/>
          <w:iCs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1C26E8" w:rsidRPr="009B0061" w:rsidRDefault="00C050A7" w:rsidP="001C26E8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 xml:space="preserve"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</w:t>
      </w:r>
      <w:r w:rsidRPr="009B0061">
        <w:rPr>
          <w:color w:val="000000"/>
          <w:sz w:val="26"/>
          <w:szCs w:val="26"/>
        </w:rPr>
        <w:lastRenderedPageBreak/>
        <w:t>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C050A7" w:rsidRPr="009B0061" w:rsidRDefault="00C050A7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rPr>
          <w:rFonts w:ascii="Arial" w:hAnsi="Arial" w:cs="Arial"/>
          <w:b/>
          <w:bCs/>
          <w:color w:val="000000"/>
          <w:sz w:val="26"/>
          <w:szCs w:val="26"/>
        </w:rPr>
      </w:pP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соблюдение режима работы администрации при предоставлении муниципальной услуги;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возможность получения Заявителем муниципальной услуги в МФЦ в полном объеме.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Регламентом;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при приеме Заявления - одно взаимодействие максимальной продолжительностью - 15 минут;</w:t>
      </w:r>
    </w:p>
    <w:p w:rsidR="00C050A7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при получении результата муниципальной услуги - одно взаимодействие максимальной продолжительностью - 15 минут.</w:t>
      </w:r>
    </w:p>
    <w:p w:rsidR="001C26E8" w:rsidRPr="009B0061" w:rsidRDefault="00C050A7" w:rsidP="00C050A7">
      <w:pPr>
        <w:pStyle w:val="ConsPlusNormal"/>
        <w:jc w:val="both"/>
        <w:rPr>
          <w:color w:val="000000"/>
          <w:sz w:val="26"/>
          <w:szCs w:val="26"/>
        </w:rPr>
      </w:pPr>
      <w:r w:rsidRPr="009B0061">
        <w:rPr>
          <w:color w:val="000000"/>
          <w:sz w:val="26"/>
          <w:szCs w:val="26"/>
        </w:rPr>
        <w:t>- взаимодействие Заявителя с должностными лицами Комиссии при предоставлении муниципальной услуги в электронной форме, в случае поступления Заявления в форме электронных документов через информационно-телекоммуникационную сеть «Интернет».</w:t>
      </w:r>
    </w:p>
    <w:p w:rsidR="00C050A7" w:rsidRPr="009B0061" w:rsidRDefault="00C050A7" w:rsidP="00C050A7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sz w:val="26"/>
          <w:szCs w:val="26"/>
        </w:rPr>
        <w:t xml:space="preserve">2.16. </w:t>
      </w: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9B0061">
        <w:rPr>
          <w:rFonts w:ascii="Arial" w:hAnsi="Arial" w:cs="Arial"/>
          <w:b/>
          <w:bCs/>
          <w:sz w:val="26"/>
          <w:szCs w:val="26"/>
        </w:rPr>
        <w:t>учитывающие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2.16.1. При предоставлении муниципальной услуги в электронной форме Заявитель вправе: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а) получить информацию о порядке и сроках предоставления </w:t>
      </w:r>
      <w:proofErr w:type="gramStart"/>
      <w:r w:rsidRPr="009B0061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услуги, размещенную на Едином или Региональном порталах;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lastRenderedPageBreak/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Единого или Регионального порталов посредством заполнения электронной формы Заявления;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г) получить сведения о ходе предоставления муниципальной услуги, поданного в электронной форме;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</w:t>
      </w:r>
      <w:r w:rsidR="00BF098B" w:rsidRPr="009B0061">
        <w:rPr>
          <w:rFonts w:ascii="Arial" w:hAnsi="Arial" w:cs="Arial"/>
          <w:color w:val="000000"/>
          <w:sz w:val="26"/>
          <w:szCs w:val="26"/>
        </w:rPr>
        <w:t>ishim.admtyumen.ru</w:t>
      </w:r>
      <w:r w:rsidR="00BF098B" w:rsidRPr="009B0061">
        <w:rPr>
          <w:rFonts w:ascii="Arial" w:hAnsi="Arial" w:cs="Arial"/>
          <w:sz w:val="26"/>
          <w:szCs w:val="26"/>
        </w:rPr>
        <w:t xml:space="preserve"> </w:t>
      </w:r>
      <w:r w:rsidRPr="009B0061">
        <w:rPr>
          <w:rFonts w:ascii="Arial" w:hAnsi="Arial" w:cs="Arial"/>
          <w:sz w:val="26"/>
          <w:szCs w:val="26"/>
        </w:rPr>
        <w:t>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color w:val="000000"/>
          <w:sz w:val="26"/>
          <w:szCs w:val="26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9B0061">
        <w:rPr>
          <w:rFonts w:ascii="Arial" w:hAnsi="Arial" w:cs="Arial"/>
          <w:color w:val="000000"/>
          <w:sz w:val="26"/>
          <w:szCs w:val="26"/>
        </w:rPr>
        <w:t xml:space="preserve"> </w:t>
      </w: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а также особенности выполнения административных процедур в МФЦ</w:t>
      </w:r>
    </w:p>
    <w:p w:rsidR="00E0518F" w:rsidRPr="009B0061" w:rsidRDefault="00E0518F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sz w:val="26"/>
          <w:szCs w:val="26"/>
        </w:rPr>
        <w:t>3.1. Прием заявления и документов, необходимых для предоставления муниципальной услуги</w:t>
      </w:r>
    </w:p>
    <w:p w:rsidR="001C26E8" w:rsidRPr="009B0061" w:rsidRDefault="001C26E8" w:rsidP="001C26E8">
      <w:pPr>
        <w:pStyle w:val="ConsPlusNormal"/>
        <w:ind w:firstLine="540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 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а) прием и регистрация Заявления и документов, необходимых для предоставления муниципальной услуги;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б)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в) порядок исправления допущенных опечаток и ошибок в выданных в результате предоставления </w:t>
      </w:r>
      <w:proofErr w:type="gramStart"/>
      <w:r w:rsidRPr="009B0061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услуги документов.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Доступ Заявителей к сведениям о муниципальной услуге, 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</w:t>
      </w:r>
      <w:r w:rsidR="00B311CA">
        <w:rPr>
          <w:rFonts w:ascii="Arial" w:hAnsi="Arial" w:cs="Arial"/>
          <w:sz w:val="26"/>
          <w:szCs w:val="26"/>
        </w:rPr>
        <w:t xml:space="preserve">Регионального </w:t>
      </w:r>
      <w:r w:rsidRPr="009B0061">
        <w:rPr>
          <w:rFonts w:ascii="Arial" w:hAnsi="Arial" w:cs="Arial"/>
          <w:sz w:val="26"/>
          <w:szCs w:val="26"/>
        </w:rPr>
        <w:t>портала.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 Регионального портала.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3.1.2. Особенности выполнения отдельных административных процедур в МФЦ.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lastRenderedPageBreak/>
        <w:t>3.1.2.1</w:t>
      </w:r>
      <w:proofErr w:type="gramStart"/>
      <w:r w:rsidRPr="009B0061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9B0061">
        <w:rPr>
          <w:rFonts w:ascii="Arial" w:hAnsi="Arial" w:cs="Arial"/>
          <w:sz w:val="26"/>
          <w:szCs w:val="26"/>
        </w:rPr>
        <w:t>ри предоставлении муниципальной услуги в МФЦ заявитель вправе: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B0061">
        <w:rPr>
          <w:rFonts w:ascii="Arial" w:hAnsi="Arial" w:cs="Arial"/>
          <w:sz w:val="26"/>
          <w:szCs w:val="26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1C26E8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3.1.2.2. Административные процедуры, предусмотренные подпунктом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</w:t>
      </w:r>
    </w:p>
    <w:p w:rsidR="00C050A7" w:rsidRPr="009B0061" w:rsidRDefault="00C050A7" w:rsidP="00C050A7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3.2. Рассмотрение З</w:t>
      </w:r>
      <w:r w:rsidRPr="009B0061">
        <w:rPr>
          <w:rFonts w:ascii="Arial" w:hAnsi="Arial" w:cs="Arial"/>
          <w:b/>
          <w:bCs/>
          <w:sz w:val="26"/>
          <w:szCs w:val="26"/>
        </w:rPr>
        <w:t xml:space="preserve">аявления </w:t>
      </w: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и уведомление о готовности или направление результата предоставления муниципальной услуги.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3.2.1. Основанием для начала административной процедуры является личное обращение Заявителя в МФЦ или в Администрацию в электронной форме, посредством почтового отправления с Заявлением  и приложенными к нему документами, установленные подразделом 2.6  Регламента (далее – Документы).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3.2.2. Личный прием Заявителей осуществляется МФЦ согласно графику работы в порядке электронной очереди либо по предварительной записи. 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3.2.3. В ходе проведения личного приема сотрудник МФЦ, уполномоченный на прием документов, принимает и регистрирует Заявление и Документы в соответствии с правилами делопроизводства МФЦ и  выдает расписку о приеме документов с указанием их перечня, даты получения результата муниципальной услуги.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3.2.3.1.При поступлении Заявления и Документов в Комиссию из МФЦ сотрудник Комиссии проверяет наличие (отсутствие) оснований для отказа в их приеме, указанных в подразделе 2.8. Регламента. При наличии оснований для отказа в приеме документов, установленных подразделом 2.8 Регламента, сотрудник Комиссии  в срок не более чем 1 рабочий день </w:t>
      </w:r>
      <w:proofErr w:type="gramStart"/>
      <w:r w:rsidRPr="009B0061">
        <w:rPr>
          <w:sz w:val="26"/>
          <w:szCs w:val="26"/>
        </w:rPr>
        <w:t>с даты поступления</w:t>
      </w:r>
      <w:proofErr w:type="gramEnd"/>
      <w:r w:rsidRPr="009B0061">
        <w:rPr>
          <w:sz w:val="26"/>
          <w:szCs w:val="26"/>
        </w:rPr>
        <w:t xml:space="preserve"> Заявления информирует заявителя посредством почтового </w:t>
      </w:r>
      <w:r w:rsidRPr="009B0061">
        <w:rPr>
          <w:sz w:val="26"/>
          <w:szCs w:val="26"/>
        </w:rPr>
        <w:lastRenderedPageBreak/>
        <w:t xml:space="preserve">отправления, электронной почты либо по телефону, указанному в Заявлении об отказе в регистрации Заявления с указанием оснований такого отказа. </w:t>
      </w:r>
    </w:p>
    <w:p w:rsidR="00A92358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При отсутствии оснований для отказа в приеме документов, указанных в подразделе 2.8. Регламента, сотрудник Комиссии в течение 1 рабочего дня </w:t>
      </w:r>
      <w:proofErr w:type="gramStart"/>
      <w:r w:rsidRPr="009B0061">
        <w:rPr>
          <w:sz w:val="26"/>
          <w:szCs w:val="26"/>
        </w:rPr>
        <w:t>с даты поступления</w:t>
      </w:r>
      <w:proofErr w:type="gramEnd"/>
      <w:r w:rsidRPr="009B0061">
        <w:rPr>
          <w:sz w:val="26"/>
          <w:szCs w:val="26"/>
        </w:rPr>
        <w:t xml:space="preserve"> Заявления и Документов обеспечивает их регистрацию в </w:t>
      </w:r>
      <w:r w:rsidR="00A92358" w:rsidRPr="009B0061">
        <w:rPr>
          <w:sz w:val="26"/>
          <w:szCs w:val="26"/>
        </w:rPr>
        <w:t>Реестре регистрации заявлений.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3.2.4. При поступлении Заявления и Документов в электронной форме секретарь Комиссии обеспечивает регистрацию Заявления </w:t>
      </w:r>
      <w:r w:rsidR="00A92358" w:rsidRPr="009B0061">
        <w:rPr>
          <w:sz w:val="26"/>
          <w:szCs w:val="26"/>
        </w:rPr>
        <w:t>реестре регистрации заявлений</w:t>
      </w:r>
      <w:r w:rsidRPr="009B0061">
        <w:rPr>
          <w:sz w:val="26"/>
          <w:szCs w:val="26"/>
        </w:rPr>
        <w:t>. Заявление получает статусы «Принято ведомством» или «В обработке», что отражается в «Личном кабинете» Единого или Регионального порталов (в зависимости от информационного ресурса, посредством которого было подано заявление).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Проверяет  наличие (отсутствие) оснований для отказа в  приеме документов, указанных в подразделе 2.8. Регламента. 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В случае подписания заявления, Документов квалифицированной подписью, секретарь Комиссии проводит проверку действительности квалифицированной подписи (квалифицированных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 №63-ФЗ (далее - проверка квалифицированной подписи).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а также наличие оснований для отказа в  приеме документов, указанных в подразделе 2.8. Регламента секретарь Комиссии в течение 3 календарных дней со дня завершения проведения такой проверки,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подписью секретаря Комиссии и направляется по адресу электронной почты Заявителя либо в его «Личный кабинет»  Единого или Регионального порталов.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После получения уведомления об отказе в приеме к рассмотрению Заявления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3.2.5. При поступлении Заявления и Документов посредством почтового отправления, секретарь Комиссии проверяет наличие (отсутствие) оснований для отказа в их приеме, указанных в подразделе 2.8. Регламента. При наличии оснований для отказа в приеме документов, установленных подразделом 2.8 Регламента, сотрудник Комиссии  в срок не более чем 1 рабочий день </w:t>
      </w:r>
      <w:proofErr w:type="gramStart"/>
      <w:r w:rsidRPr="009B0061">
        <w:rPr>
          <w:sz w:val="26"/>
          <w:szCs w:val="26"/>
        </w:rPr>
        <w:t>с даты поступления</w:t>
      </w:r>
      <w:proofErr w:type="gramEnd"/>
      <w:r w:rsidRPr="009B0061">
        <w:rPr>
          <w:sz w:val="26"/>
          <w:szCs w:val="26"/>
        </w:rPr>
        <w:t xml:space="preserve"> Заявления информирует заявителя посредством почтового отправления, электронной почты либо по телефону, указанному в Заявлении об отказе в регистрации Заявления с указанием оснований такого отказа. </w:t>
      </w:r>
    </w:p>
    <w:p w:rsidR="00E0518F" w:rsidRPr="009B0061" w:rsidRDefault="00E0518F" w:rsidP="00E0518F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При отсутствии оснований для отказа в приеме документов, указанных в </w:t>
      </w:r>
      <w:r w:rsidRPr="009B0061">
        <w:rPr>
          <w:sz w:val="26"/>
          <w:szCs w:val="26"/>
        </w:rPr>
        <w:lastRenderedPageBreak/>
        <w:t xml:space="preserve">подразделе 2.8. Регламента, сотрудник Комиссии обеспечивает их регистрацию в </w:t>
      </w:r>
      <w:r w:rsidR="008247C4">
        <w:rPr>
          <w:sz w:val="26"/>
          <w:szCs w:val="26"/>
        </w:rPr>
        <w:t>Р</w:t>
      </w:r>
      <w:r w:rsidR="00A92358" w:rsidRPr="009B0061">
        <w:rPr>
          <w:sz w:val="26"/>
          <w:szCs w:val="26"/>
        </w:rPr>
        <w:t>еестре регистрации заявлений</w:t>
      </w:r>
      <w:r w:rsidRPr="009B0061">
        <w:rPr>
          <w:sz w:val="26"/>
          <w:szCs w:val="26"/>
        </w:rPr>
        <w:t xml:space="preserve"> в сроки,  установленные подразделом 2.13 Регламента.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 xml:space="preserve">3.3. Порядок исправления допущенных опечаток и ошибок в выданных в результате предоставления </w:t>
      </w:r>
      <w:proofErr w:type="gramStart"/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  <w:r w:rsidRPr="009B0061">
        <w:rPr>
          <w:rFonts w:ascii="Arial" w:hAnsi="Arial" w:cs="Arial"/>
          <w:b/>
          <w:bCs/>
          <w:color w:val="000000"/>
          <w:sz w:val="26"/>
          <w:szCs w:val="26"/>
        </w:rPr>
        <w:t xml:space="preserve"> услуги документов</w:t>
      </w:r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3.3.1. Основанием для начала административной процедуры является окончание административной процедуры по приему Заявления и Документов.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3.3.2. При поступлении Заявления и Документов, принятых МФЦ в ходе личного приема, сотрудник МФЦ передает Заявление и Документы в Комиссию в порядке и сроки, установленные соглашением о взаимодействии.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3.3.3. Секретарь Комиссии в течение 3 рабочих дней со дня поступления в Комиссию заявления и Документов: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а) осуществляет подготовку и направление межведомственных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установленных подразделом 2.7 Регламента.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При предоставлении Заявителем самостоятельно документов, указанных в подразделе 2.7. Регламента, межведомственное электронное взаимодействие не проводится;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>б) получает документы (сведения из них), находящиеся в распоряжении Федеральной налоговой службы, Управления Федеральной службы государственной регистрации, кадастра и картографии по Тюменской области, Департамента городского хозяйства администрации города Ишима, Департамента имущественных отношений и земельных ресурсов администрации города Ишима, в том числе градостроительный план земельного участка, применительно к которому запрашивается разрешение на отклонение;</w:t>
      </w:r>
      <w:proofErr w:type="gramEnd"/>
      <w:r w:rsidRPr="009B0061">
        <w:rPr>
          <w:sz w:val="26"/>
          <w:szCs w:val="26"/>
        </w:rPr>
        <w:t xml:space="preserve"> правоустанавливающие документы на земельный участок, применительно к которому запрашивается разрешение отклонение, 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3.3.4. </w:t>
      </w:r>
      <w:proofErr w:type="gramStart"/>
      <w:r w:rsidRPr="009B0061">
        <w:rPr>
          <w:sz w:val="26"/>
          <w:szCs w:val="26"/>
        </w:rPr>
        <w:t xml:space="preserve">Секретарь Комиссии в течение 2 рабочих дней со дня поступления в Администрацию запрашиваемой документов (сведений из них) с использованием системы межведомственного информационного взаимодействия, осуществляет проверку Заявления, Документов и документов (сведений из них), полученных в ходе межведомственного электронного взаимодействия, на предмет наличия оснований для отказа в предоставлении муниципальной услуги, установленных  подразделом 2.9 Регламента. </w:t>
      </w:r>
      <w:proofErr w:type="gramEnd"/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При наличии оснований для отказа в предоставлении муниципальной </w:t>
      </w:r>
      <w:r w:rsidRPr="009B0061">
        <w:rPr>
          <w:sz w:val="26"/>
          <w:szCs w:val="26"/>
        </w:rPr>
        <w:lastRenderedPageBreak/>
        <w:t>услуги, указанных в подразделе 2.9. Регламента, секретарь Комиссии в течение 3 рабочих дней, следующ</w:t>
      </w:r>
      <w:r w:rsidR="008247C4">
        <w:rPr>
          <w:sz w:val="26"/>
          <w:szCs w:val="26"/>
        </w:rPr>
        <w:t>их</w:t>
      </w:r>
      <w:r w:rsidRPr="009B0061">
        <w:rPr>
          <w:sz w:val="26"/>
          <w:szCs w:val="26"/>
        </w:rPr>
        <w:t xml:space="preserve"> за днем окончания </w:t>
      </w:r>
      <w:proofErr w:type="gramStart"/>
      <w:r w:rsidRPr="009B0061">
        <w:rPr>
          <w:sz w:val="26"/>
          <w:szCs w:val="26"/>
        </w:rPr>
        <w:t>административной процедуры, установленной подпунктом 3.3.3 Регламента осуществляет</w:t>
      </w:r>
      <w:proofErr w:type="gramEnd"/>
      <w:r w:rsidRPr="009B0061">
        <w:rPr>
          <w:sz w:val="26"/>
          <w:szCs w:val="26"/>
        </w:rPr>
        <w:t xml:space="preserve"> подготовку проекта письменного отказа в предоставлении муниципальной услуги и передает его на подпись Главе Администрации. 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 xml:space="preserve">В проекте письменного отказа в предоставлении муниципальной услуги указываются конкретные основания из установленных подразделом 2.9  Регламента, а также положения Заявления, Документов или документов (сведений из них) полученных в ходе межведомственного электронного взаимодействия,  в отношении которых выявлены такие основания. </w:t>
      </w:r>
      <w:proofErr w:type="gramEnd"/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Регистрация и направление отказа в предоставлении муниципальной услуги осуществляется в </w:t>
      </w:r>
      <w:proofErr w:type="gramStart"/>
      <w:r w:rsidRPr="009B0061">
        <w:rPr>
          <w:sz w:val="26"/>
          <w:szCs w:val="26"/>
        </w:rPr>
        <w:t>порядке</w:t>
      </w:r>
      <w:proofErr w:type="gramEnd"/>
      <w:r w:rsidRPr="009B0061">
        <w:rPr>
          <w:sz w:val="26"/>
          <w:szCs w:val="26"/>
        </w:rPr>
        <w:t xml:space="preserve"> установленном подпунктом 3.3.</w:t>
      </w:r>
      <w:r w:rsidR="00B311CA">
        <w:rPr>
          <w:sz w:val="26"/>
          <w:szCs w:val="26"/>
        </w:rPr>
        <w:t>8</w:t>
      </w:r>
      <w:r w:rsidRPr="009B0061">
        <w:rPr>
          <w:sz w:val="26"/>
          <w:szCs w:val="26"/>
        </w:rPr>
        <w:t xml:space="preserve"> Регламента.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Отказ в предоставлении муниципальной услуги не препятствует повторной подаче Заявления и Документов при устранении причины (основания) для отказа. 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>При отсутствии оснований для отказа в предоставлении муниципальной услуги, указанных в подразделе 2.9 Регламента, секретарь Комиссии не позднее чем через 7 рабочих дней со дня поступления Заявления и Документов направляет почтовым отправлением сообщения о проведении общественных обсуждений правообладателям земельных участков, имеющих общие границы с земельным участком, применительно к которому запрашивается  разрешение на отклонение, правообладателям объектов капитального строительства, расположенных на земельных</w:t>
      </w:r>
      <w:proofErr w:type="gramEnd"/>
      <w:r w:rsidRPr="009B0061">
        <w:rPr>
          <w:sz w:val="26"/>
          <w:szCs w:val="26"/>
        </w:rPr>
        <w:t xml:space="preserve"> </w:t>
      </w:r>
      <w:proofErr w:type="gramStart"/>
      <w:r w:rsidRPr="009B0061">
        <w:rPr>
          <w:sz w:val="26"/>
          <w:szCs w:val="26"/>
        </w:rPr>
        <w:t>участках</w:t>
      </w:r>
      <w:proofErr w:type="gramEnd"/>
      <w:r w:rsidRPr="009B0061">
        <w:rPr>
          <w:sz w:val="26"/>
          <w:szCs w:val="26"/>
        </w:rPr>
        <w:t>, имеющих общие границы с земельным участком, применительно к которому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>3.3.5  Комиссия обеспечивает организацию и проведение общественных обсуждений, подготовку и оформление протокола общественных обсуждений и заключения о результатах общественных обсуждений в порядке, установленном Градостроительным кодексом Российской Федерации, Положением о порядке деятельности комиссии по подготовке проекта правил землепользования и застройки, утвержденным постановлением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</w:t>
      </w:r>
      <w:proofErr w:type="gramEnd"/>
      <w:r w:rsidRPr="009B0061">
        <w:rPr>
          <w:sz w:val="26"/>
          <w:szCs w:val="26"/>
        </w:rPr>
        <w:t xml:space="preserve"> </w:t>
      </w:r>
      <w:proofErr w:type="gramStart"/>
      <w:r w:rsidRPr="009B0061">
        <w:rPr>
          <w:sz w:val="26"/>
          <w:szCs w:val="26"/>
        </w:rPr>
        <w:t>образования городской округ город Ишим», Положением о порядке организации и проведения публичных слушаний, общественных обсуждений в муниципальном образовании городской округ город Ишим по вопросам градостроительной деятельности, утвержденным решением Ишимской городской Думы от 31.05.2018 № 193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округе».</w:t>
      </w:r>
      <w:proofErr w:type="gramEnd"/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3.3.6. На основании заключения о результатах общественных обсуждений Комиссия в течение 10 рабочих дней со дня опубликования заключения о результатах общественных обсуждений осуществляет подготовку, согласование и направление Главе Администрации рекомендаций </w:t>
      </w:r>
      <w:r w:rsidRPr="009B0061">
        <w:rPr>
          <w:sz w:val="26"/>
          <w:szCs w:val="26"/>
        </w:rPr>
        <w:lastRenderedPageBreak/>
        <w:t>о предоставлении разрешения на отклонение или об отказе в предоставлении разрешения отклонение с указанием причин принятого решения.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3.3.7. Глава Администрации на основании рекомендаций Комиссии, указанных в подпункте </w:t>
      </w:r>
      <w:r w:rsidRPr="00D50572">
        <w:rPr>
          <w:sz w:val="26"/>
          <w:szCs w:val="26"/>
        </w:rPr>
        <w:t>3.</w:t>
      </w:r>
      <w:r w:rsidR="00D50572" w:rsidRPr="00D50572">
        <w:rPr>
          <w:sz w:val="26"/>
          <w:szCs w:val="26"/>
        </w:rPr>
        <w:t>3</w:t>
      </w:r>
      <w:r w:rsidRPr="00D50572">
        <w:rPr>
          <w:sz w:val="26"/>
          <w:szCs w:val="26"/>
        </w:rPr>
        <w:t>.</w:t>
      </w:r>
      <w:r w:rsidR="00D50572">
        <w:rPr>
          <w:sz w:val="26"/>
          <w:szCs w:val="26"/>
        </w:rPr>
        <w:t>6</w:t>
      </w:r>
      <w:r w:rsidRPr="009B0061">
        <w:rPr>
          <w:sz w:val="26"/>
          <w:szCs w:val="26"/>
        </w:rPr>
        <w:t xml:space="preserve"> Регламента, в течение 7 календарных дней со дня поступления таких рекомендаций принимает одно из следующих решений в форме постановления Администрации: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а) решение о предоставлении разрешения на отклонение;</w:t>
      </w:r>
    </w:p>
    <w:p w:rsidR="00A9235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б) решение об отказе в предоставлении разрешения на отклонение.</w:t>
      </w:r>
    </w:p>
    <w:p w:rsidR="001C26E8" w:rsidRPr="009B0061" w:rsidRDefault="00A92358" w:rsidP="00A92358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3.3.8. Секретарь Комиссии не позднее 2 рабочих дней со дня опубликования решения в форме постановлений Администрации или подписания отказа в предоставлении муниципальной услуги обеспечивает их выдачу (направление) Заявителю результата предоставления муниципальной услуги </w:t>
      </w:r>
      <w:proofErr w:type="gramStart"/>
      <w:r w:rsidRPr="009B0061">
        <w:rPr>
          <w:sz w:val="26"/>
          <w:szCs w:val="26"/>
        </w:rPr>
        <w:t>способом</w:t>
      </w:r>
      <w:proofErr w:type="gramEnd"/>
      <w:r w:rsidRPr="009B0061">
        <w:rPr>
          <w:sz w:val="26"/>
          <w:szCs w:val="26"/>
        </w:rPr>
        <w:t xml:space="preserve">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опубликования решения в форме постановлений Администрации или подписания отказа в предоставлении муниципальной услуги).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</w:p>
    <w:p w:rsidR="00EB3AF5" w:rsidRPr="009B0061" w:rsidRDefault="00EB3AF5" w:rsidP="00EB3AF5">
      <w:pPr>
        <w:pStyle w:val="ConsPlusNormal"/>
        <w:jc w:val="center"/>
        <w:rPr>
          <w:b/>
          <w:sz w:val="26"/>
          <w:szCs w:val="26"/>
        </w:rPr>
      </w:pPr>
      <w:r w:rsidRPr="009B0061">
        <w:rPr>
          <w:b/>
          <w:sz w:val="26"/>
          <w:szCs w:val="26"/>
        </w:rPr>
        <w:t xml:space="preserve">3.4. Порядок исправления допущенных опечаток и ошибок в выданных в результате предоставления </w:t>
      </w:r>
      <w:proofErr w:type="gramStart"/>
      <w:r w:rsidRPr="009B0061">
        <w:rPr>
          <w:b/>
          <w:sz w:val="26"/>
          <w:szCs w:val="26"/>
        </w:rPr>
        <w:t>муниципальной</w:t>
      </w:r>
      <w:proofErr w:type="gramEnd"/>
      <w:r w:rsidRPr="009B0061">
        <w:rPr>
          <w:b/>
          <w:sz w:val="26"/>
          <w:szCs w:val="26"/>
        </w:rPr>
        <w:t xml:space="preserve"> услуги документов</w:t>
      </w:r>
    </w:p>
    <w:p w:rsidR="00EB3AF5" w:rsidRPr="009B0061" w:rsidRDefault="00EB3AF5" w:rsidP="00EB3AF5">
      <w:pPr>
        <w:pStyle w:val="ConsPlusNormal"/>
        <w:jc w:val="center"/>
        <w:rPr>
          <w:b/>
          <w:sz w:val="26"/>
          <w:szCs w:val="26"/>
        </w:rPr>
      </w:pP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3.4.1. При выявлении Заявителем в выданном результате предоставления муниципальной услуги опечаток и ошибок Заявитель может подать заявление об исправлении допущенных опечаток и ошибок.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3.4.2. При обращении об исправлении допущенных опечаток и (или) ошибок Заявитель представляет: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заявление об исправлении допущенных опечаток и (или) ошибок;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выданный результат предоставления муниципальной услуги, в котором содержится опечатка и (или) ошибка.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 Единого или  Регионального порталов.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3.4.4. Регистрация заявления осуществляется в порядке и сроки, установленные подразделом 3.1 Регламента.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3.4.5. Решение об исправлении допущенных опечаток и (или) ошибок в выданном результате предоставления муниципальной услуги принимается в течение 5 рабочих дней со дня регистрации заявления об исправлении допущенных опечаток и (или) ошибок.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В случае фактического наличия в результате предоставления муниципальной услуги опечаток и (или) ошибок данные опечатки и (или) ошибки </w:t>
      </w:r>
      <w:proofErr w:type="gramStart"/>
      <w:r w:rsidRPr="009B0061">
        <w:rPr>
          <w:sz w:val="26"/>
          <w:szCs w:val="26"/>
        </w:rPr>
        <w:t>исправляются и Заявителю направляется</w:t>
      </w:r>
      <w:proofErr w:type="gramEnd"/>
      <w:r w:rsidRPr="009B0061">
        <w:rPr>
          <w:sz w:val="26"/>
          <w:szCs w:val="26"/>
        </w:rPr>
        <w:t xml:space="preserve"> исправленный вариант результата предоставления муниципальной услуги. </w:t>
      </w:r>
    </w:p>
    <w:p w:rsidR="00A92358" w:rsidRPr="009B0061" w:rsidRDefault="00EB3AF5" w:rsidP="00EB3AF5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При фактическом отсутствии в результате предоставления муниципальной услуги опечаток и (или) ошибок Заявителю направляется </w:t>
      </w:r>
      <w:r w:rsidRPr="009B0061">
        <w:rPr>
          <w:sz w:val="26"/>
          <w:szCs w:val="26"/>
        </w:rPr>
        <w:lastRenderedPageBreak/>
        <w:t>ответ об отсутствии опечаток и ошибок в выданном результате предоставления муниципальной услуги.</w:t>
      </w:r>
    </w:p>
    <w:p w:rsidR="00EB3AF5" w:rsidRPr="009B0061" w:rsidRDefault="00EB3AF5" w:rsidP="00EB3AF5">
      <w:pPr>
        <w:pStyle w:val="ConsPlusNormal"/>
        <w:jc w:val="both"/>
        <w:rPr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B0061">
        <w:rPr>
          <w:rFonts w:ascii="Arial" w:hAnsi="Arial" w:cs="Arial"/>
          <w:b/>
          <w:bCs/>
          <w:color w:val="000000"/>
          <w:sz w:val="26"/>
          <w:szCs w:val="26"/>
        </w:rPr>
        <w:t xml:space="preserve">IV. Формы </w:t>
      </w:r>
      <w:proofErr w:type="gramStart"/>
      <w:r w:rsidRPr="009B0061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9B0061">
        <w:rPr>
          <w:rFonts w:ascii="Arial" w:hAnsi="Arial" w:cs="Arial"/>
          <w:b/>
          <w:bCs/>
          <w:color w:val="000000"/>
          <w:sz w:val="26"/>
          <w:szCs w:val="26"/>
        </w:rPr>
        <w:t xml:space="preserve"> предоставлением муниципальной услуги</w:t>
      </w:r>
    </w:p>
    <w:p w:rsidR="00EB3AF5" w:rsidRPr="009B0061" w:rsidRDefault="00EB3AF5" w:rsidP="001C26E8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D6D59" w:rsidRPr="009B0061" w:rsidRDefault="00CB77E4" w:rsidP="00600132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iCs/>
          <w:sz w:val="26"/>
          <w:szCs w:val="26"/>
        </w:rPr>
      </w:pPr>
      <w:bookmarkStart w:id="4" w:name="Par625"/>
      <w:bookmarkEnd w:id="4"/>
      <w:r w:rsidRPr="009B0061">
        <w:rPr>
          <w:rFonts w:ascii="Arial" w:hAnsi="Arial" w:cs="Arial"/>
          <w:b/>
          <w:bCs/>
          <w:iCs/>
          <w:sz w:val="26"/>
          <w:szCs w:val="26"/>
        </w:rPr>
        <w:t xml:space="preserve"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9B0061">
        <w:rPr>
          <w:rFonts w:ascii="Arial" w:hAnsi="Arial" w:cs="Arial"/>
          <w:b/>
          <w:bCs/>
          <w:iCs/>
          <w:sz w:val="26"/>
          <w:szCs w:val="26"/>
        </w:rPr>
        <w:t>муниципальной</w:t>
      </w:r>
      <w:proofErr w:type="gramEnd"/>
      <w:r w:rsidRPr="009B0061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CB77E4" w:rsidRPr="009B0061" w:rsidRDefault="00CB77E4" w:rsidP="00600132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iCs/>
          <w:sz w:val="26"/>
          <w:szCs w:val="26"/>
        </w:rPr>
        <w:t>услуги, а также принятием решений ответственными лицами</w:t>
      </w:r>
    </w:p>
    <w:p w:rsidR="00CB77E4" w:rsidRPr="009B0061" w:rsidRDefault="00CB77E4" w:rsidP="00600132">
      <w:pPr>
        <w:pStyle w:val="a7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4.1. Текущий </w:t>
      </w:r>
      <w:proofErr w:type="gramStart"/>
      <w:r w:rsidRPr="009B0061">
        <w:rPr>
          <w:rFonts w:ascii="Arial" w:hAnsi="Arial" w:cs="Arial"/>
          <w:sz w:val="26"/>
          <w:szCs w:val="26"/>
        </w:rPr>
        <w:t>контроль за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4.2. Текущий контроль осуществляется путем </w:t>
      </w:r>
      <w:proofErr w:type="gramStart"/>
      <w:r w:rsidRPr="009B0061">
        <w:rPr>
          <w:rFonts w:ascii="Arial" w:hAnsi="Arial" w:cs="Arial"/>
          <w:sz w:val="26"/>
          <w:szCs w:val="26"/>
        </w:rPr>
        <w:t>проведения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Периодичность осуществления текущего контроля устанавливается </w:t>
      </w:r>
      <w:r w:rsidR="009B0061" w:rsidRPr="005F3CA9">
        <w:rPr>
          <w:rFonts w:ascii="Arial" w:hAnsi="Arial" w:cs="Arial"/>
          <w:sz w:val="26"/>
          <w:szCs w:val="26"/>
        </w:rPr>
        <w:t>планом</w:t>
      </w:r>
      <w:r w:rsidRPr="005F3CA9">
        <w:rPr>
          <w:rFonts w:ascii="Arial" w:hAnsi="Arial" w:cs="Arial"/>
          <w:sz w:val="26"/>
          <w:szCs w:val="26"/>
        </w:rPr>
        <w:t>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0061">
        <w:rPr>
          <w:rFonts w:ascii="Arial" w:hAnsi="Arial" w:cs="Arial"/>
          <w:sz w:val="26"/>
          <w:szCs w:val="26"/>
        </w:rPr>
        <w:t>контроля за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Администрация организует и осуществляет контроль за предоставлением </w:t>
      </w:r>
      <w:proofErr w:type="gramStart"/>
      <w:r w:rsidRPr="009B0061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услуги.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B0061">
        <w:rPr>
          <w:rFonts w:ascii="Arial" w:hAnsi="Arial" w:cs="Arial"/>
          <w:sz w:val="26"/>
          <w:szCs w:val="26"/>
        </w:rPr>
        <w:t>Контроль за</w:t>
      </w:r>
      <w:proofErr w:type="gramEnd"/>
      <w:r w:rsidRPr="009B0061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CB77E4" w:rsidRPr="009B0061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 xml:space="preserve">4.4. Проверки полноты и качества предоставления муниципальной услуги осуществляются на основании </w:t>
      </w:r>
      <w:r w:rsidR="009B0061" w:rsidRPr="009B0061">
        <w:rPr>
          <w:rFonts w:ascii="Arial" w:hAnsi="Arial" w:cs="Arial"/>
          <w:sz w:val="26"/>
          <w:szCs w:val="26"/>
        </w:rPr>
        <w:t>приказа Администрации</w:t>
      </w:r>
      <w:r w:rsidRPr="009B0061">
        <w:rPr>
          <w:rFonts w:ascii="Arial" w:hAnsi="Arial" w:cs="Arial"/>
          <w:sz w:val="26"/>
          <w:szCs w:val="26"/>
        </w:rPr>
        <w:t>.</w:t>
      </w:r>
    </w:p>
    <w:p w:rsidR="00CB77E4" w:rsidRDefault="00CB77E4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53198B" w:rsidRPr="009B0061" w:rsidRDefault="0053198B" w:rsidP="00CB77E4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B0061">
        <w:rPr>
          <w:rFonts w:ascii="Arial" w:hAnsi="Arial" w:cs="Arial"/>
          <w:b/>
          <w:bCs/>
          <w:sz w:val="26"/>
          <w:szCs w:val="26"/>
        </w:rPr>
        <w:lastRenderedPageBreak/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1C26E8" w:rsidRPr="009B0061" w:rsidRDefault="001C26E8" w:rsidP="001C26E8">
      <w:pPr>
        <w:pStyle w:val="a7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а) заместителю Главы Администрации, координирующему и контролирующему деятельность Комиссии, на решения или (и) действия (бездействие) должностных лиц Комиссии;</w:t>
      </w:r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б) Главе Администрации на решения и действия (бездействие) заместителя Главы Администрации, координирующего и контролирующего деятельность Комиссии;</w:t>
      </w:r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в) директору МФЦ на решения или (и) действия (бездействие) сотрудников МФЦ.</w:t>
      </w:r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 xml:space="preserve">5.3. </w:t>
      </w:r>
      <w:proofErr w:type="gramStart"/>
      <w:r w:rsidRPr="009B0061">
        <w:rPr>
          <w:sz w:val="26"/>
          <w:szCs w:val="26"/>
        </w:rPr>
        <w:t xml:space="preserve">Информация о порядке подачи и рассмотрения жалобы размещается на официальном сайте </w:t>
      </w:r>
      <w:r w:rsidR="009B0061" w:rsidRPr="009B0061">
        <w:rPr>
          <w:sz w:val="26"/>
          <w:szCs w:val="26"/>
        </w:rPr>
        <w:t xml:space="preserve">муниципального образования городской округ город Ишим по адресу http://ishim.admtyumen.ru </w:t>
      </w:r>
      <w:r w:rsidRPr="009B0061">
        <w:rPr>
          <w:sz w:val="26"/>
          <w:szCs w:val="26"/>
        </w:rPr>
        <w:t>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  <w:proofErr w:type="gramEnd"/>
    </w:p>
    <w:p w:rsidR="00CB77E4" w:rsidRPr="009B0061" w:rsidRDefault="00CB77E4" w:rsidP="00CB77E4">
      <w:pPr>
        <w:pStyle w:val="ConsPlusNormal"/>
        <w:jc w:val="both"/>
        <w:rPr>
          <w:sz w:val="26"/>
          <w:szCs w:val="26"/>
        </w:rPr>
      </w:pPr>
      <w:r w:rsidRPr="009B0061">
        <w:rPr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1C26E8" w:rsidRPr="009B0061" w:rsidRDefault="00CB77E4" w:rsidP="00CB77E4">
      <w:pPr>
        <w:pStyle w:val="ConsPlusNormal"/>
        <w:jc w:val="both"/>
        <w:rPr>
          <w:sz w:val="26"/>
          <w:szCs w:val="26"/>
        </w:rPr>
      </w:pPr>
      <w:proofErr w:type="gramStart"/>
      <w:r w:rsidRPr="009B0061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  <w:r w:rsidR="009B0061" w:rsidRPr="009B0061">
        <w:rPr>
          <w:sz w:val="26"/>
          <w:szCs w:val="26"/>
        </w:rPr>
        <w:t xml:space="preserve"> </w:t>
      </w:r>
      <w:r w:rsidRPr="009B0061">
        <w:rPr>
          <w:sz w:val="26"/>
          <w:szCs w:val="26"/>
        </w:rPr>
        <w:t>постановлением администрации</w:t>
      </w:r>
      <w:r w:rsidR="009B0061" w:rsidRPr="009B0061">
        <w:rPr>
          <w:sz w:val="26"/>
          <w:szCs w:val="26"/>
        </w:rPr>
        <w:t xml:space="preserve"> города Ишима от 21.10.2013 N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  <w:proofErr w:type="gramEnd"/>
    </w:p>
    <w:p w:rsidR="001C26E8" w:rsidRPr="009B0061" w:rsidRDefault="001C26E8" w:rsidP="001C26E8">
      <w:pPr>
        <w:pStyle w:val="ConsPlusNormal"/>
        <w:jc w:val="both"/>
        <w:rPr>
          <w:sz w:val="26"/>
          <w:szCs w:val="26"/>
        </w:rPr>
      </w:pPr>
    </w:p>
    <w:p w:rsidR="00600132" w:rsidRPr="009B0061" w:rsidRDefault="00600132" w:rsidP="001C26E8">
      <w:pPr>
        <w:pStyle w:val="ConsPlusNormal"/>
        <w:jc w:val="both"/>
        <w:rPr>
          <w:sz w:val="26"/>
          <w:szCs w:val="26"/>
        </w:rPr>
      </w:pPr>
    </w:p>
    <w:p w:rsidR="00600132" w:rsidRPr="00600132" w:rsidRDefault="00600132" w:rsidP="001C26E8">
      <w:pPr>
        <w:pStyle w:val="ConsPlusNormal"/>
        <w:jc w:val="both"/>
        <w:rPr>
          <w:sz w:val="26"/>
          <w:szCs w:val="26"/>
        </w:rPr>
      </w:pPr>
    </w:p>
    <w:p w:rsidR="00600132" w:rsidRDefault="00600132" w:rsidP="001C26E8">
      <w:pPr>
        <w:pStyle w:val="ConsPlusNormal"/>
        <w:jc w:val="both"/>
        <w:rPr>
          <w:sz w:val="26"/>
          <w:szCs w:val="26"/>
        </w:rPr>
      </w:pPr>
    </w:p>
    <w:p w:rsidR="00600132" w:rsidRDefault="00600132" w:rsidP="001C26E8">
      <w:pPr>
        <w:pStyle w:val="ConsPlusNormal"/>
        <w:jc w:val="both"/>
        <w:rPr>
          <w:sz w:val="26"/>
          <w:szCs w:val="26"/>
        </w:rPr>
      </w:pPr>
    </w:p>
    <w:p w:rsidR="00600132" w:rsidRDefault="00600132" w:rsidP="001C26E8">
      <w:pPr>
        <w:pStyle w:val="ConsPlusNormal"/>
        <w:jc w:val="both"/>
        <w:rPr>
          <w:sz w:val="26"/>
          <w:szCs w:val="26"/>
        </w:rPr>
      </w:pPr>
    </w:p>
    <w:p w:rsidR="00003492" w:rsidRDefault="00003492" w:rsidP="001C26E8">
      <w:pPr>
        <w:pStyle w:val="ConsPlusNormal"/>
        <w:jc w:val="both"/>
        <w:rPr>
          <w:sz w:val="26"/>
          <w:szCs w:val="26"/>
        </w:rPr>
      </w:pPr>
    </w:p>
    <w:p w:rsidR="00003492" w:rsidRDefault="00003492" w:rsidP="001C26E8">
      <w:pPr>
        <w:pStyle w:val="ConsPlusNormal"/>
        <w:jc w:val="both"/>
        <w:rPr>
          <w:sz w:val="26"/>
          <w:szCs w:val="26"/>
        </w:rPr>
      </w:pPr>
    </w:p>
    <w:p w:rsidR="00003492" w:rsidRDefault="00003492" w:rsidP="001C26E8">
      <w:pPr>
        <w:pStyle w:val="ConsPlusNormal"/>
        <w:jc w:val="both"/>
        <w:rPr>
          <w:sz w:val="26"/>
          <w:szCs w:val="26"/>
        </w:rPr>
      </w:pPr>
    </w:p>
    <w:p w:rsidR="00600132" w:rsidRDefault="00600132" w:rsidP="001C26E8">
      <w:pPr>
        <w:pStyle w:val="ConsPlusNormal"/>
        <w:jc w:val="both"/>
        <w:rPr>
          <w:sz w:val="26"/>
          <w:szCs w:val="26"/>
        </w:rPr>
      </w:pPr>
    </w:p>
    <w:p w:rsidR="00CD6D59" w:rsidRDefault="00CD6D59" w:rsidP="001C26E8">
      <w:pPr>
        <w:pStyle w:val="ConsPlusNormal"/>
        <w:jc w:val="both"/>
        <w:rPr>
          <w:sz w:val="26"/>
          <w:szCs w:val="26"/>
        </w:rPr>
      </w:pPr>
    </w:p>
    <w:p w:rsidR="00CD6D59" w:rsidRDefault="00CD6D59" w:rsidP="001C26E8">
      <w:pPr>
        <w:pStyle w:val="ConsPlusNormal"/>
        <w:jc w:val="both"/>
        <w:rPr>
          <w:sz w:val="26"/>
          <w:szCs w:val="26"/>
        </w:rPr>
      </w:pPr>
    </w:p>
    <w:p w:rsidR="001C26E8" w:rsidRPr="00982DAE" w:rsidRDefault="00600132" w:rsidP="001C26E8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lastRenderedPageBreak/>
        <w:t xml:space="preserve"> </w:t>
      </w:r>
      <w:r w:rsidR="001C26E8">
        <w:rPr>
          <w:sz w:val="26"/>
          <w:szCs w:val="26"/>
        </w:rPr>
        <w:t>П</w:t>
      </w:r>
      <w:r w:rsidR="001C26E8" w:rsidRPr="00982DAE">
        <w:rPr>
          <w:sz w:val="26"/>
          <w:szCs w:val="26"/>
        </w:rPr>
        <w:t xml:space="preserve">риложение </w:t>
      </w:r>
    </w:p>
    <w:p w:rsidR="001C26E8" w:rsidRDefault="001C26E8" w:rsidP="001C26E8">
      <w:pPr>
        <w:widowControl/>
        <w:autoSpaceDE/>
        <w:autoSpaceDN/>
        <w:adjustRightInd/>
        <w:ind w:firstLine="567"/>
        <w:jc w:val="right"/>
        <w:rPr>
          <w:sz w:val="26"/>
          <w:szCs w:val="26"/>
        </w:rPr>
      </w:pPr>
      <w:r w:rsidRPr="00982DAE">
        <w:rPr>
          <w:sz w:val="26"/>
          <w:szCs w:val="26"/>
        </w:rPr>
        <w:t>к Регламенту</w:t>
      </w:r>
    </w:p>
    <w:p w:rsidR="001C26E8" w:rsidRPr="00865236" w:rsidRDefault="001C26E8" w:rsidP="001C26E8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26E8" w:rsidRPr="00865236" w:rsidRDefault="001C26E8" w:rsidP="001C26E8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6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"/>
        <w:gridCol w:w="669"/>
        <w:gridCol w:w="567"/>
        <w:gridCol w:w="2268"/>
        <w:gridCol w:w="992"/>
        <w:gridCol w:w="1791"/>
        <w:gridCol w:w="1327"/>
        <w:gridCol w:w="1701"/>
      </w:tblGrid>
      <w:tr w:rsidR="001C26E8" w:rsidRPr="00865236" w:rsidTr="006873AB">
        <w:trPr>
          <w:trHeight w:val="75"/>
          <w:tblCellSpacing w:w="0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9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 xml:space="preserve">Комиссия по подготовке проекта правил землепользования и застройки </w:t>
            </w:r>
            <w:r w:rsidRPr="00330CF8">
              <w:rPr>
                <w:sz w:val="26"/>
                <w:szCs w:val="26"/>
              </w:rPr>
              <w:t>муниципального образования городской округ город Ишим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  <w:lang w:val="en-US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 xml:space="preserve">Документ, удостоверяющий личность (вид, серия, номер, </w:t>
            </w:r>
            <w:r w:rsidRPr="00865236">
              <w:rPr>
                <w:sz w:val="26"/>
                <w:szCs w:val="26"/>
              </w:rPr>
              <w:t>выдавший орган дата выдачи</w:t>
            </w:r>
            <w:r w:rsidRPr="0086523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 xml:space="preserve">Полное наименование юридического лица и </w:t>
            </w:r>
            <w:r w:rsidRPr="00865236">
              <w:rPr>
                <w:sz w:val="26"/>
                <w:szCs w:val="26"/>
              </w:rPr>
              <w:t>ОГРН</w:t>
            </w:r>
            <w:r w:rsidRPr="008652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Контактные данные (</w:t>
            </w:r>
            <w:r w:rsidRPr="00865236">
              <w:rPr>
                <w:sz w:val="26"/>
                <w:szCs w:val="26"/>
              </w:rPr>
              <w:t>почтовый адрес, номер телефона, адрес электронной почты</w:t>
            </w:r>
            <w:r w:rsidRPr="00865236">
              <w:rPr>
                <w:color w:val="000000"/>
                <w:sz w:val="26"/>
                <w:szCs w:val="26"/>
              </w:rPr>
              <w:t>)</w:t>
            </w:r>
          </w:p>
        </w:tc>
      </w:tr>
      <w:tr w:rsidR="001C26E8" w:rsidRPr="0027689F" w:rsidTr="006873AB">
        <w:trPr>
          <w:tblCellSpacing w:w="0" w:type="dxa"/>
        </w:trPr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A93072" wp14:editId="08B45C2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66675</wp:posOffset>
                      </wp:positionV>
                      <wp:extent cx="93345" cy="109220"/>
                      <wp:effectExtent l="0" t="0" r="20955" b="2413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7.95pt;margin-top:5.25pt;width:7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5TpwIAAA8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fICRIBXUqP28fb/91P5o77Yf2i/tXft9+7H92X5tvyE4BBlrah3DxZv6&#10;WlnOun4is1caCTktiVjSK6VkU1KSA87AnvdOLtiFhqto0TyVOcQjKyNd8jaFqqxDSAvauBrdHmpE&#10;NwZlsDnu9yNAmoEl8Mdh6ErokXh/t1baPKKyQnaSYAUKcL7J+ok2FguJ90dsKCHnjHOnAi5Qk+Bw&#10;EPm+u6ElZ7m1Oo5quZhyhdYEhBRG/flwH/jkWMUMyJmzKsEj336dwGwyZiJ3YQxhvJsDFC6sc+AG&#10;4HazTjZvx/54NpqNol4UDme9yE/T3tV8GvWG8+B8kPbT6TQN3lmcQRSXLM+psFD3Eg6iv5PIrpk6&#10;8R1EfEJJHzOfu8/VFOp+nyDvFIZLM7Da/x07pwJb+E5AC5nfggiU7HoS3hCYlFK9waiBfkywfr0i&#10;imLEHwsQ0jiIItvAbhENzqHwSB1bFscWIjJwleDMKIy6xdR0bb+qFVuWECtwVRbyCuRXMKcNK80O&#10;10600HWOw+6FsG19vHan7t+xyS8AAAD//wMAUEsDBBQABgAIAAAAIQCl366O2wAAAAcBAAAPAAAA&#10;ZHJzL2Rvd25yZXYueG1sTI7NTsMwEITvSLyDtUjcqE2rtjTEqSoEAimnFiSubrz5EfE6st0kvD3L&#10;CU6j0Yxmvnw/u16MGGLnScP9QoFAqrztqNHw8f5y9wAiJkPW9J5QwzdG2BfXV7nJrJ/oiOMpNYJH&#10;KGZGQ5vSkEkZqxadiQs/IHFW++BMYhsaaYOZeNz1cqnURjrTET+0ZsCnFquv08VpmPA4hudPsk7u&#10;3lZlXZeHV1lqfXszHx5BJJzTXxl+8RkdCmY6+wvZKHr26x03WdUaBOcrtQFx1rDcbkEWufzPX/wA&#10;AAD//wMAUEsBAi0AFAAGAAgAAAAhALaDOJL+AAAA4QEAABMAAAAAAAAAAAAAAAAAAAAAAFtDb250&#10;ZW50X1R5cGVzXS54bWxQSwECLQAUAAYACAAAACEAOP0h/9YAAACUAQAACwAAAAAAAAAAAAAAAAAv&#10;AQAAX3JlbHMvLnJlbHNQSwECLQAUAAYACAAAACEA+fsuU6cCAAAPBQAADgAAAAAAAAAAAAAAAAAu&#10;AgAAZHJzL2Uyb0RvYy54bWxQSwECLQAUAAYACAAAACEApd+ujtsAAAAHAQAADwAAAAAAAAAAAAAA&#10;AAABBQAAZHJzL2Rvd25yZXYueG1sUEsFBgAAAAAEAAQA8wAAAAkGAAAAAA==&#10;" filled="f" strokecolor="#243f60" strokeweight="2pt"/>
                  </w:pict>
                </mc:Fallback>
              </mc:AlternateContent>
            </w: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0A413797" wp14:editId="02FE5E6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" name="Прямоугольник 2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8n4wIAANgFAAAOAAAAZHJzL2Uyb0RvYy54bWysVN1u0zAUvkfiHSzfZ0m6tGuipdPWtAhp&#10;wKTBA7iJ01gkdrDdpgMhIXGLxCPwENwgfvYM6Rtx7LRdu90gIBeW7XPynfOd8/mcnq2qEi2pVEzw&#10;GPtHHkaUpyJjfB7jVy+nzhAjpQnPSCk4jfENVfhs9PjRaVNHtCcKUWZUIgDhKmrqGBda15HrqrSg&#10;FVFHoqYcjLmQFdFwlHM3k6QB9Kp0e543cBshs1qKlCoFt0lnxCOLn+c01S/yXFGNyhhDbtqu0q4z&#10;s7qjUxLNJakLlm7SIH+RRUUYh6A7qIRoghaSPYCqWCqFErk+SkXlijxnKbUcgI3v3WNzXZCaWi5Q&#10;HFXvyqT+H2z6fHklEcti3IPycFJBj9ov6w/rz+3P9nb9sf3a3rY/1p/aX+239jsyThlVKVQwA4qR&#10;qV9TqwhgrusraSqg6kuRvlaIi3FB+Jyeqxq6ANoA+O2VlKIpKMmAiG8g3AMMc1CAhmbNM5FBQmSh&#10;ha3uKpeViQF1QyvbxJtdE+lKoxQuj71g6EGaKZg2exOBRNufa6n0EyoqZDYxlpCdBSfLS6U7162L&#10;icXFlJUl3JOo5AcXgNndQGj41dhMErbt70IvnAwnw8AJeoOJE3hJ4pxPx4EzmPon/eQ4GY8T/72J&#10;6wdRwbKMchNmK0E/+LMWbx5DJ56dCJUoWWbgTEpKzmfjUqIlgScwtZ8tOVju3NzDNGy9gMs9Sn4v&#10;8C56oTMdDE+cYBr0nfDEGzqeH16EAy8Ig2R6SOmScfrvlFAT47Df69su7SV9j5tnv4fcSFQxDUOm&#10;ZFWMQRrwGScSGQVOeGb3mrCy2++VwqR/Vwpo97bRVq9Gop36ZyK7AblKAXIC5cE4hE0h5FuMGhgt&#10;MVZvFkRSjMqnHCQf+kEAbtoegv6JeVRy3zLbtxCeAlSMNUbddqy7+bWoJZsXEMm3heHiHJ5JzqyE&#10;zRPqsto8Lhgflslm1Jn5tH+2XncDefQ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xuPJ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физическое лицо (гражданин)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C26E8" w:rsidRPr="00865236" w:rsidTr="006873AB">
        <w:trPr>
          <w:tblCellSpacing w:w="0" w:type="dxa"/>
        </w:trPr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  <w:lang w:val="en-US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78078E" wp14:editId="5EC6BBA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136525</wp:posOffset>
                      </wp:positionV>
                      <wp:extent cx="93345" cy="109220"/>
                      <wp:effectExtent l="0" t="0" r="20955" b="241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8pt;margin-top:10.75pt;width:7.3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htpgIAAA8FAAAOAAAAZHJzL2Uyb0RvYy54bWysVM2O0zAQviPxDpbv3fw0222jTVerpkVI&#10;C6y08ACu4zQWiR1st+mCVkLiisQj8BBcED/7DOkbMXbabgsXhMjBsT32zPfNfOPzi3VVohVTmkuR&#10;4ODEx4gJKjMuFgl+9XLWG2KkDREZKaVgCb5lGl+MHz86b+qYhbKQZcYUAidCx02d4MKYOvY8TQtW&#10;EX0iaybAmEtVEQNLtfAyRRrwXpVe6PsDr5Eqq5WkTGvYTTsjHjv/ec6oeZHnmhlUJhiwGTcqN87t&#10;6I3PSbxQpC443cIg/4CiIlxA0L2rlBiClor/4ariVEktc3NCZeXJPOeUOQ7AJvB/Y3NTkJo5LpAc&#10;Xe/TpP+fW/p8da0QzxIcnmIkSAU1aj9v3m8+tT/a+82H9kt7337ffGx/tl/bbwgOQcaaWsdw8aa+&#10;Vpazrq8kfa2RkJOCiAW7VEo2BSMZ4Azsee/ogl1ouIrmzTOZQTyyNNIlb52ryjqEtKC1q9HtvkZs&#10;bRCFzVG/HwFSCpbAH4WhK6FH4t3dWmnzhMkK2UmCFSjA+SarK20sFhLvjthQQs54WToVlAI1Ng2R&#10;77sbWpY8s1bHUS3mk1KhFQEhhVF/NtgFPjpWcQNyLnmV4KFvv05gNhlTkbkwhvCymwOUUljnwA3A&#10;bWedbN6N/NF0OB1GvSgcTHuRn6a9y9kk6g1mwdlp2k8nkzS4sziDKC54ljFhoe4kHER/J5FtM3Xi&#10;24v4iJI+ZD5zn6sp1P0hQd4xDJdmYLX7O3ZOBbbwnYDmMrsFESjZ9SS8ITAppHqLUQP9mGD9ZkkU&#10;w6h8KkBIoyCKbAO7RXR6BoVH6tAyP7QQQcFVgqlRGHWLienaflkrviggVuCqLOQlyC/nThtWmh2u&#10;rWih6xyH7Qth2/pw7U49vGPjXwAAAP//AwBQSwMEFAAGAAgAAAAhAOjfEaDcAAAABwEAAA8AAABk&#10;cnMvZG93bnJldi54bWxMj81qwzAQhO+FvIPYQm+NnIQmqWs5hNDSgk9JA7kq1vqHWisjKbb79t2e&#10;2tMwzDLzbbabbCcG9KF1pGAxT0Aglc60VCs4f749bkGEqMnozhEq+MYAu3x2l+nUuJGOOJxiLbiE&#10;QqoVNDH2qZShbNDqMHc9EmeV81ZHtr6WxuuRy20nl0mylla3xAuN7vHQYPl1ulkFIx4H/3ohY+Xz&#10;x6qoqmL/LgulHu6n/QuIiFP8O4ZffEaHnJmu7kYmiI79ml+JCpaLJxCcr5INiCvrdgMyz+R//vwH&#10;AAD//wMAUEsBAi0AFAAGAAgAAAAhALaDOJL+AAAA4QEAABMAAAAAAAAAAAAAAAAAAAAAAFtDb250&#10;ZW50X1R5cGVzXS54bWxQSwECLQAUAAYACAAAACEAOP0h/9YAAACUAQAACwAAAAAAAAAAAAAAAAAv&#10;AQAAX3JlbHMvLnJlbHNQSwECLQAUAAYACAAAACEAnzIYbaYCAAAPBQAADgAAAAAAAAAAAAAAAAAu&#10;AgAAZHJzL2Uyb0RvYy54bWxQSwECLQAUAAYACAAAACEA6N8RoNwAAAAHAQAADwAAAAAAAAAAAAAA&#10;AAAABQAAZHJzL2Rvd25yZXYueG1sUEsFBgAAAAAEAAQA8wAAAAkGAAAAAA==&#10;" filled="f" strokecolor="#243f60" strokeweight="2pt"/>
                  </w:pict>
                </mc:Fallback>
              </mc:AlternateContent>
            </w: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 wp14:anchorId="09193FF3" wp14:editId="28B6F7B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" name="Прямоугольник 1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data: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Q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xA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rk60O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юридическое лицо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65236">
              <w:rPr>
                <w:color w:val="00B0F0"/>
                <w:sz w:val="18"/>
                <w:szCs w:val="18"/>
              </w:rPr>
              <w:t>не заполняется, в случае если представлена выписка из ЮГРЮЛ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C26E8" w:rsidRPr="0027689F" w:rsidTr="006873AB">
        <w:trPr>
          <w:trHeight w:val="2743"/>
          <w:tblCellSpacing w:w="0" w:type="dxa"/>
        </w:trPr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48ED70" wp14:editId="1EC994A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-473075</wp:posOffset>
                      </wp:positionV>
                      <wp:extent cx="93345" cy="109220"/>
                      <wp:effectExtent l="0" t="0" r="20955" b="2413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7.8pt;margin-top:-37.25pt;width:7.3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3s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OhxgJUkGN2s/b99tP7Y/2bvuh/dLetd+3H9uf7df2G4JDkLGm1jFcvKmv&#10;leWs6yuZvdJIyGlJxJJeKiWbkpIccAb2vHdywS40XEWL5qnMIR5ZGemStylUZR1CWtDG1ej2UCO6&#10;MSiDzXG/Hw0wysAS+OMwdCX0SLy/WyttHlNZITtJsAIFON9kfaWNxULi/REbSsg549ypgAvUQBoG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IF3BxzdAAAACQEAAA8AAABk&#10;cnMvZG93bnJldi54bWxMj01PwzAMhu9I/IfISNy2FEo3KE2nCYFA6mkDiWvWuB+icaoka8u/x5zg&#10;+NqPXj8udosdxIQ+9I4U3KwTEEi1Mz21Cj7eX1b3IELUZPTgCBV8Y4BdeXlR6Ny4mQ44HWMruIRC&#10;rhV0MY65lKHu0OqwdiMS7xrnrY4cfSuN1zOX20HeJslGWt0TX+j0iE8d1l/Hs1Uw42Hyz59krHx4&#10;S6umqfavslLq+mrZP4KIuMQ/GH71WR1Kdjq5M5kgBs7ZhkkFq+1dBoKBNElBnHiQbVOQZSH/f1D+&#10;AAAA//8DAFBLAQItABQABgAIAAAAIQC2gziS/gAAAOEBAAATAAAAAAAAAAAAAAAAAAAAAABbQ29u&#10;dGVudF9UeXBlc10ueG1sUEsBAi0AFAAGAAgAAAAhADj9If/WAAAAlAEAAAsAAAAAAAAAAAAAAAAA&#10;LwEAAF9yZWxzLy5yZWxzUEsBAi0AFAAGAAgAAAAhAP1bXeymAgAADwUAAA4AAAAAAAAAAAAAAAAA&#10;LgIAAGRycy9lMm9Eb2MueG1sUEsBAi0AFAAGAAgAAAAhAIF3BxzdAAAACQEAAA8AAAAAAAAAAAAA&#10;AAAAAAUAAGRycy9kb3ducmV2LnhtbFBLBQYAAAAABAAEAPMAAAAKBgAAAAA=&#10;" filled="f" strokecolor="#243f60" strokeweight="2pt"/>
                  </w:pict>
                </mc:Fallback>
              </mc:AlternateContent>
            </w: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 wp14:anchorId="36581ED6" wp14:editId="6DA3C79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8" name="Прямоугольник 1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data: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yM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+gUJxX0qP2y/rD+3P5sb9cf26/tbftj/an91X5rvyNzKaMqhQpmQDEy&#10;9WtqFQHMdX0lTQVUfSnS1wpxMS4In9NzVUMXAB/gtyYpRVNQkgER30C4BxjmoAANzZpnIoOEyEIL&#10;W91VLisTA+qGVraJN7sm0pVGKRiPvWDoQatTcG32JgKJtj/XUuknVFTIbGIsITsLTpaXSndXt1dM&#10;LC6mrCzBTqKSHxgAs7NAaPjV+EwStu3vQi+cDCfDwAl6g4kTeEninE/HgTOY+if95DgZjxP/vYnr&#10;B1HBsoxyE2YrQT/4sxZvHkMnnp0IlShZZuBMSkrOZ+NSoiWBJzC1ny05eO6uuYdp2HoBl3uU/F7g&#10;XfRCZzoYnjjBNOg74Yk3dDw/vAgHXhAGyfSQ0iXj9N8poSbGYb/Xt13aS/oeN89+D7mRqGIahkzJ&#10;qhiDNOAzl0hkFDjhmd1rwspuv1cKk/5dKaDd20ZbvRqJduqfiewG5CoFyAmUB+MQNoWQbzFqYLTE&#10;WL1ZEEkxKp9ykHzoB4GZRfYQ9E96cJD7ntm+h/AUoGKsMeq2Y93Nr0Ut2byASL4tDBfn8ExyZiVs&#10;nlCX1eZxwfiwTDajzsyn/bO9dTeQR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6J8jO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Представитель заявителя</w:t>
            </w:r>
            <w:r w:rsidRPr="0086523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5236">
              <w:rPr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1C26E8" w:rsidRPr="00865236" w:rsidRDefault="001C26E8" w:rsidP="001C26E8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6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726"/>
        <w:gridCol w:w="5145"/>
        <w:gridCol w:w="3525"/>
      </w:tblGrid>
      <w:tr w:rsidR="001C26E8" w:rsidRPr="00865236" w:rsidTr="006873AB">
        <w:trPr>
          <w:trHeight w:val="75"/>
          <w:tblCellSpacing w:w="0" w:type="dxa"/>
        </w:trPr>
        <w:tc>
          <w:tcPr>
            <w:tcW w:w="9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</w:p>
          <w:p w:rsidR="001C26E8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rPr>
                <w:sz w:val="24"/>
                <w:szCs w:val="24"/>
              </w:rPr>
              <w:t xml:space="preserve">В соответствии с Градостроительным кодексом РФ, Правилами землепользования и застройки </w:t>
            </w:r>
            <w:r w:rsidRPr="0027689F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1381DD" wp14:editId="6D69B20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3810</wp:posOffset>
                      </wp:positionV>
                      <wp:extent cx="93345" cy="109220"/>
                      <wp:effectExtent l="0" t="0" r="20955" b="241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4.6pt;margin-top:.3pt;width:7.3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4F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OxxgJUkGN2s/b99tP7Y/2bvuh/dLetd+3H9uf7df2G4JDkLGm1jFcvKmv&#10;leWs6yuZvdJIyGlJxJJeKiWbkpIccAb2vHdywS40XEWL5qnMIR5ZGemStylUZR1CWtDG1ej2UCO6&#10;MSiDzXG/Hw0wysAS+OMwdCX0SLy/WyttHlNZITtJsAIFON9kfaWNxULi/REbSsg549ypgAvUQBoG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Jh7olLZAAAABAEAAA8AAABk&#10;cnMvZG93bnJldi54bWxMjk1Lw0AURfeC/2F4gjs7aQq1iZmUIopCVq2C22nm5YNm3oSZaRL/vc+V&#10;Li/3cO8p9osdxIQ+9I4UrFcJCKTamZ5aBZ8frw87ECFqMnpwhAq+McC+vL0pdG7cTEecTrEVPEIh&#10;1wq6GMdcylB3aHVYuRGJu8Z5qyNH30rj9czjdpBpkmyl1T3xQ6dHfO6wvpyuVsGMx8m/fJGxMnvf&#10;VE1THd5kpdT93XJ4AhFxiX8w/OqzOpTsdHZXMkEMCrKUQQVbEFymmwzEmaHHHciykP/lyx8AAAD/&#10;/wMAUEsBAi0AFAAGAAgAAAAhALaDOJL+AAAA4QEAABMAAAAAAAAAAAAAAAAAAAAAAFtDb250ZW50&#10;X1R5cGVzXS54bWxQSwECLQAUAAYACAAAACEAOP0h/9YAAACUAQAACwAAAAAAAAAAAAAAAAAvAQAA&#10;X3JlbHMvLnJlbHNQSwECLQAUAAYACAAAACEA1J2eBaYCAAAPBQAADgAAAAAAAAAAAAAAAAAuAgAA&#10;ZHJzL2Uyb0RvYy54bWxQSwECLQAUAAYACAAAACEAmHuiUtkAAAAEAQAADwAAAAAAAAAAAAAAAAAA&#10;BQAAZHJzL2Rvd25yZXYueG1sUEsFBgAAAAAEAAQA8wAAAAYGAAAAAA==&#10;" filled="f" strokecolor="#243f60" strokeweight="2pt"/>
                  </w:pict>
                </mc:Fallback>
              </mc:AlternateContent>
            </w:r>
            <w:r w:rsidRPr="00865236">
              <w:rPr>
                <w:color w:val="000000"/>
                <w:sz w:val="24"/>
                <w:szCs w:val="24"/>
              </w:rPr>
              <w:t xml:space="preserve"> разрешение на отклонение от предельных параметров разрешенного строительства объекта капитального строительства;</w:t>
            </w:r>
          </w:p>
          <w:p w:rsidR="001C26E8" w:rsidRPr="00865236" w:rsidRDefault="001541AE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C09808" wp14:editId="6A95120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37465</wp:posOffset>
                      </wp:positionV>
                      <wp:extent cx="93345" cy="109220"/>
                      <wp:effectExtent l="0" t="0" r="2095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2pt;margin-top:2.95pt;width:7.3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s4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nuYyRIBSVqP2/fbz+1P9q77Yf2S3vXft9+bH+2X9tvqG/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q2rl89oAAAAFAQAADwAAAGRy&#10;cy9kb3ducmV2LnhtbEyOT0vDQBTE7wW/w/IEb+2mrUobsylFLAo5tQpeX7MvfzD7Nuxuk/Tbu+JB&#10;T8Mww8wv202mEwM531pWsFwkIIhLq1uuFXy8H+YbED4ga+wsk4IredjlN7MMU21HPtJwCrWII+xT&#10;VNCE0KdS+rIhg35he+KYVdYZDNG6WmqHYxw3nVwlyaM02HJ8aLCn54bKr9PFKBjpOLiXT9ZGbt/W&#10;RVUV+1dZKHV3O+2fQASawl8ZfvAjOuSR6WwvrL3oFGzuY1HBwxZETFfrJYjzr8o8k//p828AAAD/&#10;/wMAUEsBAi0AFAAGAAgAAAAhALaDOJL+AAAA4QEAABMAAAAAAAAAAAAAAAAAAAAAAFtDb250ZW50&#10;X1R5cGVzXS54bWxQSwECLQAUAAYACAAAACEAOP0h/9YAAACUAQAACwAAAAAAAAAAAAAAAAAvAQAA&#10;X3JlbHMvLnJlbHNQSwECLQAUAAYACAAAACEAI0K7OKUCAAANBQAADgAAAAAAAAAAAAAAAAAuAgAA&#10;ZHJzL2Uyb0RvYy54bWxQSwECLQAUAAYACAAAACEAq2rl89oAAAAFAQAADwAAAAAAAAAAAAAAAAD/&#10;BAAAZHJzL2Rvd25yZXYueG1sUEsFBgAAAAAEAAQA8wAAAAYGAAAAAA==&#10;" filled="f" strokecolor="#243f60" strokeweight="2pt"/>
                  </w:pict>
                </mc:Fallback>
              </mc:AlternateContent>
            </w:r>
            <w:r w:rsidR="001C26E8" w:rsidRPr="00865236">
              <w:rPr>
                <w:color w:val="000000"/>
                <w:sz w:val="24"/>
                <w:szCs w:val="24"/>
              </w:rPr>
              <w:t xml:space="preserve"> разрешение на отклонение от предельных параметров реконструкции объекта капитального строительства</w:t>
            </w:r>
            <w:r w:rsidR="001C26E8">
              <w:rPr>
                <w:color w:val="000000"/>
                <w:sz w:val="24"/>
                <w:szCs w:val="24"/>
              </w:rPr>
              <w:t xml:space="preserve"> </w:t>
            </w:r>
            <w:r w:rsidR="001C26E8" w:rsidRPr="00865236">
              <w:rPr>
                <w:color w:val="000000"/>
                <w:sz w:val="24"/>
                <w:szCs w:val="24"/>
              </w:rPr>
              <w:t>в отношении объекта капитального строительства__________________________________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236">
              <w:rPr>
                <w:color w:val="000000"/>
              </w:rPr>
              <w:t>(указывается назначение (наименование) объекта капитального строительства)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865236">
              <w:rPr>
                <w:color w:val="000000"/>
                <w:sz w:val="24"/>
                <w:szCs w:val="24"/>
              </w:rPr>
              <w:t>расположенного</w:t>
            </w:r>
            <w:proofErr w:type="gramEnd"/>
            <w:r w:rsidRPr="00865236">
              <w:rPr>
                <w:color w:val="000000"/>
                <w:sz w:val="24"/>
                <w:szCs w:val="24"/>
              </w:rPr>
              <w:t xml:space="preserve"> по адресу:________________________________________________________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5236">
              <w:rPr>
                <w:color w:val="000000"/>
                <w:sz w:val="24"/>
                <w:szCs w:val="24"/>
              </w:rPr>
              <w:t>______________________________________________________________________, на земельном участке с кадастровым номером _____________________________________________</w:t>
            </w:r>
          </w:p>
          <w:tbl>
            <w:tblPr>
              <w:tblW w:w="943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4162"/>
              <w:gridCol w:w="3051"/>
            </w:tblGrid>
            <w:tr w:rsidR="001C26E8" w:rsidRPr="00865236" w:rsidTr="006873AB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lastRenderedPageBreak/>
                    <w:t>Наименование параметра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Место отклонения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Предельные параметры разрешенного строительства</w:t>
                  </w:r>
                </w:p>
              </w:tc>
            </w:tr>
            <w:tr w:rsidR="001C26E8" w:rsidRPr="00865236" w:rsidTr="006873AB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в точках: ________________________</w:t>
                  </w:r>
                </w:p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865236">
                    <w:rPr>
                      <w:sz w:val="18"/>
                      <w:szCs w:val="18"/>
                    </w:rPr>
                    <w:t>(указать поворотные точки земельного участка, в границах которых запрашивается отклонение)</w:t>
                  </w:r>
                </w:p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865236">
                    <w:rPr>
                      <w:sz w:val="18"/>
                      <w:szCs w:val="18"/>
                    </w:rPr>
                    <w:t>указанных</w:t>
                  </w:r>
                  <w:proofErr w:type="gramEnd"/>
                  <w:r w:rsidRPr="00865236">
                    <w:rPr>
                      <w:sz w:val="18"/>
                      <w:szCs w:val="18"/>
                    </w:rPr>
                    <w:t xml:space="preserve"> в градостроительном плане земельного участка от ____ №______________________________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 м.</w:t>
                  </w:r>
                </w:p>
              </w:tc>
            </w:tr>
            <w:tr w:rsidR="001C26E8" w:rsidRPr="00865236" w:rsidTr="006873AB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_________________________________________________</w:t>
                  </w:r>
                </w:p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865236">
                    <w:rPr>
                      <w:sz w:val="18"/>
                      <w:szCs w:val="18"/>
                    </w:rPr>
                    <w:t>(указать кадастровый номер земельного участка)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________________%</w:t>
                  </w:r>
                </w:p>
              </w:tc>
            </w:tr>
            <w:tr w:rsidR="001C26E8" w:rsidRPr="00865236" w:rsidTr="006873AB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Максимальное количество этажей/максимальное количество надземных этажей</w:t>
                  </w:r>
                </w:p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__________________________</w:t>
                  </w:r>
                </w:p>
                <w:p w:rsidR="001C26E8" w:rsidRPr="00865236" w:rsidRDefault="001C26E8" w:rsidP="006873AB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865236">
                    <w:rPr>
                      <w:sz w:val="18"/>
                      <w:szCs w:val="18"/>
                    </w:rPr>
                    <w:t>(количество этажей)</w:t>
                  </w:r>
                </w:p>
              </w:tc>
            </w:tr>
          </w:tbl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>В связи с тем, что: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rPr>
                <w:sz w:val="26"/>
                <w:szCs w:val="26"/>
              </w:rPr>
              <w:t>размеры земельного участка меньше установленных градостроительным регламентом минимальных размеров земельного участка</w:t>
            </w:r>
            <w:r w:rsidRPr="00865236">
              <w:rPr>
                <w:sz w:val="24"/>
                <w:szCs w:val="24"/>
              </w:rPr>
              <w:t xml:space="preserve"> ________________________</w:t>
            </w:r>
            <w:r>
              <w:rPr>
                <w:sz w:val="24"/>
                <w:szCs w:val="24"/>
              </w:rPr>
              <w:t>_____________________________________________</w:t>
            </w:r>
            <w:r w:rsidRPr="00865236">
              <w:rPr>
                <w:sz w:val="24"/>
                <w:szCs w:val="24"/>
              </w:rPr>
              <w:t>_;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t>(указывается фактическая ширина и (или) площадь земельного участка)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rPr>
                <w:sz w:val="26"/>
                <w:szCs w:val="26"/>
              </w:rPr>
              <w:t>конфигурация, инженерно-геологические или иные характеристики земельного участка неблагоприятны для застройки</w:t>
            </w:r>
            <w:r w:rsidRPr="00865236">
              <w:rPr>
                <w:sz w:val="24"/>
                <w:szCs w:val="24"/>
              </w:rPr>
              <w:t xml:space="preserve"> 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rFonts w:ascii="Century" w:hAnsi="Century" w:cs="Times New Roman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Century" w:hAnsi="Century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865236">
              <w:t xml:space="preserve">(указывается, в чем выражается </w:t>
            </w:r>
            <w:proofErr w:type="spellStart"/>
            <w:r w:rsidRPr="00865236">
              <w:t>неблагоприятность</w:t>
            </w:r>
            <w:proofErr w:type="spellEnd"/>
            <w:r w:rsidRPr="00865236">
              <w:t xml:space="preserve"> для застройки)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sz w:val="26"/>
                <w:szCs w:val="26"/>
              </w:rPr>
              <w:t xml:space="preserve">что подтверждается </w:t>
            </w:r>
            <w:proofErr w:type="gramStart"/>
            <w:r w:rsidRPr="00865236">
              <w:rPr>
                <w:sz w:val="26"/>
                <w:szCs w:val="26"/>
              </w:rPr>
              <w:t>прилагаемым</w:t>
            </w:r>
            <w:proofErr w:type="gramEnd"/>
            <w:r w:rsidRPr="00865236">
              <w:rPr>
                <w:sz w:val="26"/>
                <w:szCs w:val="26"/>
              </w:rPr>
              <w:t xml:space="preserve"> к настоящему заявлению </w:t>
            </w:r>
            <w:r w:rsidRPr="00865236">
              <w:rPr>
                <w:color w:val="0000FF"/>
                <w:sz w:val="26"/>
                <w:szCs w:val="26"/>
              </w:rPr>
              <w:t>*</w:t>
            </w:r>
            <w:r w:rsidRPr="00865236">
              <w:rPr>
                <w:sz w:val="26"/>
                <w:szCs w:val="26"/>
              </w:rPr>
              <w:t xml:space="preserve"> </w:t>
            </w:r>
            <w:r w:rsidRPr="00865236">
              <w:rPr>
                <w:rFonts w:ascii="Century" w:hAnsi="Century" w:cs="Times New Roman"/>
                <w:sz w:val="24"/>
                <w:szCs w:val="24"/>
              </w:rPr>
              <w:t>____________________</w:t>
            </w:r>
            <w:r>
              <w:rPr>
                <w:rFonts w:ascii="Century" w:hAnsi="Century" w:cs="Times New Roman"/>
                <w:sz w:val="24"/>
                <w:szCs w:val="24"/>
              </w:rPr>
              <w:t>___________________________________________________________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rFonts w:ascii="Century" w:hAnsi="Century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Century" w:hAnsi="Century" w:cs="Times New Roman"/>
                <w:sz w:val="24"/>
                <w:szCs w:val="24"/>
              </w:rPr>
              <w:t>_____________________________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18"/>
                <w:szCs w:val="18"/>
              </w:rPr>
            </w:pPr>
            <w:r w:rsidRPr="00865236">
              <w:rPr>
                <w:sz w:val="18"/>
                <w:szCs w:val="18"/>
              </w:rPr>
              <w:t>(указать реквизиты документа, которым подтверждается наличие перечисленных выше условий)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>Размещение объекта капитального строительства подтверждается указанной</w:t>
            </w:r>
            <w:r>
              <w:rPr>
                <w:sz w:val="26"/>
                <w:szCs w:val="26"/>
              </w:rPr>
              <w:t xml:space="preserve"> </w:t>
            </w:r>
            <w:r w:rsidRPr="00865236">
              <w:rPr>
                <w:sz w:val="26"/>
                <w:szCs w:val="26"/>
              </w:rPr>
              <w:t>ниже схемой планировочной организации земельного участка</w:t>
            </w:r>
            <w:r w:rsidRPr="00865236">
              <w:rPr>
                <w:color w:val="0000FF"/>
                <w:sz w:val="26"/>
                <w:szCs w:val="26"/>
              </w:rPr>
              <w:t>**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8F77F28" wp14:editId="29D60C75">
                  <wp:extent cx="3079750" cy="1361440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 wp14:anchorId="13A89FB3" wp14:editId="47035C8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" name="Прямоугольник 17" descr="data:image/png;base64,iVBORw0KGgoAAAANSUhEUgAAARIAAAAHCAYAAADEW8K/AAAACXBIWXMAAA7KAAAOZAEBJtOCAAAG60lEQVR4nO1YX4gbRRj/AikUbB/aB4UiV7zu7pW4iOCLJK0PxT9MAmUtNmKLHhbNPlTc4HFo6YFY04KmhUTow4T2MEorRKiLkFuhPvjn9rhKiwpL9HaXSn0otUWqtQdXW1hnd7PJ7OzkGitSwftewsx+8/35ff9mkvY8D1bo75KbrufEU+W50rYZD48igMt326IVWqF/lVxjxGjbT9qS9Lskoh8QGNfodRrAWK2m8gsNgBEozegeRk/fbZv/+yTc0kxvu3a3zVih/yn1azZbcw6YmvDmstxq6kgl41yP8RnqllS+8TVA9s+aYz6mQf1KTiyfnQNYV5rxdmOxPh9bI7Flt/Lby1C73zHRVgDxBr1Ou/XKLpjx9nkIToYa/Glb/VAyJydstf1qAWtvC279vphQUH9OVTLvOaa2Feq5Z6uSuYT986xxApxx67k9YnnuuC+Zdtp3Lt+A13p71NlSSX4/M4mnfefUdmEH1oTDbl19oV3AC5qjrsrZk0/4Z2jZfOdpm7r6C+0mzaPo6hhgfBQZqqQCHpm01XSgh9INbn2UPtPjoWwJoYvz+foTNjI2hRTiVWirY6xu1u+pjrjGx63X9BnMezIIf8yfGG5JLOmY9GSz/gyKO8dvXnx9e3A3z3o2RL4W2qcGxi5b+9Zpwvi4WP4y9j2wWX2Ljh8bz8DmAQXTx7+0GNwsqTMBLlL1NJvPiXyKYu/vD1MTPf3Ze2o1eX9Hwhd9fYFekr9qG3ZBufxyMNgpu+Ix1sesLFyBORiRJWGBhz/dMPRM7aoMsBStQ9/gdKzZVFsvFR0PmYLxvaoa7xjQkuk1iDArFWuf1sgNxHHhAQGca/Q67XTkjYoGR/siybRtZvbnUqIlz3ivkKm7aFTLeyPgG7qxczIDn9SK0Gy77sMA8vqM7f4BSCBNKnMxC3B1DubWdRzYBD7wIN8izj8aJgzsiJqVDbWbjgMPVdvwVLBFnbUskBtiar4cBKtwINaJK9Y+uQifh+uu7EHOI9QHlAShWBBmWMDIh9/i/dtKlxndiTMZOJe0hcMX6I/bGNkUb3whXgWObtZvNFlrZhvlF2UFfcziFsrgUdJW3h6RfZSWPWzcWb5gerHx9b/lUydIgZzwC7AJ1gXaVz52/eZrqLlDvO9IgdOqAY+DDmMKJnlMfmOuM/gYeic/5Xmbw+coGZpquxIMS5LnhFsKbAwaqUAaaWY0mc/xfIpWrg2jw9RETH/QXP2GQVNhCXuFTRnaLjGzhpYhdazNxaa3t1/05Ufi+FN5j/AsybOLvdojaxPBLAAGz8OpoLG03fwUyDclAX4KeCx7xJbl8/TaFbRfkYaOob5goNdpMWNdqJJAILqLEZKz2W8o0G6ExRAC6db1F6AgfQfV6g5QlHmwYX2YeJ3xAKSgs7MAUeS2R1og3auBvRht0WdzFTiYbD4ArXH9wFSz+Lrehi0DZXMoTEbjlA+6FCZMj3z/xVTql5AP7+Y3viTdqS00JfHi647pErTzpidtiIppGMx5tnLtZ2QPG3eWz5+QbHx96sUh1/7IKcqXGF/X3xGISDkLqvq8DsoSJsXpMvEcOicpGyft3GrVQLsUvTPGO0vnE2DUby7/pCaWIVaGmJF/tP0Prr3BAmmtAtlLMfzviKxVNrlZILCvWLJ0VYHWDXotMHXDUlrQpk5CKrWQIpMivNKKO+vjnYOK2dxj59QjBsJkChaPVcTU2TLpev40meqQ1q2hzwD0baQxndF1Z4JkYTAdUrGi5BGZAuOtd4tNswpg93bps9ls6SuOo2l5yiTDqX5Zp/aiqeYHF4n2fGgnuTaSK2DE1Z2EXB5BQGc8Dab506FrW8//rtx25cGkLRw+jo0xuUPhFfebfjLwZfT1EVrM1KyDPNx49idkDxv3GN/MoWKrNcbGl42DSJ5c9Fc+dsN8R0sK5K/rCj7nrwTNnKbjyeLTX/vPhOY2HuJCofiFVTWmsALTvPjQfkR7TofcFIaoiZh+8rRplFPVRigV/N/4TbTrISNDKGRmWxQWfrHTceL/F1IGC5y1/nMt9kQOnk/CKHKLaypcmfx4sJT2A4E9byOmNjUTPxc40P0l0blseho1MbrcGAcGIwzh/47k2hRcl+igaPiD8KMGWIPDoXzzGWD2eGfp736CYPZM79kQdWIN4nby5HJ4unw45gylJ5jU1BnNPJO0hcPHtZHSFV0v+/sJ3Um/PfAwTAz0D5kQFBJ0/z/QzONacI2/HZa+KG8iJjvhz4C4J/CJLrzLxDfhKz92vbzkYhtR6bqC6GcbDMaYXWPNTJ4htmDY41/fEznJzVN/O8Tk9jUR169p+DBwSMPaG4N1slgNyOkB+sOnDZNHiRpfRiaH/gJNcmBR8lH+p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data:image/png;base64,iVBORw0KGgoAAAANSUhEUgAAARIAAAAHCAYAAADEW8K/AAAACXBIWXMAAA7KAAAOZAEBJtOCAAAG60lEQVR4nO1YX4gbRRj/AikUbB/aB4UiV7zu7pW4iOCLJK0PxT9MAmUtNmKLHhbNPlTc4HFo6YFY04KmhUTow4T2MEorRKiLkFuhPvjn9rhKiwpL9HaXSn0otUWqtQdXW1hnd7PJ7OzkGitSwftewsx+8/35ff9mkvY8D1bo75KbrufEU+W50rYZD48igMt326IVWqF/lVxjxGjbT9qS9Lskoh8QGNfodRrAWK2m8gsNgBEozegeRk/fbZv/+yTc0kxvu3a3zVih/yn1azZbcw6YmvDmstxq6kgl41yP8RnqllS+8TVA9s+aYz6mQf1KTiyfnQNYV5rxdmOxPh9bI7Flt/Lby1C73zHRVgDxBr1Ou/XKLpjx9nkIToYa/Glb/VAyJydstf1qAWtvC279vphQUH9OVTLvOaa2Feq5Z6uSuYT986xxApxx67k9YnnuuC+Zdtp3Lt+A13p71NlSSX4/M4mnfefUdmEH1oTDbl19oV3AC5qjrsrZk0/4Z2jZfOdpm7r6C+0mzaPo6hhgfBQZqqQCHpm01XSgh9INbn2UPtPjoWwJoYvz+foTNjI2hRTiVWirY6xu1u+pjrjGx63X9BnMezIIf8yfGG5JLOmY9GSz/gyKO8dvXnx9e3A3z3o2RL4W2qcGxi5b+9Zpwvi4WP4y9j2wWX2Ljh8bz8DmAQXTx7+0GNwsqTMBLlL1NJvPiXyKYu/vD1MTPf3Ze2o1eX9Hwhd9fYFekr9qG3ZBufxyMNgpu+Ix1sesLFyBORiRJWGBhz/dMPRM7aoMsBStQ9/gdKzZVFsvFR0PmYLxvaoa7xjQkuk1iDArFWuf1sgNxHHhAQGca/Q67XTkjYoGR/siybRtZvbnUqIlz3ivkKm7aFTLeyPgG7qxczIDn9SK0Gy77sMA8vqM7f4BSCBNKnMxC3B1DubWdRzYBD7wIN8izj8aJgzsiJqVDbWbjgMPVdvwVLBFnbUskBtiar4cBKtwINaJK9Y+uQifh+uu7EHOI9QHlAShWBBmWMDIh9/i/dtKlxndiTMZOJe0hcMX6I/bGNkUb3whXgWObtZvNFlrZhvlF2UFfcziFsrgUdJW3h6RfZSWPWzcWb5gerHx9b/lUydIgZzwC7AJ1gXaVz52/eZrqLlDvO9IgdOqAY+DDmMKJnlMfmOuM/gYeic/5Xmbw+coGZpquxIMS5LnhFsKbAwaqUAaaWY0mc/xfIpWrg2jw9RETH/QXP2GQVNhCXuFTRnaLjGzhpYhdazNxaa3t1/05Ufi+FN5j/AsybOLvdojaxPBLAAGz8OpoLG03fwUyDclAX4KeCx7xJbl8/TaFbRfkYaOob5goNdpMWNdqJJAILqLEZKz2W8o0G6ExRAC6db1F6AgfQfV6g5QlHmwYX2YeJ3xAKSgs7MAUeS2R1og3auBvRht0WdzFTiYbD4ArXH9wFSz+Lrehi0DZXMoTEbjlA+6FCZMj3z/xVTql5AP7+Y3viTdqS00JfHi647pErTzpidtiIppGMx5tnLtZ2QPG3eWz5+QbHx96sUh1/7IKcqXGF/X3xGISDkLqvq8DsoSJsXpMvEcOicpGyft3GrVQLsUvTPGO0vnE2DUby7/pCaWIVaGmJF/tP0Prr3BAmmtAtlLMfzviKxVNrlZILCvWLJ0VYHWDXotMHXDUlrQpk5CKrWQIpMivNKKO+vjnYOK2dxj59QjBsJkChaPVcTU2TLpev40meqQ1q2hzwD0baQxndF1Z4JkYTAdUrGi5BGZAuOtd4tNswpg93bps9ls6SuOo2l5yiTDqX5Zp/aiqeYHF4n2fGgnuTaSK2DE1Z2EXB5BQGc8Dab506FrW8//rtx25cGkLRw+jo0xuUPhFfebfjLwZfT1EVrM1KyDPNx49idkDxv3GN/MoWKrNcbGl42DSJ5c9Fc+dsN8R0sK5K/rCj7nrwTNnKbjyeLTX/vPhOY2HuJCofiFVTWmsALTvPjQfkR7TofcFIaoiZh+8rRplFPVRigV/N/4TbTrISNDKGRmWxQWfrHTceL/F1IGC5y1/nMt9kQOnk/CKHKLaypcmfx4sJT2A4E9byOmNjUTPxc40P0l0blseho1MbrcGAcGIwzh/47k2hRcl+igaPiD8KMGWIPDoXzzGWD2eGfp736CYPZM79kQdWIN4nby5HJ4unw45gylJ5jU1BnNPJO0hcPHtZHSFV0v+/sJ3Um/PfAwTAz0D5kQFBJ0/z/QzONacI2/HZa+KG8iJjvhz4C4J/CJLrzLxDfhKz92vbzkYhtR6bqC6GcbDMaYXWPNTJ4htmDY41/fEznJzVN/O8Tk9jUR169p+DBwSMPaG4N1slgNyOkB+sOnDZNHiRpfRiaH/gJNcmBR8lH+pAAAAABJRU5ErkJggg==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6gqQoAAI0PAAAOAAAAZHJzL2Uyb0RvYy54bWysV8mu60hy3RvwPwjayq84iIN4XbcapChS&#10;nCmKEoddcqbESSRFUjQMGPDWgD+hP6I3ht3d33Drj5zSfa/qVfXGsJ2LVGRkKKaMTJ748Q9TWSyG&#10;uO3yunpfYj+gy0VchXWUV+n78mQLXzbLRdeDKgJFXcXvy0fcLf/w09//3Y9j8xbjdVYXUdwuoJKq&#10;exub92XW980bgnRhFpeg+6Fu4gpuJnVbgh4u2xSJWjBC7WWB4ChKIWPdRk1bh3HXQS7/ubn86aU/&#10;SeKwN5Kki/tF8b6EvvWvuX3NwXNGfvoRvKUtaLI8/OoG+F94UYK8gkZ/UcWDHizubf43qso8bOuu&#10;TvofwrpE6iTJw/gVA4wGQ38XzTEDTfyKBSana35JU/f/pzbUB7Nd5BE8O3q5qEAJz+jjjz//y8//&#10;/vHnj7/+/K8ff/r468d//fxvH3/5+I+P/1w8haK4C2EGIxjiW16CNEaaKv3HAHQxRfxDfuYMa0QV&#10;Ma1ZOPTjKdudUkhZ0nO937Ie/OF3zkZBnoyty0mOq0GKVuBk+OyOk3tjC2mRQovd4WwRlYF5LpEG&#10;lnVB2Px6CjgEcMQpP9PznW4cIje2qqyg5mQzGlueer1U1H0W6GZhh8ReqClP8FBCKbOTXY+EjWu7&#10;urWUXL0K98wcLhXTZko+NiqzB+6xQuv+5Nz6Q+Q6WFZFtCnTxnwV8/44Jn08dtNqg6zJJGHK6+Bt&#10;eCyoaVIJ2nuyO60cEm09nyc2ear1a5ySzs5NQIrzdJnES2AztyOjdtc62xxEPakjq2UdBS83aaen&#10;3K6e4zS2rkgS+AOyetghep2G+xqs53OeIY8KA7MfhCPllQNfdv10o65pQWAPc2NVt6I4rjb2mWW6&#10;FfBmqjwkmGLnj6Q66N6ZbKeoNCYzYwKJFooeUYMHtqXX8946p/zEtZhxR1xFbS4TU10lu/YAIhYB&#10;cmYf8iPq+gS7sU4/bHGaGZrscNozxtlWBwMAXIhvpE/dj3fPZjbUNLHNNFH0lfGq6n7frvyob9Zq&#10;v2KxdUNjenE8ugSiEWWVxMkpKnd7rLb5oMCY+rxmt+Tt0natf0URwscvfmJETUm31HaFljMwayrL&#10;0oQ7+LfbYbtvShRzj2nGSHpQ4SezNy+1M8q1N8yrpLb1i4Rnlp2fnbz1qOmO3VfNpb2IE7V2Ga7S&#10;4lmSks0jEUVSVo3SY8TjjKQPxdhEg1tNTLxm1/O6xi2VcPBbKE45GawYvxmHnHBM4sFc8NFxcfWS&#10;bYJ5w5fswbUneoWK+tjdbI1TCxXT5cHM3Yfi3ZGBxzTbTNY+fPOw2GX2YxYxiSfE15a5iWufuyfT&#10;Q9PT5r6SJqyLO1V4wIuUW7IjctmMRJppaTSotY479gcGSSNl9s9CNwgWapaeOg2gBvR0OVzvVyzn&#10;2VZw7gnWpfq032fsQQwBcqBo175evFq0kC5/BFbvD0F1uknFvM6Hq1LSQLDV+GGmIn2bwlniK+ao&#10;oOKDpjuN3Qw3jU4I7rjldKXSpu2aw/h74ETW7HE8PUr6Jp8vGyCnc5fLtzMfOMEl1cxzNIxnlROq&#10;4NRduT4HLRFySg/lgaww3up+yJNsdb/Tu70hMYd9wR4zh+NKR+OljEFyJOqVYqqi3NZ8Q47RLNRc&#10;SkICUYfvwHrM3NQxAhiJLhStnw2FgJ+EJJxzoWvTUyQ764yyEv/omM4cOgGZxu1+YgKkOD0iKfXn&#10;cUuzMpa64DyTOBL77U0t+MFgpDQybqy34vlSU+Sq0JLSuGtI6sV5iJBuGYyrsBb95nafJO1IqlUm&#10;dErAjuB2YgFwPLQMkSmRGqdN8cvIWDt7jxxcExcPZz3bunfBtiqgXsQ5a7wsArM+AbDuMQQlT0m+&#10;EnQSvnTdIzDUIaovYDI5Fb6H88ZoalVE18l4evBhwbqEEm8nepKDYoPYQAis5OoBo4Zx1nrUaI4e&#10;3WSZldSbuvOVGXc2NSpSu8lit1QUYALFpskhOVMpeSj25ei5uBfL64lVjmlHa+wpPuIWVqdrcOcG&#10;K+tRJ5oFO/cCnmBbd8+MwnFeqW2c5Sjvu1pt74JLwa4oYetrl/WMTGf7VpCsSa+89ZDb0e2IonKy&#10;zymCbnatPTd51OdS04jaRPaV2vv4wRTXsTOTq0MAj4nqThmG0JIS3lxRQNz1JEpH/qrehtuG7+qj&#10;3LmNNuxCIw8b8ZH0a7E9H9TuNNimaKBDtcP5U/CgkWYLHOkMxFIWkN5EzbZdc2xZ9mxfqFoyD7ky&#10;nfW28CV1OziqjJ69vcO7da/tXf5UtIfmSm6V1jlIjZYPuqIYK/jR8AwFj6YLyRwuXCdftxkwz6F9&#10;wm21iQcCLePbAbvh2TzyaAAOsIIFzCfkq2ez0akVc5ITffZu9BHR693YpMw6aDqm6Kjj3ajxgnzk&#10;Nn9zSb9BQH6Lvb1AVHgiptXdBkcF53eYj+9cjuTg1d7wICBRSmidDYK0/YSToXhVrXF1qdHpfjIz&#10;IYmD5KKOfmJju3OrYcqDN/WJYPLoyk/DWtQRrXaUVg8DsSBw/iiTISOEq6jTNxbaKaSCtNsLXbWj&#10;rVdKcHnEqu0ig5kZHr6/y9s6yYWz7ZQdq9qDeTkkV4u26yQUJFDnfrbatFZTCObZytMzoiOEHdit&#10;dNR5RbRKZzo4Sbu3w1hFBEwSt+QDQyqtZ64Ho7oiW2WvqODRhGUyEZ1s4yyxY4KHUeqXk21OIYGa&#10;aIEGRRdnNaYFbSiyoSiNc4YQ9BV+AMJilafAzPmNoomOZPK1O8+iw+OxmDT0mtp6pq/R0FjkSDpR&#10;BQ9yLxP3aiTI9FHI5OWEcZVuygZ8d8x97++PwhkdVkgnr08lYibsaLMzypPXg8DJKDIjh9nQQSjh&#10;yN4HK0Xc5PJlyGZiS8jIVlbbWZ34JFNmBh+C+eplvUUFty0lhgGvAc91TN2WiawveY/AkGQ3V/J8&#10;1hFjY1+Zy8nCKKZZ8dx41EwgEjrWFan+MK7cqjMq3tf3udUkVg72SCrrYclZm2K/aiCQYllOtk7k&#10;rr3KaZq+vz9B79h0bxD7HRuzfcLWrlHr8NotqhoWcpXGbNdA6AxBIcSE31htW49ZDCKIPrGnCuQ3&#10;Op6LDmpbBKNWRxBFgntfvyDxlLTl0wYEu4vphbwfvyDveOoXIWSuUWKDQnwewq2v9NMCePv256bt&#10;ejGuy8WTeF+20LuXcjCoXf8p+k3kaauqhbwoIB+8FdVvGFDnJweahn997j2deGH1f2JQZrfZbYgv&#10;BE7tvhAoz39hhS3xhRIwmuTX/HbLY//8tIsRb1keRXH1NPOtb8CI/xku/9rBfCL+XzqHri7y6Knu&#10;6RL8egXbol0MAPYtwmu8Ug53fhVDfuvGK18wlt+FhOEEyuHMF4Ha0F8IgSC/MDS6+YJiDMdQKMEQ&#10;vPDbkNS8iv/vIS3G9yVD4uTrlL5z+nexoa/xt7GBtzLvYWdY5OX7EpYGHE8h8PaswF0Vvege5MUn&#10;/V0qnu7/mgp43N8O+lWvzxL9rP6gjh6wXNsalhOsPNjDQiKr23m5GGE/+L7sbnfQxstFIVWw5BmM&#10;IJ4N5GtBkDQOF+33O8H3O6AKoar3Zb9cfJLb/rPpvDdtnmbQEvZKTFWz8Jok+auEn1fo06uvlwv2&#10;fK9Ivvanz6by+/VL6tcu+qf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tDjqCpCgAAjQ8AAA4AAAAAAAAAAAAAAAAALgIAAGRy&#10;cy9lMm9Eb2MueG1sUEsBAi0AFAAGAAgAAAAhAEyg6SzYAAAAAwEAAA8AAAAAAAAAAAAAAAAAAw0A&#10;AGRycy9kb3ducmV2LnhtbFBLBQYAAAAABAAEAPMAAAAID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</w:rPr>
            </w:pPr>
            <w:bookmarkStart w:id="5" w:name="Par80"/>
            <w:bookmarkEnd w:id="5"/>
            <w:r w:rsidRPr="00865236">
              <w:rPr>
                <w:sz w:val="18"/>
                <w:szCs w:val="18"/>
              </w:rPr>
              <w:t xml:space="preserve"> документы предоставляются заявителем по собственной инициативе;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</w:rPr>
            </w:pPr>
            <w:r w:rsidRPr="00865236">
              <w:rPr>
                <w:sz w:val="18"/>
                <w:szCs w:val="18"/>
              </w:rPr>
              <w:t>** заявитель вправе приложить документ, выполненный лицом, имеющим допу</w:t>
            </w:r>
            <w:proofErr w:type="gramStart"/>
            <w:r w:rsidRPr="00865236">
              <w:rPr>
                <w:sz w:val="18"/>
                <w:szCs w:val="18"/>
              </w:rPr>
              <w:t>ск к пр</w:t>
            </w:r>
            <w:proofErr w:type="gramEnd"/>
            <w:r w:rsidRPr="00865236">
              <w:rPr>
                <w:sz w:val="18"/>
                <w:szCs w:val="18"/>
              </w:rPr>
              <w:t>оизводству соответствующих работ;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sz w:val="18"/>
                <w:szCs w:val="18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озеленения).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lastRenderedPageBreak/>
              <w:t xml:space="preserve">2 </w:t>
            </w:r>
          </w:p>
        </w:tc>
        <w:tc>
          <w:tcPr>
            <w:tcW w:w="9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5602AC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26"/>
                <w:szCs w:val="26"/>
              </w:rPr>
            </w:pPr>
            <w:r w:rsidRPr="005602AC">
              <w:rPr>
                <w:b/>
                <w:bCs/>
                <w:color w:val="000000"/>
                <w:sz w:val="26"/>
                <w:szCs w:val="26"/>
              </w:rPr>
              <w:t>Документы, прилагаемые к запросу</w:t>
            </w:r>
            <w:r w:rsidRPr="005602AC">
              <w:rPr>
                <w:b/>
                <w:bCs/>
                <w:sz w:val="26"/>
                <w:szCs w:val="26"/>
              </w:rPr>
              <w:t xml:space="preserve"> </w:t>
            </w:r>
            <w:r w:rsidRPr="005602AC">
              <w:rPr>
                <w:b/>
                <w:bCs/>
                <w:color w:val="000000"/>
                <w:sz w:val="26"/>
                <w:szCs w:val="26"/>
              </w:rPr>
              <w:t xml:space="preserve">в обязательном порядке: 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01CAAF" wp14:editId="4AC9906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151765</wp:posOffset>
                      </wp:positionV>
                      <wp:extent cx="93345" cy="109220"/>
                      <wp:effectExtent l="0" t="0" r="20955" b="2413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65pt;margin-top:11.95pt;width:7.3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4rpQIAAA8FAAAOAAAAZHJzL2Uyb0RvYy54bWysVM2O0zAQviPxDpbv3fw07bbRpqtV0yKk&#10;BVZaeAA3cRoLxw6223RBSEhckXgEHoIL4mefIX0jxk5bWrggRA6JJzOe+T7PN7643FQcranSTIoE&#10;B2c+RlRkMmdimeAXz+e9EUbaEJETLgVN8B3V+HLy8MFFU8c0lKXkOVUIkggdN3WCS2Pq2PN0VtKK&#10;6DNZUwHOQqqKGDDV0ssVaSB7xb3Q94deI1VeK5lRreFv2jnxxOUvCpqZZ0WhqUE8wYDNuLdy74V9&#10;e5MLEi8VqUuW7WCQf0BRESag6CFVSgxBK8X+SFWxTEktC3OWycqTRcEy6jgAm8D/jc1tSWrquMDh&#10;6PpwTPr/pc2erm8UYnmC+wFGglTQo/bT9t32Y/u9vd++bz+39+237Yf2R/ul/YogCE6sqXUMG2/r&#10;G2U56/paZi81EnJaErGkV0rJpqQkB5wu3jvZYA0NW9GieSJzqEdWRrrD2xSqsgnhWNDG9eju0CO6&#10;MSiDn+N+PxpglIEn8Mdh6FrokXi/t1baPKKyQnaRYAUKcLnJ+lobwA6h+xBbSsg549ypgAvUJDgc&#10;RL7vdmjJWW69jqNaLqZcoTUBIYVRfz7cFz4Jq5gBOXNWJXjk26cTmD2MmchdGUMY79YAhQubHLgB&#10;uN2qk82bsT+ejWajqBeFw1kv8tO0dzWfRr3hPDgfpP10Ok2DtxZnEMUly3MqLNS9hIPo7ySyG6ZO&#10;fAcRn1DSx8zn7rGkAPxRmHcKw7mB1f7r2DkV2MZ3AlrI/A5EoGQ3k3CHwKKU6jVGDcxjgvWrFVEU&#10;I/5YgJDGQRTZAXZGNDiHxiN17Fkce4jIIFWCM6Mw6oyp6cZ+VSu2LKFW4Los5BXIr2BOG1aaHS5A&#10;bg2YOsdhd0PYsT62XdSve2zyEwAA//8DAFBLAwQUAAYACAAAACEANlcY6NsAAAAHAQAADwAAAGRy&#10;cy9kb3ducmV2LnhtbEyPzUvEMBTE74L/Q3iCNzf9ENmtTZdFFIWedhW8ZpvXD2xeSpJt63/v86TH&#10;YYaZ35T71Y5iRh8GRwrSTQICqXFmoE7Bx/vL3RZEiJqMHh2hgm8MsK+ur0pdGLfQEedT7ASXUCi0&#10;gj7GqZAyND1aHTZuQmKvdd7qyNJ30ni9cLkdZZYkD9LqgXih1xM+9dh8nS5WwYLH2T9/krFy95bX&#10;bVsfXmWt1O3NengEEXGNf2H4xWd0qJjp7C5kghhZ5zknFWT5DgT72ZavnRXcpynIqpT/+asfAAAA&#10;//8DAFBLAQItABQABgAIAAAAIQC2gziS/gAAAOEBAAATAAAAAAAAAAAAAAAAAAAAAABbQ29udGVu&#10;dF9UeXBlc10ueG1sUEsBAi0AFAAGAAgAAAAhADj9If/WAAAAlAEAAAsAAAAAAAAAAAAAAAAALwEA&#10;AF9yZWxzLy5yZWxzUEsBAi0AFAAGAAgAAAAhAK2UjiulAgAADwUAAA4AAAAAAAAAAAAAAAAALgIA&#10;AGRycy9lMm9Eb2MueG1sUEsBAi0AFAAGAAgAAAAhADZXGOjbAAAABwEAAA8AAAAAAAAAAAAAAAAA&#10;/wQAAGRycy9kb3ducmV2LnhtbFBLBQYAAAAABAAEAPMAAAAHBgAAAAA=&#10;" filled="f" strokecolor="#243f6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 wp14:anchorId="31B506A0" wp14:editId="08CBE7B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6" name="Прямоугольник 1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data: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oR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wFGnFTQo/bL+sP6c/uzvV1/bL+2t+2P9af2V/ut/Y7MpYyqFCqYAcXI&#10;1K+pVQQw1/WVNBVQ9aVIXyvExbggfE7PVQ1dAHyA35qkFE1BSQZEfAPhHmCYgwI0NGueiQwSIgst&#10;bHVXuaxMDKgbWtkm3uyaSFcapWA89oKhB61OwbXZmwgk2v5cS6WfUFEhs4mxhOwsOFleKt1d3V4x&#10;sbiYsrIEO4lKfmAAzM4CoeFX4zNJ2La/C71wMpwMAyfoDSZO4CWJcz4dB85g6p/0k+NkPE789yau&#10;H0QFyzLKTZitBP3gz1q8eQydeHYiVKJkmYEzKSk5n41LiZYEnsDUfrbk4Lm75h6mYesFXO5R8nuB&#10;d9ELnelgeOIE06DvhCfe0PH88CIceEEYJNNDSpeM03+nhJoYh/1e33ZpL+l73Dz7PeRGooppGDIl&#10;q2IM0oDPXCKRUeCEZ3avCSu7/V4pTPp3pYB2bxtt9Wok2ql/JrIbkKsUICdQHoxD2BRCvsWogdES&#10;Y/VmQSTFqHzKQfKhHwRmFtlD0D/pwUHue2b7HsJTgIqxxqjbjnU3vxa1ZPMCIvm2MFycwzPJmZWw&#10;eUJdVpvHBePDMtmMOjOf9s/21t1A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y86E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5602AC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26"/>
                <w:szCs w:val="26"/>
              </w:rPr>
            </w:pPr>
            <w:r w:rsidRPr="005602AC">
              <w:rPr>
                <w:sz w:val="26"/>
                <w:szCs w:val="26"/>
              </w:rPr>
              <w:t>документ, подтверждающий полномочия представителя заявителя, в случае, если с заявлением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полномочия подтверждаются сведениями из приказа (постановления) об установлении опеки (попечительства), выданного Департаментом социального развития Тюменской области; сведениями о государственной регистрации рождения (усыновления), произведенной Управлением регистрации актов гражданского состояния Тюменской области);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0" wp14:anchorId="11861FAB" wp14:editId="6179AD1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" name="Прямоугольник 1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data: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D1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z5GnFTQo/bL+sP6c/uzvV1/bL+2t+2P9af2V/ut/Y7MpYyqFCqYAcXI&#10;1K+pVQQw1/WVNBVQ9aVIXyvExbggfE7PVQ1dAHyA35qkFE1BSQZEfAPhHmCYgwI0NGueiQwSIgst&#10;bHVXuaxMDKgbWtkm3uyaSFcapWA89oKhB61OwbXZmwgk2v5cS6WfUFEhs4mxhOwsOFleKt1d3V4x&#10;sbiYsrIEO4lKfmAAzM4CoeFX4zNJ2La/C71wMpwMAyfoDSZO4CWJcz4dB85g6p/0k+NkPE789yau&#10;H0QFyzLKTZitBP3gz1q8eQydeHYiVKJkmYEzKSk5n41LiZYEnsDUfrbk4Lm75h6mYesFXO5R8nuB&#10;d9ELnelgeOIE06DvhCfe0PH88CIceEEYJNNDSpeM03+nhJoYh/1e33ZpL+l73Dz7PeRGooppGDIl&#10;q2IM0oDPXCKRUeCEZ3avCSu7/V4pTPp3pYB2bxtt9Wok2ql/JrIbkKsUICdQHoxD2BRCvsWogdES&#10;Y/VmQSTFqHzKQfKhHwRmFtlD0D/pwUHue2b7HsJTgIqxxqjbjnU3vxa1ZPMCIvm2MFycwzPJmZWw&#10;eUJdVpvHBePDMtmMOjOf9s/21t1A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ALw9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  <w:r w:rsidRPr="00865236">
              <w:rPr>
                <w:sz w:val="18"/>
                <w:szCs w:val="18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>3</w:t>
            </w:r>
          </w:p>
        </w:tc>
        <w:tc>
          <w:tcPr>
            <w:tcW w:w="93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Способ получения результата муниципальной услуги:</w:t>
            </w:r>
          </w:p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18"/>
                <w:szCs w:val="18"/>
              </w:rPr>
            </w:pPr>
            <w:r w:rsidRPr="00865236">
              <w:rPr>
                <w:color w:val="000000"/>
                <w:sz w:val="18"/>
                <w:szCs w:val="18"/>
              </w:rPr>
              <w:t>(заполняется в случаях подачи заявления лично или в электронном виде)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F19676" wp14:editId="3625D73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127635</wp:posOffset>
                      </wp:positionV>
                      <wp:extent cx="93345" cy="109220"/>
                      <wp:effectExtent l="0" t="0" r="20955" b="2413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8.6pt;margin-top:10.05pt;width:7.3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ZN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RhgJUkGN2s/b99tP7Y/2bvuh/dLetd+3H9uf7df2G4JDkLGm1jFcvKmv&#10;leWs6yuZvdJIyGlJxJJeKiWbkpIccAb2vHdywS40XEWL5qnMIR5ZGemStylUZR1CWtDG1ej2UCO6&#10;MSiDzXG/Hw0wysAS+OMwdCX0SLy/WyttHlNZITtJsAIFON9kfaWNxULi/REbSsg549ypgAvUJDgc&#10;RL7vbmjJWW6tjqNaLqZcoTUBIYVRfz7cBz45VjEDcuasSvDIt18nMJuMmchdGEMY7+YAhQvrHLgB&#10;uN2sk83bsT+ejWajqBeFw1kv8tO0dzmfRr3hPHg0SPvpdJoG7yzOIIpLludUWKh7CQfR30lk10yd&#10;+A4iPqGkj5nP3edqCnW/T5B3CsOlGVjt/46dU4EtfCeghcxvQQRKdj0JbwhMSqneYNRAPyZYv14R&#10;RTHiTwQIaRxEkW1gt4gGj6DwSB1bFscWIjJwleDMKIy6xdR0bb+qFVuWECtwVRbyEuRXMKcNK80O&#10;10600HWOw+6FsG19vHan7t+xyS8AAAD//wMAUEsDBBQABgAIAAAAIQDYhm3z2gAAAAcBAAAPAAAA&#10;ZHJzL2Rvd25yZXYueG1sTI7NS8QwFMTvgv9DeII3N/0A161Nl0UUhZ52Fbxmm9cPbF5Kkm3rf+/z&#10;pKdhmGHmV+5XO4oZfRgcKUg3CQikxpmBOgUf7y93DyBC1GT06AgVfGOAfXV9VerCuIWOOJ9iJ3iE&#10;QqEV9DFOhZSh6dHqsHETEmet81ZHtr6TxuuFx+0osyS5l1YPxA+9nvCpx+brdLEKFjzO/vmTjJW7&#10;t7xu2/rwKmulbm/WwyOIiGv8K8MvPqNDxUxndyETxMh+m3FTQZakIDjP0x2IM+s2B1mV8j9/9QMA&#10;AP//AwBQSwECLQAUAAYACAAAACEAtoM4kv4AAADhAQAAEwAAAAAAAAAAAAAAAAAAAAAAW0NvbnRl&#10;bnRfVHlwZXNdLnhtbFBLAQItABQABgAIAAAAIQA4/SH/1gAAAJQBAAALAAAAAAAAAAAAAAAAAC8B&#10;AABfcmVscy8ucmVsc1BLAQItABQABgAIAAAAIQAs4AZNpwIAAA8FAAAOAAAAAAAAAAAAAAAAAC4C&#10;AABkcnMvZTJvRG9jLnhtbFBLAQItABQABgAIAAAAIQDYhm3z2gAAAAcBAAAPAAAAAAAAAAAAAAAA&#10;AAEFAABkcnMvZG93bnJldi54bWxQSwUGAAAAAAQABADzAAAACAYAAAAA&#10;" filled="f" strokecolor="#243f6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0" wp14:anchorId="64BDB16B" wp14:editId="5C4C334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" name="Прямоугольник 1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alt="data:" style="position:absolute;margin-left:0;margin-top:0;width:24pt;height:24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ap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wA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Rm2q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При личном обращении в МФЦ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592494" wp14:editId="60DD3B8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175260</wp:posOffset>
                      </wp:positionV>
                      <wp:extent cx="93345" cy="109220"/>
                      <wp:effectExtent l="0" t="0" r="20955" b="2413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.95pt;margin-top:13.8pt;width:7.3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y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DjASpIIatZ+377ef2h/t3fZD+6W9a79vP7Y/26/tNwSHIGNNrWO4eFNf&#10;K8tZ11cye6WRkNOSiCW9VEo2JSU54Azsee/kgl1ouIoWzVOZQzyyMtIlb1OoyjqEtKCNq9HtoUZ0&#10;Y1AGm+N+PwKkGVgCfxyGroQeifd3a6XNYyorZCcJVqAA55usr7SxWEi8P2JDCTlnnDsVcIGaBIeD&#10;yPfdDS05y63VcVTLxZQrtCYgpDDqz4f7wCfHKmZAzpxVCR759usEZpMxE7kLYwjj3RygcGGdAzcA&#10;t5t1snk79sez0WwU9aJwOOtFfpr2LufTqDecB48GaT+dTtPgncUZRHHJ8pwKC3Uv4SD6O4nsmqkT&#10;30HEJ5T0MfO5+1xNoe73CfJOYbg0A6v937FzKrCF7wS0kPktiEDJrifhDYFJKdUbjBroxwTr1yui&#10;KEb8iQAhjYMosg3sFtHgERQeqWPL4thCRAauEpwZhVG3mJqu7Ve1YssSYgWuykJegvwK5rRhpdnh&#10;2okWus5x2L0Qtq2P1+7U/Ts2+QUAAP//AwBQSwMEFAAGAAgAAAAhAHcjpxncAAAABwEAAA8AAABk&#10;cnMvZG93bnJldi54bWxMjs1OwzAQhO9IvIO1SNyoQ1tKm8apKgQCKacWpF7dePMj4nVku0l4e5ZT&#10;OY1GM5r5st1kOzGgD60jBY+zBARS6UxLtYKvz7eHNYgQNRndOUIFPxhgl9/eZDo1bqQDDsdYCx6h&#10;kGoFTYx9KmUoG7Q6zFyPxFnlvNWRra+l8XrkcdvJeZKspNUt8UOje3xpsPw+XqyCEQ+Dfz2RsXLz&#10;sSiqqti/y0Kp+7tpvwURcYrXMvzhMzrkzHR2FzJBdOyfNtxUMH9egeB8kbCeFSyXa5B5Jv/z578A&#10;AAD//wMAUEsBAi0AFAAGAAgAAAAhALaDOJL+AAAA4QEAABMAAAAAAAAAAAAAAAAAAAAAAFtDb250&#10;ZW50X1R5cGVzXS54bWxQSwECLQAUAAYACAAAACEAOP0h/9YAAACUAQAACwAAAAAAAAAAAAAAAAAv&#10;AQAAX3JlbHMvLnJlbHNQSwECLQAUAAYACAAAACEA8jg6MqYCAAAPBQAADgAAAAAAAAAAAAAAAAAu&#10;AgAAZHJzL2Uyb0RvYy54bWxQSwECLQAUAAYACAAAACEAdyOnGdwAAAAHAQAADwAAAAAAAAAAAAAA&#10;AAAABQAAZHJzL2Rvd25yZXYueG1sUEsFBgAAAAAEAAQA8wAAAAkGAAAAAA==&#10;" filled="f" strokecolor="#243f6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0" wp14:anchorId="224163F7" wp14:editId="41A4BDD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" name="Прямоугольник 1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data: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n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2OMOKmgR+2X9Yf15/Zne7v+2H5tb9sf60/tr/Zb+x2ZSxlVKVQwA4qR&#10;qV9TqwhgrusraSqg6kuRvlaIi3FB+Jyeqxq6APgAvzVJKZqCkgyI+AbCPcAwBwVoaNY8ExkkRBZa&#10;2OquclmZGFA3tLJNvNk1ka40SsF47AVDD1qdgmuzNxFItP25lko/oaJCZhNjCdlZcLK8VLq7ur1i&#10;YnExZWUJdhKV/MAAmJ0FQsOvxmeSsG1/F3rhZDgZBk7QG0ycwEsS53w6DpzB1D/pJ8fJeJz4701c&#10;P4gKlmWUmzBbCfrBn7V48xg68exEqETJMgNnUlJyPhuXEi0JPIGp/WzJwXN3zT1Mw9YLuNyj5PcC&#10;76IXOtPB8MQJpkHfCU+8oeP54UU48IIwSKaHlC4Zp/9OCTUxDvu9vu3SXtL3uHn2e8iNRBXTMGRK&#10;VsUYpAGfuUQio8AJz+xeE1Z2+71SmPTvSgHt3jba6tVItFP/TGQ3IFcpQE6gPBiHsCmEfItRA6Ml&#10;xurNgkiKUfmUg+RDPwjMLLKHoH/Sg4Pc98z2PYSnABVjjVG3Hetufi1qyeYFRPJtYbg4h2eSMyth&#10;84S6rDaPC8aHZbIZdWY+7Z/trbuBPP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18V5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Почтовым отправлением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14BDE5" wp14:editId="7EC5E8A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144780</wp:posOffset>
                      </wp:positionV>
                      <wp:extent cx="93345" cy="109220"/>
                      <wp:effectExtent l="0" t="0" r="20955" b="2413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8pt;margin-top:11.4pt;width:7.35pt;height: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+z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DjESpIIatZ+377ef2h/t3fZD+6W9a79vP7Y/26/tNwSHIGNNrWO4eFNf&#10;K8tZ11cye6WRkNOSiCW9VEo2JSU54Azsee/kgl1ouIoWzVOZQzyyMtIlb1OoyjqEtKCNq9HtoUZ0&#10;Y1AGm+N+PxpglIEl8Mdh6ErokXh/t1baPKayQnaSYAUKcL7J+kobi4XE+yM2lJBzxrlTAReoSXA4&#10;iHzf3dCSs9xaHUe1XEy5QmsCQgqj/ny4D3xyrGIG5MxZleCRb79OYDYZM5G7MIYw3s0BChfWOXAD&#10;cLtZJ5u3Y388G81GUS8Kh7Ne5Kdp73I+jXrDefBokPbT6TQN3lmcQRSXLM+psFD3Eg6iv5PIrpk6&#10;8R1EfEJJHzOfu8/VFOp+nyDvFIZLM7Da/x07pwJb+E5AC5nfggiU7HoS3hCYlFK9waiBfkywfr0i&#10;imLEnwgQ0jiIItvAbhENHkHhkTq2LI4tRGTgKsGZURh1i6np2n5VK7YsIVbgqizkJcivYE4bVpod&#10;rp1ooesch90LYdv6eO1O3b9jk18AAAD//wMAUEsDBBQABgAIAAAAIQDYmrL32wAAAAcBAAAPAAAA&#10;ZHJzL2Rvd25yZXYueG1sTI/NTsMwEITvSLyDtUjcqE2KCoQ4VYVAIOXUgsTVjTc/Il5HtpuEt2c5&#10;0eNoRjPfFNvFDWLCEHtPGm5XCgRS7W1PrYbPj9ebBxAxGbJm8IQafjDCtry8KExu/Ux7nA6pFVxC&#10;MTcaupTGXMpYd+hMXPkRib3GB2cSy9BKG8zM5W6QmVIb6UxPvNCZEZ87rL8PJ6dhxv0UXr7IOvn4&#10;vq6aptq9yUrr66tl9wQi4ZL+w/CHz+hQMtPRn8hGMbDe8JWkIcv4AftrdQ/iqOFOKZBlIc/5y18A&#10;AAD//wMAUEsBAi0AFAAGAAgAAAAhALaDOJL+AAAA4QEAABMAAAAAAAAAAAAAAAAAAAAAAFtDb250&#10;ZW50X1R5cGVzXS54bWxQSwECLQAUAAYACAAAACEAOP0h/9YAAACUAQAACwAAAAAAAAAAAAAAAAAv&#10;AQAAX3JlbHMvLnJlbHNQSwECLQAUAAYACAAAACEAkFF/s6cCAAAPBQAADgAAAAAAAAAAAAAAAAAu&#10;AgAAZHJzL2Uyb0RvYy54bWxQSwECLQAUAAYACAAAACEA2Jqy99sAAAAHAQAADwAAAAAAAAAAAAAA&#10;AAABBQAAZHJzL2Rvd25yZXYueG1sUEsFBgAAAAAEAAQA8wAAAAkGAAAAAA==&#10;" filled="f" strokecolor="#243f6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0" wp14:anchorId="097A8504" wp14:editId="3C4DAF2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" name="Прямоугольник 12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data: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74w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LsCIkwp61H5Zf1h/bn+2t+uP7df2tv2x/tT+ar+135G5lFGVQgUzoBib&#10;+jW1igHmur6SpgKqvhTpa4W4GBWEz+m5qqELgA/wW5OUoikoyYCIbyDcAwxzUICGZs0zkUFCZKGF&#10;re4ql5WJAXVDK9vEm10T6UqjFIzHXjjwoNUpuDZ7E4HE259rqfQTKipkNgmWkJ0FJ8tLpbur2ysm&#10;FhdTVpZgJ3HJDwyA2VkgNPxqfCYJ2/Z3kRdNBpNB6IRBf+KE3njsnE9HodOf+ie98fF4NBr7701c&#10;P4wLlmWUmzBbCfrhn7V48xg68exEqETJMgNnUlJyPhuVEi0JPIGp/WzJwXN3zT1Mw9YLuNyj5Aeh&#10;dxFEzrQ/OHHCadhzohNv4Hh+dBH1vTAKx9NDSpeM03+nhJoER72gZ7u0l/Q9bp79HnIjccU0DJmS&#10;VQkGacBnLpHYKHDCM7vXhJXdfq8UJv27UkC7t422ejUS7dQ/E9kNyFUKkBMoD8YhbAoh32LUwGhJ&#10;sHqzIJJiVD7lIPnID0Mzi+wh7J0EcJD7ntm+h/AUoBKsMeq2I93Nr0Ut2byASL4tDBfn8ExyZiVs&#10;nlCX1eZxwfiwTDajzsyn/bO9dTeQh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kRTu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left="326" w:hanging="42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 xml:space="preserve">В виде электронного документа на указанный выше электронный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865236">
              <w:rPr>
                <w:color w:val="000000"/>
                <w:sz w:val="26"/>
                <w:szCs w:val="26"/>
              </w:rPr>
              <w:t xml:space="preserve">адрес 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color w:val="000000"/>
                <w:sz w:val="18"/>
                <w:szCs w:val="18"/>
              </w:rPr>
              <w:t>Подпись заявителя (представителя заявителя):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Дата: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_________ __________________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«__» ___________ ____ г.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</w:rPr>
            </w:pPr>
            <w:r w:rsidRPr="00865236">
              <w:rPr>
                <w:color w:val="000000"/>
                <w:sz w:val="18"/>
                <w:szCs w:val="18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Дата:</w:t>
            </w:r>
          </w:p>
        </w:tc>
      </w:tr>
      <w:tr w:rsidR="001C26E8" w:rsidRPr="00865236" w:rsidTr="006873AB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36">
              <w:rPr>
                <w:rFonts w:ascii="Century" w:hAnsi="Century" w:cs="Times New Roman"/>
              </w:rPr>
              <w:t>_________ __________________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E8" w:rsidRPr="00865236" w:rsidRDefault="001C26E8" w:rsidP="006873AB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36">
              <w:rPr>
                <w:rFonts w:ascii="Century" w:hAnsi="Century" w:cs="Times New Roman"/>
              </w:rPr>
              <w:t>«__» ___________ ____ г.</w:t>
            </w:r>
          </w:p>
        </w:tc>
      </w:tr>
    </w:tbl>
    <w:p w:rsidR="001C26E8" w:rsidRDefault="001C26E8" w:rsidP="001C26E8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sz w:val="24"/>
          <w:szCs w:val="24"/>
        </w:rPr>
      </w:pPr>
    </w:p>
    <w:p w:rsidR="00003492" w:rsidRPr="00982DAE" w:rsidRDefault="00003492" w:rsidP="001C26E8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:rsidR="002F4DF6" w:rsidRDefault="002F4DF6" w:rsidP="002F4DF6">
      <w:pPr>
        <w:rPr>
          <w:sz w:val="16"/>
          <w:szCs w:val="16"/>
        </w:rPr>
      </w:pPr>
    </w:p>
    <w:p w:rsidR="002F4DF6" w:rsidRDefault="002F4DF6" w:rsidP="002F4DF6">
      <w:pPr>
        <w:rPr>
          <w:sz w:val="16"/>
          <w:szCs w:val="16"/>
        </w:rPr>
      </w:pPr>
    </w:p>
    <w:p w:rsidR="00A93019" w:rsidRDefault="00A93019" w:rsidP="002F4DF6">
      <w:pPr>
        <w:rPr>
          <w:sz w:val="16"/>
          <w:szCs w:val="16"/>
        </w:rPr>
      </w:pPr>
    </w:p>
    <w:p w:rsidR="00A93019" w:rsidRDefault="00A93019" w:rsidP="002F4DF6">
      <w:pPr>
        <w:rPr>
          <w:sz w:val="16"/>
          <w:szCs w:val="16"/>
        </w:rPr>
      </w:pPr>
    </w:p>
    <w:p w:rsidR="00A93019" w:rsidRDefault="00A93019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A9217B" w:rsidRDefault="00A9217B" w:rsidP="002F4DF6">
      <w:pPr>
        <w:rPr>
          <w:sz w:val="16"/>
          <w:szCs w:val="16"/>
        </w:rPr>
      </w:pPr>
    </w:p>
    <w:p w:rsidR="00110808" w:rsidRDefault="00110808" w:rsidP="002F4DF6">
      <w:pPr>
        <w:rPr>
          <w:sz w:val="16"/>
          <w:szCs w:val="16"/>
        </w:rPr>
      </w:pPr>
    </w:p>
    <w:p w:rsidR="002F4DF6" w:rsidRDefault="002F4DF6" w:rsidP="002F4DF6">
      <w:pPr>
        <w:rPr>
          <w:sz w:val="16"/>
          <w:szCs w:val="16"/>
        </w:rPr>
      </w:pPr>
    </w:p>
    <w:sectPr w:rsidR="002F4DF6" w:rsidSect="00A92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25676"/>
    <w:rsid w:val="00032CB6"/>
    <w:rsid w:val="00052515"/>
    <w:rsid w:val="000A5CD5"/>
    <w:rsid w:val="000B016C"/>
    <w:rsid w:val="000D7149"/>
    <w:rsid w:val="000E34BA"/>
    <w:rsid w:val="000E49F1"/>
    <w:rsid w:val="000F2CAC"/>
    <w:rsid w:val="00110808"/>
    <w:rsid w:val="00125817"/>
    <w:rsid w:val="00136547"/>
    <w:rsid w:val="001541AE"/>
    <w:rsid w:val="00157D5D"/>
    <w:rsid w:val="00195A77"/>
    <w:rsid w:val="001B4F52"/>
    <w:rsid w:val="001C26E8"/>
    <w:rsid w:val="001E0BF8"/>
    <w:rsid w:val="00205627"/>
    <w:rsid w:val="0026156C"/>
    <w:rsid w:val="00273D3F"/>
    <w:rsid w:val="0027689F"/>
    <w:rsid w:val="002A51CC"/>
    <w:rsid w:val="002B02B0"/>
    <w:rsid w:val="002C66DD"/>
    <w:rsid w:val="002F4DF6"/>
    <w:rsid w:val="00315079"/>
    <w:rsid w:val="00323AA3"/>
    <w:rsid w:val="00330CF8"/>
    <w:rsid w:val="00336DA1"/>
    <w:rsid w:val="00351B8B"/>
    <w:rsid w:val="00367658"/>
    <w:rsid w:val="003711D2"/>
    <w:rsid w:val="00371FE7"/>
    <w:rsid w:val="00374845"/>
    <w:rsid w:val="00404C1A"/>
    <w:rsid w:val="0041624E"/>
    <w:rsid w:val="00434F63"/>
    <w:rsid w:val="00441271"/>
    <w:rsid w:val="00445C14"/>
    <w:rsid w:val="00475B72"/>
    <w:rsid w:val="00484598"/>
    <w:rsid w:val="00515F11"/>
    <w:rsid w:val="0053198B"/>
    <w:rsid w:val="00536546"/>
    <w:rsid w:val="005536E0"/>
    <w:rsid w:val="00554700"/>
    <w:rsid w:val="00556976"/>
    <w:rsid w:val="005602AC"/>
    <w:rsid w:val="00585E0B"/>
    <w:rsid w:val="00587101"/>
    <w:rsid w:val="005B379E"/>
    <w:rsid w:val="005F07DE"/>
    <w:rsid w:val="005F3CA9"/>
    <w:rsid w:val="00600132"/>
    <w:rsid w:val="00610FE9"/>
    <w:rsid w:val="0061537A"/>
    <w:rsid w:val="0062011F"/>
    <w:rsid w:val="00651979"/>
    <w:rsid w:val="006B21F4"/>
    <w:rsid w:val="006C0DB0"/>
    <w:rsid w:val="006C4007"/>
    <w:rsid w:val="00720AB4"/>
    <w:rsid w:val="00741D2D"/>
    <w:rsid w:val="00741E05"/>
    <w:rsid w:val="00753174"/>
    <w:rsid w:val="00782DA4"/>
    <w:rsid w:val="00794395"/>
    <w:rsid w:val="008247C4"/>
    <w:rsid w:val="008574AC"/>
    <w:rsid w:val="00865236"/>
    <w:rsid w:val="00870213"/>
    <w:rsid w:val="008759A9"/>
    <w:rsid w:val="008A6363"/>
    <w:rsid w:val="008D45E7"/>
    <w:rsid w:val="008D548C"/>
    <w:rsid w:val="00940D03"/>
    <w:rsid w:val="00982DAE"/>
    <w:rsid w:val="009A2B92"/>
    <w:rsid w:val="009B0061"/>
    <w:rsid w:val="009E1EEA"/>
    <w:rsid w:val="009F7BDF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B27F9E"/>
    <w:rsid w:val="00B311CA"/>
    <w:rsid w:val="00B66611"/>
    <w:rsid w:val="00B77B97"/>
    <w:rsid w:val="00B80390"/>
    <w:rsid w:val="00BA3B72"/>
    <w:rsid w:val="00BF098B"/>
    <w:rsid w:val="00C050A7"/>
    <w:rsid w:val="00C1286B"/>
    <w:rsid w:val="00C92AF7"/>
    <w:rsid w:val="00CB43C8"/>
    <w:rsid w:val="00CB77E4"/>
    <w:rsid w:val="00CC4689"/>
    <w:rsid w:val="00CD2149"/>
    <w:rsid w:val="00CD6D59"/>
    <w:rsid w:val="00CE1672"/>
    <w:rsid w:val="00D07804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7EC6"/>
    <w:rsid w:val="00E047BF"/>
    <w:rsid w:val="00E0518F"/>
    <w:rsid w:val="00E365B0"/>
    <w:rsid w:val="00E47541"/>
    <w:rsid w:val="00E53179"/>
    <w:rsid w:val="00E8264E"/>
    <w:rsid w:val="00E827FA"/>
    <w:rsid w:val="00E90899"/>
    <w:rsid w:val="00EB3AF5"/>
    <w:rsid w:val="00EB5974"/>
    <w:rsid w:val="00EC2D2A"/>
    <w:rsid w:val="00EC715E"/>
    <w:rsid w:val="00F013E4"/>
    <w:rsid w:val="00F06ACD"/>
    <w:rsid w:val="00F13E84"/>
    <w:rsid w:val="00F37C03"/>
    <w:rsid w:val="00F45742"/>
    <w:rsid w:val="00F4784B"/>
    <w:rsid w:val="00F5069D"/>
    <w:rsid w:val="00F7463F"/>
    <w:rsid w:val="00F81BA1"/>
    <w:rsid w:val="00FA4C49"/>
    <w:rsid w:val="00FF067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.admtyume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BE96-6918-482D-A619-7CB6570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7020</Words>
  <Characters>40016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2019-02-26T07:02:00Z</cp:lastPrinted>
  <dcterms:created xsi:type="dcterms:W3CDTF">2020-02-18T04:57:00Z</dcterms:created>
  <dcterms:modified xsi:type="dcterms:W3CDTF">2020-02-18T04:57:00Z</dcterms:modified>
</cp:coreProperties>
</file>