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45" w:rsidRPr="003161AC" w:rsidRDefault="000A4545" w:rsidP="000A4545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>ТЕРРИТОРИАЛЬНАЯ 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№ 11</w:t>
      </w:r>
      <w:r w:rsidRPr="003161AC">
        <w:rPr>
          <w:rFonts w:ascii="Arial" w:hAnsi="Arial" w:cs="Arial"/>
          <w:b/>
          <w:sz w:val="32"/>
          <w:szCs w:val="32"/>
        </w:rPr>
        <w:t xml:space="preserve"> </w:t>
      </w:r>
    </w:p>
    <w:p w:rsidR="000A4545" w:rsidRPr="003161AC" w:rsidRDefault="000A4545" w:rsidP="000A45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2DCD31" wp14:editId="0D258FD2">
                <wp:simplePos x="0" y="0"/>
                <wp:positionH relativeFrom="column">
                  <wp:posOffset>-228600</wp:posOffset>
                </wp:positionH>
                <wp:positionV relativeFrom="paragraph">
                  <wp:posOffset>337819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92F4E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0A4545" w:rsidRPr="00CA7B81" w:rsidRDefault="000A4545" w:rsidP="000A4545">
      <w:pPr>
        <w:jc w:val="center"/>
        <w:rPr>
          <w:rFonts w:ascii="Arial" w:hAnsi="Arial" w:cs="Arial"/>
          <w:b/>
        </w:rPr>
      </w:pPr>
    </w:p>
    <w:p w:rsidR="000A4545" w:rsidRPr="003161AC" w:rsidRDefault="000A4545" w:rsidP="000A4545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0A4545" w:rsidRPr="00743722" w:rsidRDefault="000A4545" w:rsidP="000A4545">
      <w:pPr>
        <w:jc w:val="center"/>
        <w:rPr>
          <w:rFonts w:ascii="Arial" w:hAnsi="Arial" w:cs="Arial"/>
          <w:b/>
          <w:sz w:val="16"/>
          <w:szCs w:val="16"/>
        </w:rPr>
      </w:pPr>
    </w:p>
    <w:p w:rsidR="000A4545" w:rsidRPr="00C338DA" w:rsidRDefault="000A4545" w:rsidP="000A4545">
      <w:pPr>
        <w:jc w:val="center"/>
        <w:rPr>
          <w:rFonts w:ascii="Arial" w:hAnsi="Arial" w:cs="Arial"/>
          <w:b/>
          <w:sz w:val="26"/>
          <w:szCs w:val="26"/>
        </w:rPr>
      </w:pPr>
      <w:r w:rsidRPr="00C338DA">
        <w:rPr>
          <w:rFonts w:ascii="Arial" w:hAnsi="Arial" w:cs="Arial"/>
          <w:b/>
          <w:sz w:val="26"/>
          <w:szCs w:val="26"/>
        </w:rPr>
        <w:t xml:space="preserve">РЕШЕНИЕ № </w:t>
      </w:r>
      <w:r w:rsidR="00316967">
        <w:rPr>
          <w:rFonts w:ascii="Arial" w:hAnsi="Arial" w:cs="Arial"/>
          <w:b/>
          <w:sz w:val="26"/>
          <w:szCs w:val="26"/>
        </w:rPr>
        <w:t>23</w:t>
      </w:r>
    </w:p>
    <w:p w:rsidR="000A4545" w:rsidRDefault="000A4545" w:rsidP="000A4545">
      <w:pPr>
        <w:jc w:val="center"/>
        <w:rPr>
          <w:rFonts w:ascii="Arial" w:hAnsi="Arial" w:cs="Arial"/>
        </w:rPr>
      </w:pPr>
    </w:p>
    <w:p w:rsidR="000A4545" w:rsidRPr="001F5B7F" w:rsidRDefault="00B84FF9" w:rsidP="000A454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12</w:t>
      </w:r>
      <w:r w:rsidR="000A4545">
        <w:rPr>
          <w:rFonts w:ascii="Arial" w:hAnsi="Arial" w:cs="Arial"/>
          <w:sz w:val="26"/>
          <w:szCs w:val="26"/>
        </w:rPr>
        <w:t xml:space="preserve"> июля </w:t>
      </w:r>
      <w:r w:rsidR="000A4545" w:rsidRPr="001F5B7F">
        <w:rPr>
          <w:rFonts w:ascii="Arial" w:hAnsi="Arial" w:cs="Arial"/>
          <w:sz w:val="26"/>
          <w:szCs w:val="26"/>
        </w:rPr>
        <w:t>20</w:t>
      </w:r>
      <w:r w:rsidR="000A4545">
        <w:rPr>
          <w:rFonts w:ascii="Arial" w:hAnsi="Arial" w:cs="Arial"/>
          <w:sz w:val="26"/>
          <w:szCs w:val="26"/>
        </w:rPr>
        <w:t xml:space="preserve">23 </w:t>
      </w:r>
      <w:r w:rsidR="000A4545" w:rsidRPr="001F5B7F">
        <w:rPr>
          <w:rFonts w:ascii="Arial" w:hAnsi="Arial" w:cs="Arial"/>
          <w:sz w:val="26"/>
          <w:szCs w:val="26"/>
        </w:rPr>
        <w:t>г</w:t>
      </w:r>
      <w:r w:rsidR="000A4545">
        <w:rPr>
          <w:rFonts w:ascii="Arial" w:hAnsi="Arial" w:cs="Arial"/>
          <w:sz w:val="26"/>
          <w:szCs w:val="26"/>
        </w:rPr>
        <w:t xml:space="preserve">.     </w:t>
      </w:r>
      <w:r w:rsidR="000A4545">
        <w:rPr>
          <w:rFonts w:ascii="Arial" w:hAnsi="Arial" w:cs="Arial"/>
          <w:sz w:val="26"/>
          <w:szCs w:val="26"/>
        </w:rPr>
        <w:tab/>
      </w:r>
      <w:r w:rsidR="000A4545">
        <w:rPr>
          <w:rFonts w:ascii="Arial" w:hAnsi="Arial" w:cs="Arial"/>
          <w:sz w:val="26"/>
          <w:szCs w:val="26"/>
        </w:rPr>
        <w:tab/>
      </w:r>
      <w:r w:rsidR="000A4545">
        <w:rPr>
          <w:rFonts w:ascii="Arial" w:hAnsi="Arial" w:cs="Arial"/>
          <w:sz w:val="26"/>
          <w:szCs w:val="26"/>
        </w:rPr>
        <w:tab/>
      </w:r>
      <w:r w:rsidR="000A4545">
        <w:rPr>
          <w:rFonts w:ascii="Arial" w:hAnsi="Arial" w:cs="Arial"/>
          <w:sz w:val="26"/>
          <w:szCs w:val="26"/>
        </w:rPr>
        <w:tab/>
        <w:t xml:space="preserve">                  </w:t>
      </w:r>
      <w:r w:rsidR="00316967">
        <w:rPr>
          <w:rFonts w:ascii="Arial" w:hAnsi="Arial" w:cs="Arial"/>
          <w:sz w:val="26"/>
          <w:szCs w:val="26"/>
        </w:rPr>
        <w:t xml:space="preserve">                              14.4</w:t>
      </w:r>
      <w:bookmarkStart w:id="0" w:name="_GoBack"/>
      <w:bookmarkEnd w:id="0"/>
      <w:r w:rsidR="000A4545">
        <w:rPr>
          <w:rFonts w:ascii="Arial" w:hAnsi="Arial" w:cs="Arial"/>
          <w:sz w:val="26"/>
          <w:szCs w:val="26"/>
        </w:rPr>
        <w:t>0 ч.</w:t>
      </w:r>
      <w:r w:rsidR="000A4545">
        <w:rPr>
          <w:rFonts w:ascii="Arial" w:hAnsi="Arial" w:cs="Arial"/>
          <w:sz w:val="26"/>
          <w:szCs w:val="26"/>
        </w:rPr>
        <w:tab/>
        <w:t xml:space="preserve">       </w:t>
      </w:r>
      <w:r w:rsidR="000A4545" w:rsidRPr="001F5B7F">
        <w:rPr>
          <w:rFonts w:ascii="Arial" w:hAnsi="Arial" w:cs="Arial"/>
          <w:sz w:val="26"/>
          <w:szCs w:val="26"/>
        </w:rPr>
        <w:tab/>
      </w:r>
      <w:r w:rsidR="000A4545" w:rsidRPr="001F5B7F">
        <w:rPr>
          <w:rFonts w:ascii="Arial" w:hAnsi="Arial" w:cs="Arial"/>
          <w:sz w:val="26"/>
          <w:szCs w:val="26"/>
        </w:rPr>
        <w:tab/>
      </w:r>
      <w:r w:rsidR="000A4545">
        <w:rPr>
          <w:rFonts w:ascii="Arial" w:hAnsi="Arial" w:cs="Arial"/>
          <w:sz w:val="26"/>
          <w:szCs w:val="26"/>
        </w:rPr>
        <w:t xml:space="preserve">   </w:t>
      </w:r>
    </w:p>
    <w:p w:rsidR="000A4545" w:rsidRPr="0052182E" w:rsidRDefault="0052182E" w:rsidP="000A4545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52182E">
        <w:rPr>
          <w:rFonts w:ascii="Arial" w:hAnsi="Arial" w:cs="Arial"/>
          <w:b/>
          <w:i/>
          <w:sz w:val="26"/>
          <w:szCs w:val="26"/>
        </w:rPr>
        <w:t>Об освобождении от обязанностей члена участковой избирательной комиссии избирательного участка № 1107</w:t>
      </w:r>
    </w:p>
    <w:p w:rsidR="0052182E" w:rsidRPr="00F63E84" w:rsidRDefault="0052182E" w:rsidP="000A4545">
      <w:pPr>
        <w:jc w:val="center"/>
        <w:rPr>
          <w:rFonts w:ascii="Arial" w:hAnsi="Arial" w:cs="Arial"/>
          <w:sz w:val="26"/>
          <w:szCs w:val="26"/>
        </w:rPr>
      </w:pPr>
    </w:p>
    <w:p w:rsidR="000A4545" w:rsidRDefault="000A4545" w:rsidP="000A4545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 xml:space="preserve">В связи с 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подачей заявления о сложении своих полномочий, руководствуясь пунктом а) части 6 статьи 29 </w:t>
      </w:r>
      <w:r w:rsidRPr="00F63E84">
        <w:rPr>
          <w:rFonts w:ascii="Arial" w:hAnsi="Arial" w:cs="Arial"/>
          <w:sz w:val="26"/>
          <w:szCs w:val="26"/>
        </w:rPr>
        <w:t xml:space="preserve"> Федерального закона от 12.06.2002 № 67-ФЗ «Об основных  гарантиях избирательных прав и права на участие в референдуме  граждан РФ», </w:t>
      </w:r>
      <w:r>
        <w:rPr>
          <w:rFonts w:ascii="Arial" w:hAnsi="Arial" w:cs="Arial"/>
          <w:sz w:val="26"/>
          <w:szCs w:val="26"/>
        </w:rPr>
        <w:t>Т</w:t>
      </w:r>
      <w:r w:rsidRPr="003F4430">
        <w:rPr>
          <w:rFonts w:ascii="Arial" w:hAnsi="Arial" w:cs="Arial"/>
          <w:sz w:val="26"/>
          <w:szCs w:val="26"/>
        </w:rPr>
        <w:t>ерриториальная избирательная комиссия № 11 города Ишима</w:t>
      </w:r>
    </w:p>
    <w:p w:rsidR="000A4545" w:rsidRPr="00F63E84" w:rsidRDefault="000A4545" w:rsidP="000A4545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0A4545" w:rsidRPr="00F63E84" w:rsidRDefault="000A4545" w:rsidP="000A4545">
      <w:pPr>
        <w:contextualSpacing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>РЕШИЛА:</w:t>
      </w:r>
    </w:p>
    <w:p w:rsidR="000A4545" w:rsidRPr="00F63E84" w:rsidRDefault="000A4545" w:rsidP="00B84FF9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 xml:space="preserve">Освободить досрочно от обязанностей </w:t>
      </w:r>
      <w:r w:rsidRPr="007B4296">
        <w:rPr>
          <w:rFonts w:ascii="Arial" w:hAnsi="Arial" w:cs="Arial"/>
          <w:sz w:val="26"/>
          <w:szCs w:val="26"/>
        </w:rPr>
        <w:t>члена участковой избирательной комиссии</w:t>
      </w:r>
      <w:r>
        <w:rPr>
          <w:rFonts w:ascii="Arial" w:hAnsi="Arial" w:cs="Arial"/>
          <w:sz w:val="26"/>
          <w:szCs w:val="26"/>
        </w:rPr>
        <w:t xml:space="preserve"> избирательного участка № 1107</w:t>
      </w:r>
      <w:r w:rsidRPr="007B4296">
        <w:rPr>
          <w:rFonts w:ascii="Arial" w:hAnsi="Arial" w:cs="Arial"/>
          <w:sz w:val="26"/>
          <w:szCs w:val="26"/>
        </w:rPr>
        <w:t xml:space="preserve"> с правом решающего голоса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Хулапову</w:t>
      </w:r>
      <w:proofErr w:type="spellEnd"/>
      <w:r>
        <w:rPr>
          <w:rFonts w:ascii="Arial" w:hAnsi="Arial" w:cs="Arial"/>
          <w:sz w:val="26"/>
          <w:szCs w:val="26"/>
        </w:rPr>
        <w:t xml:space="preserve"> Светлану Геннадьевну, </w:t>
      </w:r>
      <w:r w:rsidRPr="00802079">
        <w:rPr>
          <w:rFonts w:ascii="Arial" w:hAnsi="Arial" w:cs="Arial"/>
          <w:sz w:val="26"/>
          <w:szCs w:val="26"/>
        </w:rPr>
        <w:t>предложенную для назначения в состав комиссии собранием избирателей по месту работы.</w:t>
      </w:r>
    </w:p>
    <w:p w:rsidR="000A4545" w:rsidRPr="003F4430" w:rsidRDefault="000A4545" w:rsidP="00B84FF9">
      <w:pPr>
        <w:pStyle w:val="a3"/>
        <w:ind w:left="0"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2.  </w:t>
      </w:r>
      <w:r w:rsidRPr="009F0125">
        <w:rPr>
          <w:rFonts w:ascii="Arial" w:hAnsi="Arial" w:cs="Arial"/>
          <w:sz w:val="26"/>
          <w:szCs w:val="26"/>
        </w:rPr>
        <w:t>Опубликовать настоящее решение в сетевом издании «</w:t>
      </w:r>
      <w:proofErr w:type="gramStart"/>
      <w:r w:rsidRPr="009F0125">
        <w:rPr>
          <w:rFonts w:ascii="Arial" w:hAnsi="Arial" w:cs="Arial"/>
          <w:sz w:val="26"/>
          <w:szCs w:val="26"/>
        </w:rPr>
        <w:t>Официальные</w:t>
      </w:r>
      <w:proofErr w:type="gramEnd"/>
      <w:r w:rsidRPr="009F0125">
        <w:rPr>
          <w:rFonts w:ascii="Arial" w:hAnsi="Arial" w:cs="Arial"/>
          <w:sz w:val="26"/>
          <w:szCs w:val="26"/>
        </w:rPr>
        <w:t xml:space="preserve"> документы города Ишима» (http://ishimdoc.ru) и разместить на официальном сайте муниципального образования город Ишим  ishim.admtyumen.ru.</w:t>
      </w:r>
    </w:p>
    <w:p w:rsidR="000A4545" w:rsidRDefault="000A4545" w:rsidP="00B84FF9">
      <w:pPr>
        <w:ind w:firstLine="284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Направить настоящее решение в Избирательную комиссию Тюменской области.</w:t>
      </w:r>
    </w:p>
    <w:p w:rsidR="000A4545" w:rsidRPr="002351F2" w:rsidRDefault="000A4545" w:rsidP="000A4545">
      <w:pPr>
        <w:ind w:firstLine="426"/>
        <w:jc w:val="both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0A4545" w:rsidRDefault="000A4545" w:rsidP="000A454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A4545" w:rsidRPr="005A055E" w:rsidRDefault="000A4545" w:rsidP="000A4545">
      <w:pPr>
        <w:spacing w:after="200" w:line="276" w:lineRule="auto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Заместитель Председателя ТИК</w:t>
      </w:r>
      <w:r>
        <w:rPr>
          <w:rFonts w:ascii="Arial" w:eastAsiaTheme="minorHAnsi" w:hAnsi="Arial" w:cs="Arial"/>
          <w:sz w:val="26"/>
          <w:szCs w:val="26"/>
          <w:lang w:eastAsia="en-US"/>
        </w:rPr>
        <w:tab/>
      </w:r>
      <w:r>
        <w:rPr>
          <w:rFonts w:ascii="Arial" w:eastAsiaTheme="minorHAnsi" w:hAnsi="Arial" w:cs="Arial"/>
          <w:sz w:val="26"/>
          <w:szCs w:val="26"/>
          <w:lang w:eastAsia="en-US"/>
        </w:rPr>
        <w:tab/>
      </w:r>
      <w:r>
        <w:rPr>
          <w:rFonts w:ascii="Arial" w:eastAsiaTheme="minorHAnsi" w:hAnsi="Arial" w:cs="Arial"/>
          <w:sz w:val="26"/>
          <w:szCs w:val="26"/>
          <w:lang w:eastAsia="en-US"/>
        </w:rPr>
        <w:tab/>
        <w:t xml:space="preserve">   </w:t>
      </w:r>
      <w:r>
        <w:rPr>
          <w:rFonts w:ascii="Arial" w:eastAsiaTheme="minorHAnsi" w:hAnsi="Arial" w:cs="Arial"/>
          <w:sz w:val="26"/>
          <w:szCs w:val="26"/>
          <w:lang w:eastAsia="en-US"/>
        </w:rPr>
        <w:tab/>
        <w:t xml:space="preserve">        А.П. Знаменщикова</w:t>
      </w:r>
    </w:p>
    <w:p w:rsidR="000A4545" w:rsidRPr="000A4545" w:rsidRDefault="000A4545" w:rsidP="000A454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A4545">
        <w:rPr>
          <w:rFonts w:ascii="Arial" w:hAnsi="Arial" w:cs="Arial"/>
          <w:sz w:val="26"/>
          <w:szCs w:val="26"/>
        </w:rPr>
        <w:t xml:space="preserve">Секретарь ТИК                    </w:t>
      </w:r>
      <w:r w:rsidR="00B84FF9">
        <w:rPr>
          <w:rFonts w:ascii="Arial" w:hAnsi="Arial" w:cs="Arial"/>
          <w:sz w:val="26"/>
          <w:szCs w:val="26"/>
        </w:rPr>
        <w:t xml:space="preserve">                             </w:t>
      </w:r>
      <w:r w:rsidRPr="000A4545">
        <w:rPr>
          <w:rFonts w:ascii="Arial" w:hAnsi="Arial" w:cs="Arial"/>
          <w:sz w:val="26"/>
          <w:szCs w:val="26"/>
        </w:rPr>
        <w:t xml:space="preserve">                          К.А. </w:t>
      </w:r>
      <w:proofErr w:type="spellStart"/>
      <w:r w:rsidRPr="000A4545">
        <w:rPr>
          <w:rFonts w:ascii="Arial" w:hAnsi="Arial" w:cs="Arial"/>
          <w:sz w:val="26"/>
          <w:szCs w:val="26"/>
        </w:rPr>
        <w:t>Баландина</w:t>
      </w:r>
      <w:proofErr w:type="spellEnd"/>
    </w:p>
    <w:p w:rsidR="000A4545" w:rsidRDefault="000A4545" w:rsidP="000A454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A4545" w:rsidRDefault="000A4545" w:rsidP="000A4545"/>
    <w:p w:rsidR="004C00AD" w:rsidRDefault="004C00AD"/>
    <w:sectPr w:rsidR="004C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19"/>
    <w:multiLevelType w:val="hybridMultilevel"/>
    <w:tmpl w:val="D7E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45"/>
    <w:rsid w:val="000A4545"/>
    <w:rsid w:val="00316967"/>
    <w:rsid w:val="004C00AD"/>
    <w:rsid w:val="0052182E"/>
    <w:rsid w:val="00B8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Белешев Андрей Николаевич</dc:creator>
  <cp:keywords/>
  <dc:description/>
  <cp:lastModifiedBy>Баландина Ксения Александровна</cp:lastModifiedBy>
  <cp:revision>4</cp:revision>
  <cp:lastPrinted>2023-07-12T09:18:00Z</cp:lastPrinted>
  <dcterms:created xsi:type="dcterms:W3CDTF">2023-07-12T06:52:00Z</dcterms:created>
  <dcterms:modified xsi:type="dcterms:W3CDTF">2023-07-12T09:19:00Z</dcterms:modified>
</cp:coreProperties>
</file>