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78" w:rsidRPr="00284F6A" w:rsidRDefault="009C3E78" w:rsidP="009C3E7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09C958D7" wp14:editId="0C61E4DC">
            <wp:extent cx="478790" cy="783590"/>
            <wp:effectExtent l="0" t="0" r="0" b="0"/>
            <wp:docPr id="5" name="Рисунок 5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78" w:rsidRPr="00284F6A" w:rsidRDefault="009C3E78" w:rsidP="009C3E7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4F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ИШИМСКАЯ ГОРОДСКАЯ ДУМА</w:t>
      </w:r>
    </w:p>
    <w:p w:rsidR="009C3E78" w:rsidRPr="00284F6A" w:rsidRDefault="009C3E78" w:rsidP="009C3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57A9B" wp14:editId="5B8D460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h2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z0hIdl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9C3E78" w:rsidRPr="00284F6A" w:rsidRDefault="009C3E78" w:rsidP="009C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4F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C3E78" w:rsidRPr="00284F6A" w:rsidRDefault="009C3E78" w:rsidP="009C3E78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9C3E78" w:rsidRPr="009B5CAB" w:rsidRDefault="009B5CAB" w:rsidP="009C3E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="009C3E78" w:rsidRPr="009B5CAB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C3E78"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.2021                                                                                                      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9C3E78" w:rsidRPr="009B5CAB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44</w:t>
      </w:r>
    </w:p>
    <w:tbl>
      <w:tblPr>
        <w:tblpPr w:leftFromText="180" w:rightFromText="180" w:vertAnchor="text" w:horzAnchor="margin" w:tblpY="29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9C3E78" w:rsidRPr="009B5CAB" w:rsidTr="00D83767">
        <w:trPr>
          <w:trHeight w:val="606"/>
        </w:trPr>
        <w:tc>
          <w:tcPr>
            <w:tcW w:w="4361" w:type="dxa"/>
          </w:tcPr>
          <w:p w:rsidR="009C3E78" w:rsidRPr="009B5CAB" w:rsidRDefault="009C3E78" w:rsidP="00D837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9C3E78" w:rsidRPr="009B5CAB" w:rsidRDefault="009C3E78" w:rsidP="00D837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bookmarkStart w:id="0" w:name="_GoBack"/>
            <w:r w:rsidRPr="009B5CA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Об утверждении Положения об инициативных проектах</w:t>
            </w:r>
            <w:r w:rsidR="009B5CAB" w:rsidRPr="009B5CA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 w:rsidRPr="009B5CA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на территории города Ишима</w:t>
            </w:r>
            <w:bookmarkEnd w:id="0"/>
          </w:p>
          <w:p w:rsidR="009C3E78" w:rsidRPr="009B5CAB" w:rsidRDefault="009C3E78" w:rsidP="00D837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</w:tc>
      </w:tr>
    </w:tbl>
    <w:p w:rsidR="009C3E78" w:rsidRPr="009B5CAB" w:rsidRDefault="009C3E78" w:rsidP="009C3E78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5CAB" w:rsidRPr="009B5CAB" w:rsidRDefault="009C3E78" w:rsidP="009C3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9B5CAB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N 131-ФЗ «Об общих принципах организации местного самоуправления в Российской Ф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дер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ции», </w:t>
      </w:r>
      <w:proofErr w:type="spellStart"/>
      <w:r w:rsidRPr="009B5CAB">
        <w:rPr>
          <w:rFonts w:ascii="Arial" w:eastAsia="Times New Roman" w:hAnsi="Arial" w:cs="Arial"/>
          <w:sz w:val="26"/>
          <w:szCs w:val="26"/>
          <w:lang w:eastAsia="ru-RU"/>
        </w:rPr>
        <w:t>Ишимская</w:t>
      </w:r>
      <w:proofErr w:type="spellEnd"/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городская Дума </w:t>
      </w:r>
    </w:p>
    <w:p w:rsidR="009B5CAB" w:rsidRPr="009B5CAB" w:rsidRDefault="009B5CAB" w:rsidP="009C3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B5CAB" w:rsidP="009C3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</w:t>
      </w:r>
      <w:hyperlink r:id="rId7" w:anchor="P32" w:history="1">
        <w:r w:rsidRPr="009B5CAB">
          <w:rPr>
            <w:rFonts w:ascii="Arial" w:eastAsia="Times New Roman" w:hAnsi="Arial" w:cs="Arial"/>
            <w:sz w:val="26"/>
            <w:szCs w:val="26"/>
            <w:lang w:eastAsia="ru-RU"/>
          </w:rPr>
          <w:t>Положение</w:t>
        </w:r>
      </w:hyperlink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об инициативных проектах на территории гор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да Ишима согласно приложению к настоящему решению.</w:t>
      </w:r>
    </w:p>
    <w:p w:rsidR="009C3E78" w:rsidRPr="009B5CAB" w:rsidRDefault="009C3E78" w:rsidP="009C3E7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       2. Опубликовать настоящее решение в газете «</w:t>
      </w:r>
      <w:proofErr w:type="spellStart"/>
      <w:proofErr w:type="gramStart"/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Ишимская</w:t>
      </w:r>
      <w:proofErr w:type="spellEnd"/>
      <w:proofErr w:type="gramEnd"/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правда», в с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тевом издании «Официальные документы города Ишима» (</w:t>
      </w:r>
      <w:r w:rsidRPr="009B5CAB">
        <w:rPr>
          <w:rFonts w:ascii="Arial" w:eastAsia="Times New Roman" w:hAnsi="Arial" w:cs="Arial"/>
          <w:iCs/>
          <w:sz w:val="26"/>
          <w:szCs w:val="26"/>
          <w:lang w:val="en-US" w:eastAsia="ru-RU"/>
        </w:rPr>
        <w:t>www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9B5CAB">
        <w:rPr>
          <w:rFonts w:ascii="Arial" w:eastAsia="Times New Roman" w:hAnsi="Arial" w:cs="Arial"/>
          <w:iCs/>
          <w:sz w:val="26"/>
          <w:szCs w:val="26"/>
          <w:lang w:val="en-US" w:eastAsia="ru-RU"/>
        </w:rPr>
        <w:t>ishimdoc</w:t>
      </w:r>
      <w:proofErr w:type="spellEnd"/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9B5CAB">
        <w:rPr>
          <w:rFonts w:ascii="Arial" w:eastAsia="Times New Roman" w:hAnsi="Arial" w:cs="Arial"/>
          <w:iCs/>
          <w:sz w:val="26"/>
          <w:szCs w:val="26"/>
          <w:lang w:val="en-US" w:eastAsia="ru-RU"/>
        </w:rPr>
        <w:t>ru</w:t>
      </w:r>
      <w:proofErr w:type="spellEnd"/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) и разместить на официальном сайте муниципального образования в тел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коммуникационной сети «Интернет».</w:t>
      </w:r>
    </w:p>
    <w:p w:rsidR="009C3E78" w:rsidRPr="009B5CAB" w:rsidRDefault="009C3E78" w:rsidP="009C3E7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3. Действие настоящего решения распространяется на правоотношение, возникшие с  01.01.2021.</w:t>
      </w:r>
    </w:p>
    <w:p w:rsidR="009C3E78" w:rsidRPr="009B5CAB" w:rsidRDefault="009C3E78" w:rsidP="009C3E7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       4. </w:t>
      </w:r>
      <w:proofErr w:type="gramStart"/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Контроль за</w:t>
      </w:r>
      <w:proofErr w:type="gramEnd"/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д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принимательству.</w:t>
      </w:r>
    </w:p>
    <w:p w:rsidR="009C3E78" w:rsidRPr="009B5CAB" w:rsidRDefault="009C3E78" w:rsidP="009C3E7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Глава города                                                                                       Ф.Б. Ши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ш</w:t>
      </w:r>
      <w:r w:rsidRPr="009B5CAB">
        <w:rPr>
          <w:rFonts w:ascii="Arial" w:eastAsia="Times New Roman" w:hAnsi="Arial" w:cs="Arial"/>
          <w:iCs/>
          <w:sz w:val="26"/>
          <w:szCs w:val="26"/>
          <w:lang w:eastAsia="ru-RU"/>
        </w:rPr>
        <w:t>кин</w:t>
      </w: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1" w:name="P32"/>
      <w:bookmarkEnd w:id="1"/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B5CAB" w:rsidRDefault="009B5CAB" w:rsidP="009C3E7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9C3E78" w:rsidRPr="009B5CAB" w:rsidRDefault="009C3E78" w:rsidP="009C3E7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</w:p>
    <w:p w:rsidR="009C3E78" w:rsidRPr="009B5CAB" w:rsidRDefault="009C3E78" w:rsidP="009C3E7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Ишимской городской Думы </w:t>
      </w:r>
    </w:p>
    <w:p w:rsidR="009C3E78" w:rsidRPr="009B5CAB" w:rsidRDefault="009C3E78" w:rsidP="009C3E7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</w:t>
      </w:r>
      <w:r w:rsidR="009B5CAB"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от 25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9B5CAB" w:rsidRPr="009B5CAB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.2021 №</w:t>
      </w:r>
      <w:r w:rsidR="009B5CAB" w:rsidRPr="009B5CAB">
        <w:rPr>
          <w:rFonts w:ascii="Arial" w:eastAsia="Times New Roman" w:hAnsi="Arial" w:cs="Arial"/>
          <w:sz w:val="26"/>
          <w:szCs w:val="26"/>
          <w:lang w:eastAsia="ru-RU"/>
        </w:rPr>
        <w:t>44</w:t>
      </w: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Положение </w:t>
      </w: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b/>
          <w:sz w:val="26"/>
          <w:szCs w:val="26"/>
          <w:lang w:eastAsia="ru-RU"/>
        </w:rPr>
        <w:t>об инициативных проектах на территории города Ишима</w:t>
      </w: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B5C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Положение разработано в соответствии с Федеральным </w:t>
      </w:r>
      <w:hyperlink r:id="rId8" w:history="1">
        <w:r w:rsidRPr="009B5CAB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№ 131-ФЗ «Об общих принципах организации местн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го самоуправления в Российской Федерации», и устанавливает порядок 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движения, внесения, обсуждения, рассмотрения инициативных проектов, пров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дения их конкурсного отбора, порядок определения части территории города Ишима, на которой могут реализовываться инициативные проекты (далее - часть территории), порядок формирования и деятельности конкур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ной комиссии, на которую возлагается проведение конкурсного отбора</w:t>
      </w:r>
      <w:proofErr w:type="gramEnd"/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ин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циативных проектов, а также порядок расчета и возврата сумм инициативных платежей, подлежащих возврату лицам (в том числе организациям), осущ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ствившим их перечисление в бюджет города Ишима.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2. Инициативные проекты могут реализовываться на всей территории города Ишима или его части. Часть территории города Ишима, на которой могут реализовываться инициативные проекты, определяется инициатором проекта самостоятельно в зависимости от проблемы, предлагаемой к реш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нию в ра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ках инициативного проекта. Описание границ части территории при реализации конкретного инициативного проекта утверждается правовым 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том адм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нистрации города Ишима.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3. С инициативой о внесении инициативного проекта вправе выступить инициативная группа, численностью не менее 3 человек, достигших шестн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дцатилетнего возраста и проживающих на территории города Ишима, а та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же органы территориального общественного самоуправления, товарищества собственников жилья, организации, некоммерческие организации (за искл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чением муниципальных учреждений), осуществляющие деятельность на территории города Ишима.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4. Уполномоченным органом на осуществление работы с инициати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ными проектами на территории города Ишима является администрация г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рода Ишима (далее - уполномоченный орган).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5. До внесения инициативного проекта в уполномоченный орган иниц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атор проекта обеспечивает выявление мнения граждан (обсуждение) по 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просу о поддержке инициативного проекта одним из следующих способов: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а)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соо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ветствии с муниципальными правовыми актами Ишимской городской Думы;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б) проведение опроса граждан в соответствии с муниципальным пр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вовым актом Ишимской городской Думы;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в) сбор подписей граждан в поддержку инициативного проекта в соо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ветствии с </w:t>
      </w:r>
      <w:hyperlink r:id="rId9" w:anchor="P44" w:history="1">
        <w:r w:rsidRPr="009B5CAB">
          <w:rPr>
            <w:rFonts w:ascii="Arial" w:eastAsia="Times New Roman" w:hAnsi="Arial" w:cs="Arial"/>
            <w:sz w:val="26"/>
            <w:szCs w:val="26"/>
            <w:lang w:eastAsia="ru-RU"/>
          </w:rPr>
          <w:t>пунктом</w:t>
        </w:r>
      </w:hyperlink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6 настоящего Положения.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P44"/>
      <w:bookmarkEnd w:id="2"/>
      <w:r w:rsidRPr="009B5CAB">
        <w:rPr>
          <w:rFonts w:ascii="Arial" w:eastAsia="Times New Roman" w:hAnsi="Arial" w:cs="Arial"/>
          <w:sz w:val="26"/>
          <w:szCs w:val="26"/>
          <w:lang w:eastAsia="ru-RU"/>
        </w:rPr>
        <w:t>6. Для выявления мнения граждан по вопросу о поддержке инициати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ного проекта путем сбора подписей инициаторы проекта должны собрать в поддержку инициативного проекта не менее 50 подписей жителей города Ишима.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Подписи в поддержку инициативных проектов собираются посредством их внесения в подписные листы. В подписном листе ставится подпись жит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ля г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рода Ишима и дата ее внесения, а также указываются его фамилия, имя и 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чество, адрес места жительства.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Подписной лист заверяется подписью одного из инициаторов проекта.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7. Требования к составу документ</w:t>
      </w:r>
      <w:r w:rsidR="006844F2" w:rsidRPr="009B5CAB">
        <w:rPr>
          <w:rFonts w:ascii="Arial" w:eastAsia="Times New Roman" w:hAnsi="Arial" w:cs="Arial"/>
          <w:sz w:val="26"/>
          <w:szCs w:val="26"/>
          <w:lang w:eastAsia="ru-RU"/>
        </w:rPr>
        <w:t>ов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и материал</w:t>
      </w:r>
      <w:r w:rsidR="006844F2" w:rsidRPr="009B5CAB">
        <w:rPr>
          <w:rFonts w:ascii="Arial" w:eastAsia="Times New Roman" w:hAnsi="Arial" w:cs="Arial"/>
          <w:sz w:val="26"/>
          <w:szCs w:val="26"/>
          <w:lang w:eastAsia="ru-RU"/>
        </w:rPr>
        <w:t>ов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, предоставляемы</w:t>
      </w:r>
      <w:r w:rsidR="006844F2" w:rsidRPr="009B5CAB"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инициатором проекта в уполномоченный орган одновременно с инициати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ным проектом, а также иные вопросы, связанные с работой с инициативными пр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ектами, не урегулированные настоящим Положением, устанавливаются мун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ципальным правовым актом администрации города Ишима, принятым в соо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ветствии с действующим законодательством, Уставом города Ишима и наст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ящим Положением.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8. В случае если в уполномоченный орган внесено несколько иници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тивных проектов, в том числе с описанием аналогичных по содержанию пр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оритетных проблем, уполномоченный орган организует проведение конкур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ного отбора и информирует об этом инициаторов проекта.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9. Проведение конкурсного отбора инициативных проектов осущест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ляется Конкурсной комиссией.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Конкурсная комиссия состоит из 10 членов Конкурсной комиссии. При этом половина от общего числа членов Конкурсной комиссии назначается на основе предложений Ишимской городской Думы.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Состав Конкурсной комиссии утверждается муниципальным правовым актом администрации города Ишима.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Конкурсная комиссия осуществляет следующие функции: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а) рассматривает инициативные проекты, внесенные в уполномоче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ный орган и участвующие в конкурсном отборе;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б) проводит оценку инициативных проектов и принимает решение о поддержке инициативного проекта и его реализации в пределах бюджетных 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сигнований, предусмотренных на эти цели в решении о бюджете города Ишима, с учетом объема заявленных инициатором проекта инициативных плат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жей либо отказе в поддержке инициативного проекта;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в) формирует перечень инициативных проектов, отобранных для ре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лизации по итогам Конкурсного отбора.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Инициаторам проекта и их представителям при проведении конкурсн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го отбора обеспечивается возможность участия в рассмотрении Конкурсной комиссией инициативных проектов и изложения своих позиций по ним.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Решение Конкурсной комиссии принимается открытым голосованием большинством голосов при условии присутствия не менее половины членов Конкурсной комиссии. При равенстве голосов председатель Конкурсной к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миссии имеет право решающего голоса.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Иные вопросы организации и деятельности Конкурсной комиссии рег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лируются положением о Конкурсной комиссии, утвержденным муниципал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ным правовым актом администрации города Ишима.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10. Источником финансового обеспечения реализации инициативных проектов являются предусмотренные решением о бюджете города Ишима бюджетные ассигнования на реализацию инициативных проектов, формир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емые, в том числе с учетом объемов инициативных платежей.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11. </w:t>
      </w:r>
      <w:proofErr w:type="gramStart"/>
      <w:r w:rsidRPr="009B5CAB">
        <w:rPr>
          <w:rFonts w:ascii="Arial" w:eastAsia="Times New Roman" w:hAnsi="Arial" w:cs="Arial"/>
          <w:sz w:val="26"/>
          <w:szCs w:val="26"/>
          <w:lang w:eastAsia="ru-RU"/>
        </w:rPr>
        <w:t>В случае если инициативный проект не был реализован либо в сл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чае образования по итогам реализации инициативного проекта остатка ин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ци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тивных платежей, не использованных в целях реализации инициативного проекта, указанные платежи подлежат возврату лицам (в том числе орган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зациям), осуществившим их перечисление в бюджет города Ишима, пропо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ци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нально доле их участия в </w:t>
      </w:r>
      <w:proofErr w:type="spellStart"/>
      <w:r w:rsidRPr="009B5CAB">
        <w:rPr>
          <w:rFonts w:ascii="Arial" w:eastAsia="Times New Roman" w:hAnsi="Arial" w:cs="Arial"/>
          <w:sz w:val="26"/>
          <w:szCs w:val="26"/>
          <w:lang w:eastAsia="ru-RU"/>
        </w:rPr>
        <w:t>софинансировании</w:t>
      </w:r>
      <w:proofErr w:type="spellEnd"/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реализации инициативного пр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екта, на основании заявления инициатора проекта.</w:t>
      </w:r>
      <w:proofErr w:type="gramEnd"/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Возврат инициативных платежей осуществляется в течение 10 рабочих дней </w:t>
      </w:r>
      <w:proofErr w:type="gramStart"/>
      <w:r w:rsidRPr="009B5CAB">
        <w:rPr>
          <w:rFonts w:ascii="Arial" w:eastAsia="Times New Roman" w:hAnsi="Arial" w:cs="Arial"/>
          <w:sz w:val="26"/>
          <w:szCs w:val="26"/>
          <w:lang w:eastAsia="ru-RU"/>
        </w:rPr>
        <w:t>со дня предоставления в уполномоченный орган заявления о возврате инициативных платежей с указанием банковских реквизитов для осущест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ления</w:t>
      </w:r>
      <w:proofErr w:type="gramEnd"/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 возврата.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12. Реализация инициативных проектов может обеспечиваться также в форме добровольного имущественного и (или) трудового участия заинтер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сованных лиц.</w:t>
      </w:r>
    </w:p>
    <w:p w:rsidR="009C3E78" w:rsidRPr="009B5CAB" w:rsidRDefault="009C3E78" w:rsidP="009B5CA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CAB">
        <w:rPr>
          <w:rFonts w:ascii="Arial" w:eastAsia="Times New Roman" w:hAnsi="Arial" w:cs="Arial"/>
          <w:sz w:val="26"/>
          <w:szCs w:val="26"/>
          <w:lang w:eastAsia="ru-RU"/>
        </w:rPr>
        <w:t>13. Информация о внесении инициативного проекта в уполномоченный орган с указанием сведений о нем, а также об инициаторе проекта, рассмо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9B5CAB">
        <w:rPr>
          <w:rFonts w:ascii="Arial" w:eastAsia="Times New Roman" w:hAnsi="Arial" w:cs="Arial"/>
          <w:sz w:val="26"/>
          <w:szCs w:val="26"/>
          <w:lang w:eastAsia="ru-RU"/>
        </w:rPr>
        <w:t xml:space="preserve">рении инициативного проекта, о ходе и об итогах реализации инициативного проекта подлежат опубликованию (обнародованию) в сетевом издании «Официальные документы города Ишима» и размещению на официальном сайте муниципального образования городской округ город Ишим. </w:t>
      </w: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9C3E78" w:rsidRPr="009B5CAB" w:rsidRDefault="009C3E78" w:rsidP="009C3E78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9C3E78" w:rsidRPr="009B5CAB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9B5CAB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E78" w:rsidRPr="006844F2" w:rsidRDefault="009C3E78" w:rsidP="009C3E7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9C3E78" w:rsidRPr="006844F2" w:rsidSect="009B5CAB">
      <w:pgSz w:w="11906" w:h="16838" w:code="9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7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6F6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6A8C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0B10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04A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C67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4F2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38F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C44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6AE8"/>
    <w:rsid w:val="00987778"/>
    <w:rsid w:val="00987935"/>
    <w:rsid w:val="00987E58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5CAB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3E78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5F4C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633"/>
    <w:rsid w:val="00B63FE3"/>
    <w:rsid w:val="00B64CBB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30F6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69E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9BC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098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39E1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EB416225EFAA053ACA88E7416100E10A0E283BC484A826C2EF23500688B37BE55A37853E55842925E5106EF0309D2B29114DE7AKEA2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an\Desktop\&#1056;&#1045;&#1064;&#1045;&#1053;&#1048;&#1045;%20&#1048;&#1053;&#1042;&#1045;&#1057;&#1058;%20&#1058;&#1070;&#1052;&#1045;&#1053;&#106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EB416225EFAA053ACA88E7416100E10A0E283BC484A826C2EF23500688B37BE55A37853E55842925E5106EF0309D2B29114DE7AKEA2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n\Desktop\&#1056;&#1045;&#1064;&#1045;&#1053;&#1048;&#1045;%20&#1048;&#1053;&#1042;&#1045;&#1057;&#1058;%20&#1058;&#1070;&#1052;&#1045;&#1053;&#106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6</cp:revision>
  <cp:lastPrinted>2021-03-01T10:27:00Z</cp:lastPrinted>
  <dcterms:created xsi:type="dcterms:W3CDTF">2021-01-19T11:28:00Z</dcterms:created>
  <dcterms:modified xsi:type="dcterms:W3CDTF">2021-03-01T10:27:00Z</dcterms:modified>
</cp:coreProperties>
</file>