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B9" w:rsidRPr="00D53C85" w:rsidRDefault="00F761B9" w:rsidP="00F761B9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F761B9" w:rsidRPr="00D53C85" w:rsidRDefault="00F761B9" w:rsidP="00F761B9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3ECC4" wp14:editId="30AF1A35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F761B9" w:rsidRPr="00D53C85" w:rsidRDefault="00F761B9" w:rsidP="00F761B9">
      <w:pPr>
        <w:jc w:val="center"/>
        <w:rPr>
          <w:rFonts w:ascii="Arial" w:hAnsi="Arial" w:cs="Arial"/>
          <w:b/>
          <w:sz w:val="20"/>
          <w:szCs w:val="20"/>
        </w:rPr>
      </w:pPr>
    </w:p>
    <w:p w:rsidR="00F761B9" w:rsidRPr="00D53C85" w:rsidRDefault="00F761B9" w:rsidP="00F761B9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F761B9" w:rsidRPr="00D53C85" w:rsidRDefault="00F761B9" w:rsidP="00F761B9">
      <w:pPr>
        <w:jc w:val="center"/>
        <w:rPr>
          <w:rFonts w:ascii="Arial" w:hAnsi="Arial" w:cs="Arial"/>
          <w:b/>
          <w:sz w:val="16"/>
          <w:szCs w:val="16"/>
        </w:rPr>
      </w:pPr>
    </w:p>
    <w:p w:rsidR="00F761B9" w:rsidRPr="00D53C85" w:rsidRDefault="00F761B9" w:rsidP="00F761B9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8603DC">
        <w:rPr>
          <w:rFonts w:ascii="Arial" w:hAnsi="Arial" w:cs="Arial"/>
          <w:b/>
          <w:sz w:val="32"/>
          <w:szCs w:val="32"/>
        </w:rPr>
        <w:t>0</w:t>
      </w:r>
      <w:bookmarkStart w:id="0" w:name="_GoBack"/>
      <w:bookmarkEnd w:id="0"/>
      <w:r w:rsidR="00C072FF">
        <w:rPr>
          <w:rFonts w:ascii="Arial" w:hAnsi="Arial" w:cs="Arial"/>
          <w:b/>
          <w:sz w:val="32"/>
          <w:szCs w:val="32"/>
        </w:rPr>
        <w:t>9</w:t>
      </w:r>
    </w:p>
    <w:p w:rsidR="00F761B9" w:rsidRPr="00D53C85" w:rsidRDefault="00F761B9" w:rsidP="00F761B9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C072FF">
        <w:rPr>
          <w:rFonts w:ascii="Arial" w:hAnsi="Arial" w:cs="Arial"/>
          <w:sz w:val="26"/>
          <w:szCs w:val="26"/>
        </w:rPr>
        <w:t>26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июня 2020</w:t>
      </w:r>
      <w:r w:rsidRPr="00D53C85">
        <w:rPr>
          <w:rFonts w:ascii="Arial" w:hAnsi="Arial" w:cs="Arial"/>
          <w:sz w:val="26"/>
          <w:szCs w:val="26"/>
        </w:rPr>
        <w:t xml:space="preserve">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="001D2677">
        <w:rPr>
          <w:rFonts w:ascii="Arial" w:hAnsi="Arial" w:cs="Arial"/>
          <w:sz w:val="26"/>
          <w:szCs w:val="26"/>
        </w:rPr>
        <w:t xml:space="preserve">   </w:t>
      </w:r>
      <w:r w:rsidR="001D2677">
        <w:rPr>
          <w:rFonts w:ascii="Arial" w:hAnsi="Arial" w:cs="Arial"/>
          <w:sz w:val="26"/>
          <w:szCs w:val="26"/>
        </w:rPr>
        <w:tab/>
        <w:t xml:space="preserve">       </w:t>
      </w:r>
      <w:r w:rsidR="001D2677">
        <w:rPr>
          <w:rFonts w:ascii="Arial" w:hAnsi="Arial" w:cs="Arial"/>
          <w:sz w:val="26"/>
          <w:szCs w:val="26"/>
        </w:rPr>
        <w:tab/>
      </w:r>
      <w:r w:rsidR="001D2677">
        <w:rPr>
          <w:rFonts w:ascii="Arial" w:hAnsi="Arial" w:cs="Arial"/>
          <w:sz w:val="26"/>
          <w:szCs w:val="26"/>
        </w:rPr>
        <w:tab/>
        <w:t xml:space="preserve">    1</w:t>
      </w:r>
      <w:r w:rsidR="000907AC">
        <w:rPr>
          <w:rFonts w:ascii="Arial" w:hAnsi="Arial" w:cs="Arial"/>
          <w:sz w:val="26"/>
          <w:szCs w:val="26"/>
        </w:rPr>
        <w:t>1</w:t>
      </w:r>
      <w:r w:rsidRPr="00D53C85">
        <w:rPr>
          <w:rFonts w:ascii="Arial" w:hAnsi="Arial" w:cs="Arial"/>
          <w:sz w:val="26"/>
          <w:szCs w:val="26"/>
        </w:rPr>
        <w:t>.</w:t>
      </w:r>
      <w:r w:rsidR="001D2677">
        <w:rPr>
          <w:rFonts w:ascii="Arial" w:hAnsi="Arial" w:cs="Arial"/>
          <w:sz w:val="26"/>
          <w:szCs w:val="26"/>
        </w:rPr>
        <w:t>55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F761B9" w:rsidRPr="00D53C85" w:rsidRDefault="00F761B9" w:rsidP="00F761B9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F761B9" w:rsidRDefault="00F761B9" w:rsidP="00F761B9">
      <w:pPr>
        <w:rPr>
          <w:rFonts w:ascii="Arial" w:hAnsi="Arial" w:cs="Arial"/>
          <w:i/>
          <w:sz w:val="28"/>
          <w:szCs w:val="28"/>
        </w:rPr>
      </w:pPr>
    </w:p>
    <w:p w:rsidR="00F761B9" w:rsidRPr="00211494" w:rsidRDefault="00F761B9" w:rsidP="00F761B9">
      <w:pPr>
        <w:rPr>
          <w:rFonts w:ascii="Arial" w:hAnsi="Arial" w:cs="Arial"/>
          <w:i/>
          <w:sz w:val="28"/>
          <w:szCs w:val="28"/>
        </w:rPr>
      </w:pPr>
    </w:p>
    <w:p w:rsidR="00F761B9" w:rsidRPr="00F761B9" w:rsidRDefault="00F761B9" w:rsidP="00F761B9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F761B9">
        <w:rPr>
          <w:rFonts w:ascii="Arial" w:hAnsi="Arial" w:cs="Arial"/>
          <w:b/>
          <w:i/>
          <w:sz w:val="26"/>
          <w:szCs w:val="26"/>
        </w:rPr>
        <w:t xml:space="preserve">Об установлении продолжительности времени, </w:t>
      </w:r>
    </w:p>
    <w:p w:rsidR="00F761B9" w:rsidRDefault="00F761B9" w:rsidP="00F761B9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F761B9">
        <w:rPr>
          <w:rFonts w:ascii="Arial" w:hAnsi="Arial" w:cs="Arial"/>
          <w:b/>
          <w:i/>
          <w:sz w:val="26"/>
          <w:szCs w:val="26"/>
        </w:rPr>
        <w:t>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зарегистрированному кандидату для встреч с избирателями в период проведения выборов депутат</w:t>
      </w:r>
      <w:r>
        <w:rPr>
          <w:rFonts w:ascii="Arial" w:hAnsi="Arial" w:cs="Arial"/>
          <w:b/>
          <w:i/>
          <w:sz w:val="26"/>
          <w:szCs w:val="26"/>
        </w:rPr>
        <w:t>ов</w:t>
      </w:r>
      <w:r w:rsidRPr="00F761B9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F761B9" w:rsidRPr="00F761B9" w:rsidRDefault="00F761B9" w:rsidP="00F761B9">
      <w:pPr>
        <w:jc w:val="center"/>
        <w:rPr>
          <w:rFonts w:ascii="Arial" w:hAnsi="Arial" w:cs="Arial"/>
          <w:b/>
          <w:i/>
          <w:sz w:val="26"/>
          <w:szCs w:val="26"/>
        </w:rPr>
      </w:pPr>
      <w:proofErr w:type="spellStart"/>
      <w:r w:rsidRPr="00F761B9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F761B9">
        <w:rPr>
          <w:rFonts w:ascii="Arial" w:hAnsi="Arial" w:cs="Arial"/>
          <w:b/>
          <w:i/>
          <w:sz w:val="26"/>
          <w:szCs w:val="26"/>
        </w:rPr>
        <w:t xml:space="preserve"> городской Думы </w:t>
      </w:r>
      <w:r w:rsidRPr="00F761B9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F761B9">
        <w:rPr>
          <w:rFonts w:ascii="Arial" w:hAnsi="Arial" w:cs="Arial"/>
          <w:b/>
          <w:i/>
          <w:sz w:val="26"/>
          <w:szCs w:val="26"/>
        </w:rPr>
        <w:t xml:space="preserve"> созыва </w:t>
      </w:r>
    </w:p>
    <w:p w:rsidR="00F761B9" w:rsidRPr="00F761B9" w:rsidRDefault="00F761B9" w:rsidP="00F761B9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F761B9">
        <w:rPr>
          <w:rFonts w:ascii="Arial" w:hAnsi="Arial" w:cs="Arial"/>
          <w:b/>
          <w:i/>
          <w:sz w:val="26"/>
          <w:szCs w:val="26"/>
        </w:rPr>
        <w:t>(день голосования – 1</w:t>
      </w:r>
      <w:r>
        <w:rPr>
          <w:rFonts w:ascii="Arial" w:hAnsi="Arial" w:cs="Arial"/>
          <w:b/>
          <w:i/>
          <w:sz w:val="26"/>
          <w:szCs w:val="26"/>
        </w:rPr>
        <w:t>3</w:t>
      </w:r>
      <w:r w:rsidRPr="00F761B9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сентября</w:t>
      </w:r>
      <w:r w:rsidRPr="00F761B9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 xml:space="preserve"> 2020</w:t>
      </w:r>
      <w:r w:rsidRPr="00F761B9">
        <w:rPr>
          <w:rFonts w:ascii="Arial" w:hAnsi="Arial" w:cs="Arial"/>
          <w:b/>
          <w:i/>
          <w:sz w:val="26"/>
          <w:szCs w:val="26"/>
        </w:rPr>
        <w:t xml:space="preserve"> года)</w:t>
      </w:r>
    </w:p>
    <w:p w:rsidR="00F761B9" w:rsidRPr="00F761B9" w:rsidRDefault="00F761B9" w:rsidP="00F761B9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F761B9" w:rsidRDefault="00F761B9" w:rsidP="00F761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5045A">
        <w:rPr>
          <w:rFonts w:ascii="Arial" w:hAnsi="Arial" w:cs="Arial"/>
          <w:sz w:val="26"/>
          <w:szCs w:val="26"/>
        </w:rPr>
        <w:t>В целях обеспечения равных условий при проведении предвыборной агитации посредством агитационных публичных мероприятий зарегистрированными кандидатами в период проведения дополнительных выборов депутат</w:t>
      </w:r>
      <w:r>
        <w:rPr>
          <w:rFonts w:ascii="Arial" w:hAnsi="Arial" w:cs="Arial"/>
          <w:sz w:val="26"/>
          <w:szCs w:val="26"/>
        </w:rPr>
        <w:t>ов</w:t>
      </w:r>
      <w:r w:rsidRPr="0005045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5045A">
        <w:rPr>
          <w:rFonts w:ascii="Arial" w:hAnsi="Arial" w:cs="Arial"/>
          <w:sz w:val="26"/>
          <w:szCs w:val="26"/>
        </w:rPr>
        <w:t>Ишимской</w:t>
      </w:r>
      <w:proofErr w:type="spellEnd"/>
      <w:r w:rsidRPr="0005045A">
        <w:rPr>
          <w:rFonts w:ascii="Arial" w:hAnsi="Arial" w:cs="Arial"/>
          <w:sz w:val="26"/>
          <w:szCs w:val="26"/>
        </w:rPr>
        <w:t xml:space="preserve"> городской думы  </w:t>
      </w:r>
      <w:r>
        <w:rPr>
          <w:rFonts w:ascii="Arial" w:hAnsi="Arial" w:cs="Arial"/>
          <w:sz w:val="26"/>
          <w:szCs w:val="26"/>
        </w:rPr>
        <w:t>седьмого созыва</w:t>
      </w:r>
      <w:r w:rsidRPr="0005045A">
        <w:rPr>
          <w:rFonts w:ascii="Arial" w:hAnsi="Arial" w:cs="Arial"/>
          <w:sz w:val="26"/>
          <w:szCs w:val="26"/>
        </w:rPr>
        <w:t>, в соответствии с частью 3 статьи 56 Избирательного кодекса (Закона) Тюменской области</w:t>
      </w:r>
      <w:r w:rsidRPr="008C60AF">
        <w:rPr>
          <w:rFonts w:ascii="Arial" w:hAnsi="Arial" w:cs="Arial"/>
          <w:sz w:val="26"/>
          <w:szCs w:val="26"/>
        </w:rPr>
        <w:t>,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</w:rPr>
        <w:t>Т</w:t>
      </w:r>
      <w:r w:rsidRPr="00D53C85">
        <w:rPr>
          <w:rFonts w:ascii="Arial" w:hAnsi="Arial" w:cs="Arial"/>
          <w:sz w:val="26"/>
          <w:szCs w:val="26"/>
        </w:rPr>
        <w:t xml:space="preserve">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области решила:</w:t>
      </w:r>
    </w:p>
    <w:p w:rsidR="00F761B9" w:rsidRPr="00D53C85" w:rsidRDefault="00F761B9" w:rsidP="00F761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F761B9" w:rsidRDefault="00F761B9" w:rsidP="00F761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05045A">
        <w:rPr>
          <w:rFonts w:ascii="Arial" w:hAnsi="Arial" w:cs="Arial"/>
          <w:sz w:val="26"/>
          <w:szCs w:val="26"/>
        </w:rPr>
        <w:t xml:space="preserve">Установить продолжительность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по заявке каждого зарегистрированного кандидата для встреч с избирателями в период проведения </w:t>
      </w:r>
      <w:r>
        <w:rPr>
          <w:rFonts w:ascii="Arial" w:hAnsi="Arial" w:cs="Arial"/>
          <w:sz w:val="26"/>
          <w:szCs w:val="26"/>
        </w:rPr>
        <w:t>выборов депутатов</w:t>
      </w:r>
      <w:r w:rsidRPr="0005045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5045A">
        <w:rPr>
          <w:rFonts w:ascii="Arial" w:hAnsi="Arial" w:cs="Arial"/>
          <w:sz w:val="26"/>
          <w:szCs w:val="26"/>
        </w:rPr>
        <w:t>Ишимской</w:t>
      </w:r>
      <w:proofErr w:type="spellEnd"/>
      <w:r w:rsidRPr="0005045A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 xml:space="preserve">седьмого созыва </w:t>
      </w:r>
      <w:r w:rsidRPr="0005045A">
        <w:rPr>
          <w:rFonts w:ascii="Arial" w:hAnsi="Arial" w:cs="Arial"/>
          <w:sz w:val="26"/>
          <w:szCs w:val="26"/>
        </w:rPr>
        <w:t>не более 1 часа 30 минут (в отношении одного помещения в период данной избирательной кампании)</w:t>
      </w:r>
      <w:r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F761B9" w:rsidRPr="00D53C85" w:rsidRDefault="00F761B9" w:rsidP="00F761B9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F761B9" w:rsidRDefault="00F761B9" w:rsidP="00F761B9">
      <w:pPr>
        <w:jc w:val="both"/>
        <w:rPr>
          <w:rFonts w:ascii="Arial" w:hAnsi="Arial" w:cs="Arial"/>
          <w:sz w:val="26"/>
          <w:szCs w:val="26"/>
        </w:rPr>
      </w:pPr>
    </w:p>
    <w:p w:rsidR="00F761B9" w:rsidRDefault="00F761B9" w:rsidP="00F761B9">
      <w:pPr>
        <w:jc w:val="both"/>
        <w:rPr>
          <w:rFonts w:ascii="Arial" w:hAnsi="Arial" w:cs="Arial"/>
          <w:sz w:val="26"/>
          <w:szCs w:val="26"/>
        </w:rPr>
      </w:pPr>
    </w:p>
    <w:p w:rsidR="00F761B9" w:rsidRPr="00C978E6" w:rsidRDefault="00F761B9" w:rsidP="00F761B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F761B9" w:rsidRPr="00C978E6" w:rsidRDefault="00F761B9" w:rsidP="00F761B9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761B9" w:rsidRPr="00F761B9" w:rsidRDefault="00F761B9" w:rsidP="00F761B9">
      <w:pPr>
        <w:spacing w:line="360" w:lineRule="auto"/>
        <w:jc w:val="both"/>
        <w:rPr>
          <w:sz w:val="28"/>
          <w:szCs w:val="28"/>
        </w:rPr>
      </w:pPr>
      <w:r w:rsidRPr="00C978E6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B9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BC4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7AC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677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581"/>
    <w:rsid w:val="00475D50"/>
    <w:rsid w:val="004762E8"/>
    <w:rsid w:val="0047649A"/>
    <w:rsid w:val="00477634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EB1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3DC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6A"/>
    <w:rsid w:val="00A368E0"/>
    <w:rsid w:val="00A36CE3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C5F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2FF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B9"/>
    <w:rsid w:val="00F761EC"/>
    <w:rsid w:val="00F76451"/>
    <w:rsid w:val="00F764E9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5</cp:revision>
  <cp:lastPrinted>2020-06-26T05:41:00Z</cp:lastPrinted>
  <dcterms:created xsi:type="dcterms:W3CDTF">2020-06-01T09:12:00Z</dcterms:created>
  <dcterms:modified xsi:type="dcterms:W3CDTF">2020-06-26T05:41:00Z</dcterms:modified>
</cp:coreProperties>
</file>