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D164B2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17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C6E90">
        <w:rPr>
          <w:rFonts w:ascii="Arial" w:hAnsi="Arial" w:cs="Arial"/>
          <w:b/>
          <w:sz w:val="26"/>
          <w:szCs w:val="26"/>
          <w:u w:val="single"/>
        </w:rPr>
        <w:t>октября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>8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    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8026AE" w:rsidRPr="00940EE0">
        <w:rPr>
          <w:rFonts w:ascii="Arial" w:hAnsi="Arial" w:cs="Arial"/>
          <w:sz w:val="26"/>
          <w:szCs w:val="26"/>
        </w:rPr>
        <w:t xml:space="preserve"> 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 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16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C6E90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3C6E90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C6E90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w:history="1"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 admtyumen.ru/</w:t>
        </w:r>
        <w:proofErr w:type="spellStart"/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mo</w:t>
        </w:r>
        <w:proofErr w:type="spellEnd"/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Ishim</w:t>
        </w:r>
        <w:proofErr w:type="spellEnd"/>
        <w:r w:rsidR="00834B07" w:rsidRPr="00834B0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CC0428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AC61C6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22 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ED7A01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D74B0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164B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17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666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октября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D164B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16</w:t>
            </w:r>
            <w:bookmarkStart w:id="0" w:name="_GoBack"/>
            <w:bookmarkEnd w:id="0"/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5B00A2" w:rsidRDefault="005B00A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53"/>
        <w:gridCol w:w="5103"/>
      </w:tblGrid>
      <w:tr w:rsidR="00387CAE" w:rsidRPr="00471AEB" w:rsidTr="005E79D4">
        <w:tc>
          <w:tcPr>
            <w:tcW w:w="650" w:type="dxa"/>
          </w:tcPr>
          <w:p w:rsidR="00387CAE" w:rsidRPr="00471AEB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85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5E79D4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3" w:type="dxa"/>
          </w:tcPr>
          <w:p w:rsidR="003640D7" w:rsidRPr="00471AEB" w:rsidRDefault="00C6612A" w:rsidP="005B00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параметров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 w:rsidR="0096666D">
              <w:rPr>
                <w:rFonts w:ascii="Arial" w:hAnsi="Arial" w:cs="Arial"/>
                <w:sz w:val="26"/>
                <w:szCs w:val="26"/>
              </w:rPr>
              <w:t>Лермонтова</w:t>
            </w:r>
            <w:r w:rsidRPr="00C6612A">
              <w:rPr>
                <w:rFonts w:ascii="Arial" w:hAnsi="Arial" w:cs="Arial"/>
                <w:sz w:val="26"/>
                <w:szCs w:val="26"/>
              </w:rPr>
              <w:t>, 18</w:t>
            </w:r>
            <w:r w:rsidR="00163B1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87CAE" w:rsidRPr="00471AEB" w:rsidRDefault="00387CAE" w:rsidP="005E79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решенного строительства объ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питального строительства на земель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96666D">
              <w:rPr>
                <w:rFonts w:ascii="Arial" w:hAnsi="Arial" w:cs="Arial"/>
                <w:sz w:val="26"/>
                <w:szCs w:val="26"/>
              </w:rPr>
              <w:t>0104002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96666D">
              <w:rPr>
                <w:rFonts w:ascii="Arial" w:hAnsi="Arial" w:cs="Arial"/>
                <w:sz w:val="26"/>
                <w:szCs w:val="26"/>
              </w:rPr>
              <w:t>307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96666D">
              <w:rPr>
                <w:rFonts w:ascii="Arial" w:hAnsi="Arial" w:cs="Arial"/>
                <w:sz w:val="26"/>
                <w:szCs w:val="26"/>
              </w:rPr>
              <w:t>773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163B13">
              <w:rPr>
                <w:rFonts w:ascii="Arial" w:hAnsi="Arial" w:cs="Arial"/>
                <w:sz w:val="26"/>
                <w:szCs w:val="26"/>
              </w:rPr>
              <w:t>Лермонтова</w:t>
            </w:r>
            <w:r>
              <w:rPr>
                <w:rFonts w:ascii="Arial" w:hAnsi="Arial" w:cs="Arial"/>
                <w:sz w:val="26"/>
                <w:szCs w:val="26"/>
              </w:rPr>
              <w:t>, 18.</w:t>
            </w:r>
          </w:p>
          <w:p w:rsidR="00387CAE" w:rsidRDefault="00387CAE" w:rsidP="005E79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 w:rsidR="00163B13">
              <w:rPr>
                <w:rFonts w:ascii="Arial" w:hAnsi="Arial" w:cs="Arial"/>
                <w:sz w:val="26"/>
                <w:szCs w:val="26"/>
              </w:rPr>
              <w:t>1 – 2 – 1</w:t>
            </w:r>
            <w:r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="00163B13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63B13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63B13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радо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строитель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163B13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163B13">
              <w:rPr>
                <w:rFonts w:ascii="Arial" w:hAnsi="Arial" w:cs="Arial"/>
                <w:color w:val="000000"/>
                <w:sz w:val="26"/>
                <w:szCs w:val="26"/>
              </w:rPr>
              <w:t>0277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50FA0" w:rsidRPr="00F50FA0" w:rsidRDefault="00387CAE" w:rsidP="005E79D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163B13">
              <w:rPr>
                <w:rFonts w:ascii="Arial" w:hAnsi="Arial" w:cs="Arial"/>
                <w:sz w:val="26"/>
                <w:szCs w:val="26"/>
              </w:rPr>
              <w:t>Богданов Сергей Владимирович</w:t>
            </w:r>
          </w:p>
        </w:tc>
      </w:tr>
      <w:tr w:rsidR="00FE7D74" w:rsidRPr="00471AEB" w:rsidTr="005E79D4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3" w:type="dxa"/>
          </w:tcPr>
          <w:p w:rsidR="00FE7D74" w:rsidRPr="00AC00E6" w:rsidRDefault="00C6612A" w:rsidP="005B00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параметров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>ул. Литвинова, 17</w:t>
            </w:r>
          </w:p>
        </w:tc>
        <w:tc>
          <w:tcPr>
            <w:tcW w:w="5103" w:type="dxa"/>
          </w:tcPr>
          <w:p w:rsidR="00387CAE" w:rsidRPr="00AC00E6" w:rsidRDefault="00387CAE" w:rsidP="009B5B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решенного строительства объекта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питального строительства на зе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 кадастровым  но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A545B4">
              <w:rPr>
                <w:rFonts w:ascii="Arial" w:hAnsi="Arial" w:cs="Arial"/>
                <w:sz w:val="26"/>
                <w:szCs w:val="26"/>
              </w:rPr>
              <w:t>0104013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A545B4">
              <w:rPr>
                <w:rFonts w:ascii="Arial" w:hAnsi="Arial" w:cs="Arial"/>
                <w:sz w:val="26"/>
                <w:szCs w:val="26"/>
              </w:rPr>
              <w:t>218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A545B4">
              <w:rPr>
                <w:rFonts w:ascii="Arial" w:hAnsi="Arial" w:cs="Arial"/>
                <w:sz w:val="26"/>
                <w:szCs w:val="26"/>
              </w:rPr>
              <w:t>1008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A545B4">
              <w:rPr>
                <w:rFonts w:ascii="Arial" w:hAnsi="Arial" w:cs="Arial"/>
                <w:sz w:val="26"/>
                <w:szCs w:val="26"/>
              </w:rPr>
              <w:t>ого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5E79D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 w:rsidR="00A545B4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sz w:val="26"/>
                <w:szCs w:val="26"/>
              </w:rPr>
              <w:t>Литвинова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,  </w:t>
            </w:r>
            <w:r w:rsidR="00A545B4">
              <w:rPr>
                <w:rFonts w:ascii="Arial" w:hAnsi="Arial" w:cs="Arial"/>
                <w:sz w:val="26"/>
                <w:szCs w:val="26"/>
              </w:rPr>
              <w:t>17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87CAE" w:rsidRDefault="00387CAE" w:rsidP="009B5BBC">
            <w:pPr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 w:rsidR="00A545B4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 13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545B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="00A545B4">
              <w:rPr>
                <w:rFonts w:ascii="Arial" w:hAnsi="Arial" w:cs="Arial"/>
                <w:sz w:val="26"/>
                <w:szCs w:val="26"/>
              </w:rPr>
              <w:t>13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545B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545B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0120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92E97" w:rsidRPr="00AC00E6" w:rsidRDefault="00387CAE" w:rsidP="00A54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 w:rsidR="00A545B4">
              <w:rPr>
                <w:rFonts w:ascii="Arial" w:hAnsi="Arial" w:cs="Arial"/>
                <w:sz w:val="26"/>
                <w:szCs w:val="26"/>
              </w:rPr>
              <w:t>Тенюнин</w:t>
            </w:r>
            <w:proofErr w:type="spellEnd"/>
            <w:r w:rsidR="00A545B4">
              <w:rPr>
                <w:rFonts w:ascii="Arial" w:hAnsi="Arial" w:cs="Arial"/>
                <w:sz w:val="26"/>
                <w:szCs w:val="26"/>
              </w:rPr>
              <w:t xml:space="preserve"> Юрий Геннадьевич</w:t>
            </w:r>
          </w:p>
        </w:tc>
      </w:tr>
    </w:tbl>
    <w:p w:rsidR="005B00A2" w:rsidRDefault="005B00A2" w:rsidP="007F121D">
      <w:pPr>
        <w:jc w:val="center"/>
        <w:rPr>
          <w:rFonts w:ascii="Arial" w:hAnsi="Arial"/>
          <w:sz w:val="26"/>
          <w:szCs w:val="26"/>
        </w:rPr>
      </w:pPr>
    </w:p>
    <w:p w:rsidR="005B00A2" w:rsidRDefault="005B00A2" w:rsidP="007F121D">
      <w:pPr>
        <w:jc w:val="center"/>
        <w:rPr>
          <w:rFonts w:ascii="Arial" w:hAnsi="Arial"/>
          <w:sz w:val="26"/>
          <w:szCs w:val="26"/>
        </w:rPr>
      </w:pPr>
    </w:p>
    <w:sectPr w:rsidR="005B00A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1313"/>
    <w:rsid w:val="000844D2"/>
    <w:rsid w:val="000A4C37"/>
    <w:rsid w:val="000C1BA0"/>
    <w:rsid w:val="000C6B48"/>
    <w:rsid w:val="000D33D4"/>
    <w:rsid w:val="00101168"/>
    <w:rsid w:val="00106089"/>
    <w:rsid w:val="00111D86"/>
    <w:rsid w:val="00137A0F"/>
    <w:rsid w:val="0015635A"/>
    <w:rsid w:val="00163B13"/>
    <w:rsid w:val="001855F6"/>
    <w:rsid w:val="0019383E"/>
    <w:rsid w:val="001A6AD3"/>
    <w:rsid w:val="001B0183"/>
    <w:rsid w:val="001B1CB7"/>
    <w:rsid w:val="001B718F"/>
    <w:rsid w:val="001C3A0D"/>
    <w:rsid w:val="001D7774"/>
    <w:rsid w:val="001E685F"/>
    <w:rsid w:val="001F451D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5156"/>
    <w:rsid w:val="002D15F2"/>
    <w:rsid w:val="002D5E26"/>
    <w:rsid w:val="002D712E"/>
    <w:rsid w:val="0031705D"/>
    <w:rsid w:val="00333391"/>
    <w:rsid w:val="00360433"/>
    <w:rsid w:val="003640D7"/>
    <w:rsid w:val="00385181"/>
    <w:rsid w:val="00387CAE"/>
    <w:rsid w:val="003A2ADF"/>
    <w:rsid w:val="003B5321"/>
    <w:rsid w:val="003B7424"/>
    <w:rsid w:val="003C1C95"/>
    <w:rsid w:val="003C55D5"/>
    <w:rsid w:val="003C6E90"/>
    <w:rsid w:val="003D7B48"/>
    <w:rsid w:val="003F326E"/>
    <w:rsid w:val="003F7192"/>
    <w:rsid w:val="003F7897"/>
    <w:rsid w:val="00402742"/>
    <w:rsid w:val="00416B34"/>
    <w:rsid w:val="00420230"/>
    <w:rsid w:val="00450911"/>
    <w:rsid w:val="004556B2"/>
    <w:rsid w:val="00460C23"/>
    <w:rsid w:val="00470E5E"/>
    <w:rsid w:val="00471AEB"/>
    <w:rsid w:val="00482956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55456"/>
    <w:rsid w:val="00575258"/>
    <w:rsid w:val="00585673"/>
    <w:rsid w:val="005874D9"/>
    <w:rsid w:val="00592F6E"/>
    <w:rsid w:val="005B00A2"/>
    <w:rsid w:val="005D2772"/>
    <w:rsid w:val="005E79D4"/>
    <w:rsid w:val="005F2C91"/>
    <w:rsid w:val="005F73BA"/>
    <w:rsid w:val="00600881"/>
    <w:rsid w:val="00610F8F"/>
    <w:rsid w:val="0061138F"/>
    <w:rsid w:val="0061139A"/>
    <w:rsid w:val="00613D69"/>
    <w:rsid w:val="006216A3"/>
    <w:rsid w:val="006300A1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A260C"/>
    <w:rsid w:val="006C3C1D"/>
    <w:rsid w:val="006C4492"/>
    <w:rsid w:val="006D7813"/>
    <w:rsid w:val="00700E20"/>
    <w:rsid w:val="00711BAA"/>
    <w:rsid w:val="00712658"/>
    <w:rsid w:val="00736BC6"/>
    <w:rsid w:val="0074560A"/>
    <w:rsid w:val="0077613E"/>
    <w:rsid w:val="00782035"/>
    <w:rsid w:val="0079676D"/>
    <w:rsid w:val="00796D9C"/>
    <w:rsid w:val="007B2974"/>
    <w:rsid w:val="007B52C2"/>
    <w:rsid w:val="007C0BD7"/>
    <w:rsid w:val="007C2D69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4B07"/>
    <w:rsid w:val="00836ACE"/>
    <w:rsid w:val="008459C3"/>
    <w:rsid w:val="00870677"/>
    <w:rsid w:val="00886C6C"/>
    <w:rsid w:val="008910DE"/>
    <w:rsid w:val="00894075"/>
    <w:rsid w:val="008A2E53"/>
    <w:rsid w:val="008B14A3"/>
    <w:rsid w:val="008C437E"/>
    <w:rsid w:val="008D5B32"/>
    <w:rsid w:val="008E28C9"/>
    <w:rsid w:val="00930AA0"/>
    <w:rsid w:val="00934533"/>
    <w:rsid w:val="00940EE0"/>
    <w:rsid w:val="0096666D"/>
    <w:rsid w:val="00966DC2"/>
    <w:rsid w:val="009857C1"/>
    <w:rsid w:val="009931DD"/>
    <w:rsid w:val="009B0BD2"/>
    <w:rsid w:val="009B5BBC"/>
    <w:rsid w:val="009C1846"/>
    <w:rsid w:val="009C744D"/>
    <w:rsid w:val="009D0079"/>
    <w:rsid w:val="009D3C83"/>
    <w:rsid w:val="009E55EB"/>
    <w:rsid w:val="009F4F61"/>
    <w:rsid w:val="009F5F4B"/>
    <w:rsid w:val="00A0147B"/>
    <w:rsid w:val="00A028E0"/>
    <w:rsid w:val="00A11FCC"/>
    <w:rsid w:val="00A2146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2BA5"/>
    <w:rsid w:val="00A929EE"/>
    <w:rsid w:val="00AA126A"/>
    <w:rsid w:val="00AA2169"/>
    <w:rsid w:val="00AB4B9F"/>
    <w:rsid w:val="00AC00E6"/>
    <w:rsid w:val="00AC50F0"/>
    <w:rsid w:val="00AC61C6"/>
    <w:rsid w:val="00AD1F82"/>
    <w:rsid w:val="00AD2FE4"/>
    <w:rsid w:val="00AE1D33"/>
    <w:rsid w:val="00AE6A42"/>
    <w:rsid w:val="00AF0CD7"/>
    <w:rsid w:val="00AF40EE"/>
    <w:rsid w:val="00AF4231"/>
    <w:rsid w:val="00B3010F"/>
    <w:rsid w:val="00B4236A"/>
    <w:rsid w:val="00B42DBE"/>
    <w:rsid w:val="00B702B7"/>
    <w:rsid w:val="00B91E30"/>
    <w:rsid w:val="00B940B0"/>
    <w:rsid w:val="00B9487A"/>
    <w:rsid w:val="00BA0A1C"/>
    <w:rsid w:val="00BA2987"/>
    <w:rsid w:val="00BB3702"/>
    <w:rsid w:val="00BB5287"/>
    <w:rsid w:val="00BC0963"/>
    <w:rsid w:val="00BC4725"/>
    <w:rsid w:val="00BC7525"/>
    <w:rsid w:val="00BD6D88"/>
    <w:rsid w:val="00BD7C8C"/>
    <w:rsid w:val="00BE7678"/>
    <w:rsid w:val="00C102BE"/>
    <w:rsid w:val="00C10E6B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12F3"/>
    <w:rsid w:val="00CC0428"/>
    <w:rsid w:val="00CC129E"/>
    <w:rsid w:val="00CC3AEE"/>
    <w:rsid w:val="00CE11CF"/>
    <w:rsid w:val="00CE7295"/>
    <w:rsid w:val="00D05D94"/>
    <w:rsid w:val="00D13F35"/>
    <w:rsid w:val="00D164B2"/>
    <w:rsid w:val="00D17715"/>
    <w:rsid w:val="00D2138B"/>
    <w:rsid w:val="00D4082C"/>
    <w:rsid w:val="00D5511A"/>
    <w:rsid w:val="00D57813"/>
    <w:rsid w:val="00D747BB"/>
    <w:rsid w:val="00D74B0C"/>
    <w:rsid w:val="00D76E2A"/>
    <w:rsid w:val="00D8389A"/>
    <w:rsid w:val="00DB6119"/>
    <w:rsid w:val="00DD4BDE"/>
    <w:rsid w:val="00DD6634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D1806"/>
    <w:rsid w:val="00ED7A01"/>
    <w:rsid w:val="00ED7FF2"/>
    <w:rsid w:val="00EF1AA0"/>
    <w:rsid w:val="00EF46E3"/>
    <w:rsid w:val="00EF58F0"/>
    <w:rsid w:val="00F002F7"/>
    <w:rsid w:val="00F13965"/>
    <w:rsid w:val="00F252B8"/>
    <w:rsid w:val="00F2653D"/>
    <w:rsid w:val="00F50FA0"/>
    <w:rsid w:val="00F52913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13E3-B0DD-4954-879D-8C12801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79</cp:revision>
  <cp:lastPrinted>2018-10-17T11:55:00Z</cp:lastPrinted>
  <dcterms:created xsi:type="dcterms:W3CDTF">2018-06-28T07:34:00Z</dcterms:created>
  <dcterms:modified xsi:type="dcterms:W3CDTF">2018-10-17T11:55:00Z</dcterms:modified>
</cp:coreProperties>
</file>