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91262A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149224</wp:posOffset>
                </wp:positionV>
                <wp:extent cx="6172200" cy="0"/>
                <wp:effectExtent l="0" t="19050" r="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A22saw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33046D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25</w:t>
      </w:r>
      <w:r w:rsidR="00870E8E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3E104D">
        <w:rPr>
          <w:rFonts w:ascii="Arial" w:eastAsia="Times New Roman" w:hAnsi="Arial" w:cs="Arial"/>
          <w:sz w:val="26"/>
          <w:szCs w:val="26"/>
          <w:lang w:eastAsia="ru-RU"/>
        </w:rPr>
        <w:t>0</w:t>
      </w: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6317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66195C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362A28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51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</w:tblGrid>
      <w:tr w:rsidR="00263179" w:rsidRPr="00263179" w:rsidTr="0024599B">
        <w:trPr>
          <w:trHeight w:val="69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C48FC" w:rsidRDefault="003C48FC" w:rsidP="003C48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263179" w:rsidRPr="00263179" w:rsidRDefault="00263179" w:rsidP="003C48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317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Об утверждении отчета о выполнении прогнозного </w:t>
            </w:r>
            <w:proofErr w:type="gramStart"/>
            <w:r w:rsidRPr="0026317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</w:t>
            </w:r>
            <w:r w:rsidR="00362A2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Ишима</w:t>
            </w:r>
            <w:proofErr w:type="gramEnd"/>
            <w:r w:rsidR="00362A2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за 2020</w:t>
            </w:r>
            <w:r w:rsidRPr="0026317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263179" w:rsidRPr="00263179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63179" w:rsidRPr="00263179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63179" w:rsidRPr="00B83603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C48FC" w:rsidRDefault="003C48FC" w:rsidP="00B83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8" w:history="1">
        <w:r w:rsidRPr="003C48FC">
          <w:rPr>
            <w:rFonts w:ascii="Arial" w:hAnsi="Arial" w:cs="Arial"/>
            <w:sz w:val="26"/>
            <w:szCs w:val="26"/>
          </w:rPr>
          <w:t>законом</w:t>
        </w:r>
      </w:hyperlink>
      <w:r w:rsidRPr="003C48FC">
        <w:rPr>
          <w:rFonts w:ascii="Arial" w:hAnsi="Arial" w:cs="Arial"/>
          <w:sz w:val="26"/>
          <w:szCs w:val="26"/>
        </w:rPr>
        <w:t xml:space="preserve"> от 21.12.2001 N 178-ФЗ "О пр</w:t>
      </w:r>
      <w:r w:rsidRPr="003C48FC">
        <w:rPr>
          <w:rFonts w:ascii="Arial" w:hAnsi="Arial" w:cs="Arial"/>
          <w:sz w:val="26"/>
          <w:szCs w:val="26"/>
        </w:rPr>
        <w:t>и</w:t>
      </w:r>
      <w:r w:rsidRPr="003C48FC">
        <w:rPr>
          <w:rFonts w:ascii="Arial" w:hAnsi="Arial" w:cs="Arial"/>
          <w:sz w:val="26"/>
          <w:szCs w:val="26"/>
        </w:rPr>
        <w:t xml:space="preserve">ватизации государственного и муниципального имущества", </w:t>
      </w:r>
      <w:hyperlink r:id="rId9" w:history="1">
        <w:r w:rsidRPr="003C48FC">
          <w:rPr>
            <w:rFonts w:ascii="Arial" w:hAnsi="Arial" w:cs="Arial"/>
            <w:sz w:val="26"/>
            <w:szCs w:val="26"/>
          </w:rPr>
          <w:t>Положением</w:t>
        </w:r>
      </w:hyperlink>
      <w:r w:rsidRPr="003C48FC">
        <w:rPr>
          <w:rFonts w:ascii="Arial" w:hAnsi="Arial" w:cs="Arial"/>
          <w:sz w:val="26"/>
          <w:szCs w:val="26"/>
        </w:rPr>
        <w:t xml:space="preserve"> о порядке и условиях приватизации муниципального имущества муниципальн</w:t>
      </w:r>
      <w:r w:rsidRPr="003C48FC">
        <w:rPr>
          <w:rFonts w:ascii="Arial" w:hAnsi="Arial" w:cs="Arial"/>
          <w:sz w:val="26"/>
          <w:szCs w:val="26"/>
        </w:rPr>
        <w:t>о</w:t>
      </w:r>
      <w:r w:rsidRPr="003C48FC">
        <w:rPr>
          <w:rFonts w:ascii="Arial" w:hAnsi="Arial" w:cs="Arial"/>
          <w:sz w:val="26"/>
          <w:szCs w:val="26"/>
        </w:rPr>
        <w:t>го образования городской округ город Ишим, утвержденным решением Иши</w:t>
      </w:r>
      <w:r w:rsidRPr="003C48FC">
        <w:rPr>
          <w:rFonts w:ascii="Arial" w:hAnsi="Arial" w:cs="Arial"/>
          <w:sz w:val="26"/>
          <w:szCs w:val="26"/>
        </w:rPr>
        <w:t>м</w:t>
      </w:r>
      <w:r w:rsidRPr="003C48FC">
        <w:rPr>
          <w:rFonts w:ascii="Arial" w:hAnsi="Arial" w:cs="Arial"/>
          <w:sz w:val="26"/>
          <w:szCs w:val="26"/>
        </w:rPr>
        <w:t xml:space="preserve">ской городской Думы от 31.03.2016 N 41, </w:t>
      </w:r>
      <w:proofErr w:type="spellStart"/>
      <w:r w:rsidRPr="003C48FC">
        <w:rPr>
          <w:rFonts w:ascii="Arial" w:hAnsi="Arial" w:cs="Arial"/>
          <w:sz w:val="26"/>
          <w:szCs w:val="26"/>
        </w:rPr>
        <w:t>Ишимская</w:t>
      </w:r>
      <w:proofErr w:type="spellEnd"/>
      <w:r w:rsidRPr="003C48FC">
        <w:rPr>
          <w:rFonts w:ascii="Arial" w:hAnsi="Arial" w:cs="Arial"/>
          <w:sz w:val="26"/>
          <w:szCs w:val="26"/>
        </w:rPr>
        <w:t xml:space="preserve"> городская Дума </w:t>
      </w:r>
    </w:p>
    <w:p w:rsidR="003C48FC" w:rsidRDefault="003C48FC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83603" w:rsidRDefault="003C48FC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>РЕШИЛА:</w:t>
      </w:r>
    </w:p>
    <w:p w:rsidR="003C48FC" w:rsidRPr="003C48FC" w:rsidRDefault="003C48FC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83603" w:rsidRP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 xml:space="preserve">1. Утвердить </w:t>
      </w:r>
      <w:hyperlink r:id="rId10" w:history="1">
        <w:r w:rsidRPr="003C48FC">
          <w:rPr>
            <w:rFonts w:ascii="Arial" w:hAnsi="Arial" w:cs="Arial"/>
            <w:sz w:val="26"/>
            <w:szCs w:val="26"/>
          </w:rPr>
          <w:t>отчет</w:t>
        </w:r>
      </w:hyperlink>
      <w:r w:rsidRPr="003C48FC">
        <w:rPr>
          <w:rFonts w:ascii="Arial" w:hAnsi="Arial" w:cs="Arial"/>
          <w:sz w:val="26"/>
          <w:szCs w:val="26"/>
        </w:rPr>
        <w:t xml:space="preserve"> о выполнении прогнозного </w:t>
      </w:r>
      <w:proofErr w:type="gramStart"/>
      <w:r w:rsidRPr="003C48FC">
        <w:rPr>
          <w:rFonts w:ascii="Arial" w:hAnsi="Arial" w:cs="Arial"/>
          <w:sz w:val="26"/>
          <w:szCs w:val="26"/>
        </w:rPr>
        <w:t>плана приватизации м</w:t>
      </w:r>
      <w:r w:rsidRPr="003C48FC">
        <w:rPr>
          <w:rFonts w:ascii="Arial" w:hAnsi="Arial" w:cs="Arial"/>
          <w:sz w:val="26"/>
          <w:szCs w:val="26"/>
        </w:rPr>
        <w:t>у</w:t>
      </w:r>
      <w:r w:rsidRPr="003C48FC">
        <w:rPr>
          <w:rFonts w:ascii="Arial" w:hAnsi="Arial" w:cs="Arial"/>
          <w:sz w:val="26"/>
          <w:szCs w:val="26"/>
        </w:rPr>
        <w:t>ниципальног</w:t>
      </w:r>
      <w:r w:rsidR="00936E88" w:rsidRPr="003C48FC">
        <w:rPr>
          <w:rFonts w:ascii="Arial" w:hAnsi="Arial" w:cs="Arial"/>
          <w:sz w:val="26"/>
          <w:szCs w:val="26"/>
        </w:rPr>
        <w:t>о имущества города Ишима</w:t>
      </w:r>
      <w:proofErr w:type="gramEnd"/>
      <w:r w:rsidR="00936E88" w:rsidRPr="003C48FC">
        <w:rPr>
          <w:rFonts w:ascii="Arial" w:hAnsi="Arial" w:cs="Arial"/>
          <w:sz w:val="26"/>
          <w:szCs w:val="26"/>
        </w:rPr>
        <w:t xml:space="preserve"> за 20</w:t>
      </w:r>
      <w:r w:rsidR="00362A28">
        <w:rPr>
          <w:rFonts w:ascii="Arial" w:hAnsi="Arial" w:cs="Arial"/>
          <w:sz w:val="26"/>
          <w:szCs w:val="26"/>
        </w:rPr>
        <w:t>20</w:t>
      </w:r>
      <w:r w:rsidRPr="003C48FC">
        <w:rPr>
          <w:rFonts w:ascii="Arial" w:hAnsi="Arial" w:cs="Arial"/>
          <w:sz w:val="26"/>
          <w:szCs w:val="26"/>
        </w:rPr>
        <w:t xml:space="preserve"> год, согласно приложению.</w:t>
      </w:r>
    </w:p>
    <w:p w:rsidR="00B83603" w:rsidRP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C48FC">
        <w:rPr>
          <w:rFonts w:ascii="Arial" w:hAnsi="Arial" w:cs="Arial"/>
          <w:sz w:val="26"/>
          <w:szCs w:val="26"/>
        </w:rPr>
        <w:t xml:space="preserve">2. 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тевом издании «Официальные документы города Ишима» </w:t>
      </w:r>
      <w:r w:rsidRPr="003C48FC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11" w:history="1">
        <w:r w:rsidRPr="003C48FC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разместить на официальном сайте муниципального образования городской округ город Ишим ishim.admtyumen.ru и на официальном сайте РФ 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proofErr w:type="spell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proofErr w:type="spell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B83603" w:rsidRP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3C48FC">
        <w:rPr>
          <w:rFonts w:ascii="Arial" w:hAnsi="Arial" w:cs="Arial"/>
          <w:sz w:val="26"/>
          <w:szCs w:val="26"/>
        </w:rPr>
        <w:t>Контроль за</w:t>
      </w:r>
      <w:proofErr w:type="gramEnd"/>
      <w:r w:rsidRPr="003C48F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</w:t>
      </w:r>
      <w:r w:rsidRPr="003C48FC">
        <w:rPr>
          <w:rFonts w:ascii="Arial" w:hAnsi="Arial" w:cs="Arial"/>
          <w:sz w:val="26"/>
          <w:szCs w:val="26"/>
        </w:rPr>
        <w:t>о</w:t>
      </w:r>
      <w:r w:rsidRPr="003C48FC">
        <w:rPr>
          <w:rFonts w:ascii="Arial" w:hAnsi="Arial" w:cs="Arial"/>
          <w:sz w:val="26"/>
          <w:szCs w:val="26"/>
        </w:rPr>
        <w:t>янную комиссию Ишимской городской Думы по бюджету, экономике и пре</w:t>
      </w:r>
      <w:r w:rsidRPr="003C48FC">
        <w:rPr>
          <w:rFonts w:ascii="Arial" w:hAnsi="Arial" w:cs="Arial"/>
          <w:sz w:val="26"/>
          <w:szCs w:val="26"/>
        </w:rPr>
        <w:t>д</w:t>
      </w:r>
      <w:r w:rsidRPr="003C48FC">
        <w:rPr>
          <w:rFonts w:ascii="Arial" w:hAnsi="Arial" w:cs="Arial"/>
          <w:sz w:val="26"/>
          <w:szCs w:val="26"/>
        </w:rPr>
        <w:t>принимательству.</w:t>
      </w:r>
    </w:p>
    <w:p w:rsidR="00DC37BF" w:rsidRPr="003C48FC" w:rsidRDefault="00DC37BF" w:rsidP="003C48FC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37BF" w:rsidRPr="003C48FC" w:rsidRDefault="00DC37BF" w:rsidP="003C48FC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2F24" w:rsidRPr="003C48FC" w:rsidRDefault="00522F24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48FC" w:rsidRDefault="00DC37BF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C48FC">
        <w:rPr>
          <w:rFonts w:ascii="Arial" w:eastAsia="Times New Roman" w:hAnsi="Arial" w:cs="Arial"/>
          <w:sz w:val="26"/>
          <w:szCs w:val="26"/>
          <w:lang w:eastAsia="ru-RU"/>
        </w:rPr>
        <w:t>Глава города                                                                                         Ф.Б. Шишкин</w:t>
      </w:r>
    </w:p>
    <w:p w:rsidR="00362A28" w:rsidRDefault="00362A28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2A28" w:rsidRDefault="00362A28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2A28" w:rsidRDefault="00362A28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2A28" w:rsidRDefault="00362A28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2A28" w:rsidRDefault="00362A28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2A28" w:rsidRDefault="00362A28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2A28" w:rsidRDefault="00362A28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2A28" w:rsidRDefault="00362A28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62A28" w:rsidSect="00943878">
          <w:pgSz w:w="11906" w:h="16838" w:code="9"/>
          <w:pgMar w:top="1134" w:right="567" w:bottom="993" w:left="1701" w:header="720" w:footer="720" w:gutter="0"/>
          <w:cols w:space="720"/>
        </w:sectPr>
      </w:pPr>
    </w:p>
    <w:p w:rsidR="006F02BD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</w:p>
    <w:p w:rsidR="003F570E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</w:p>
    <w:p w:rsidR="007352E7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Думы</w:t>
      </w:r>
    </w:p>
    <w:p w:rsidR="007352E7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33046D">
        <w:rPr>
          <w:rFonts w:ascii="Arial" w:eastAsia="Times New Roman" w:hAnsi="Arial" w:cs="Arial"/>
          <w:sz w:val="26"/>
          <w:szCs w:val="26"/>
          <w:lang w:eastAsia="ru-RU"/>
        </w:rPr>
        <w:t>25</w:t>
      </w:r>
      <w:r w:rsidR="003C48FC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33046D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3C48FC">
        <w:rPr>
          <w:rFonts w:ascii="Arial" w:eastAsia="Times New Roman" w:hAnsi="Arial" w:cs="Arial"/>
          <w:sz w:val="26"/>
          <w:szCs w:val="26"/>
          <w:lang w:eastAsia="ru-RU"/>
        </w:rPr>
        <w:t>.202</w:t>
      </w:r>
      <w:r w:rsidR="00935D10"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 w:rsidR="0033046D">
        <w:rPr>
          <w:rFonts w:ascii="Arial" w:eastAsia="Times New Roman" w:hAnsi="Arial" w:cs="Arial"/>
          <w:sz w:val="26"/>
          <w:szCs w:val="26"/>
          <w:lang w:eastAsia="ru-RU"/>
        </w:rPr>
        <w:t>51</w:t>
      </w:r>
    </w:p>
    <w:p w:rsidR="007352E7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D61A5" w:rsidRDefault="007352E7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ОТЧЕТ</w:t>
      </w:r>
      <w:r w:rsidR="008D61A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 ВЫПОЛНЕНИИ ПРОГНОЗНОГО ПЛАНА ПРИВАТИЗАЦИИ </w:t>
      </w:r>
    </w:p>
    <w:p w:rsidR="007352E7" w:rsidRDefault="007352E7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 ИМУЩЕСТВА ГОРОДА ИШИМА ЗА 20</w:t>
      </w:r>
      <w:r w:rsidR="00935D10">
        <w:rPr>
          <w:rFonts w:ascii="Arial" w:eastAsia="Times New Roman" w:hAnsi="Arial" w:cs="Arial"/>
          <w:sz w:val="26"/>
          <w:szCs w:val="26"/>
          <w:lang w:eastAsia="ru-RU"/>
        </w:rPr>
        <w:t xml:space="preserve">20 </w:t>
      </w:r>
      <w:r>
        <w:rPr>
          <w:rFonts w:ascii="Arial" w:eastAsia="Times New Roman" w:hAnsi="Arial" w:cs="Arial"/>
          <w:sz w:val="26"/>
          <w:szCs w:val="26"/>
          <w:lang w:eastAsia="ru-RU"/>
        </w:rPr>
        <w:t>ГОД</w:t>
      </w:r>
    </w:p>
    <w:p w:rsidR="008D61A5" w:rsidRDefault="008D61A5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778"/>
        <w:gridCol w:w="4008"/>
        <w:gridCol w:w="1418"/>
        <w:gridCol w:w="1417"/>
        <w:gridCol w:w="1276"/>
        <w:gridCol w:w="1417"/>
        <w:gridCol w:w="1560"/>
        <w:gridCol w:w="1539"/>
        <w:gridCol w:w="1721"/>
      </w:tblGrid>
      <w:tr w:rsidR="007352E7" w:rsidRPr="00E55389" w:rsidTr="0033046D">
        <w:tc>
          <w:tcPr>
            <w:tcW w:w="778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spellStart"/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008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мый доход в рублях (без НДС)</w:t>
            </w:r>
          </w:p>
        </w:tc>
        <w:tc>
          <w:tcPr>
            <w:tcW w:w="1417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сделки (без НДС)</w:t>
            </w:r>
          </w:p>
        </w:tc>
        <w:tc>
          <w:tcPr>
            <w:tcW w:w="1276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 в г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родской бюд</w:t>
            </w:r>
            <w:r w:rsidR="001B4E01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жет в 2020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в рублях (без НДС)</w:t>
            </w:r>
          </w:p>
        </w:tc>
        <w:tc>
          <w:tcPr>
            <w:tcW w:w="1417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цию и пр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приватиз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560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сделки (дата догов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 купли-продажи)</w:t>
            </w:r>
          </w:p>
        </w:tc>
        <w:tc>
          <w:tcPr>
            <w:tcW w:w="1539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пр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ватизации</w:t>
            </w:r>
          </w:p>
        </w:tc>
        <w:tc>
          <w:tcPr>
            <w:tcW w:w="1721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352E7" w:rsidRPr="00E55389" w:rsidTr="0033046D">
        <w:tc>
          <w:tcPr>
            <w:tcW w:w="778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9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1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9953A2" w:rsidRPr="00E55389" w:rsidTr="0033046D">
        <w:tc>
          <w:tcPr>
            <w:tcW w:w="15134" w:type="dxa"/>
            <w:gridSpan w:val="9"/>
          </w:tcPr>
          <w:p w:rsidR="009953A2" w:rsidRPr="00E55389" w:rsidRDefault="009953A2" w:rsidP="00935D1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Объекты, включенные в прогнозный план приватизации </w:t>
            </w:r>
            <w:r w:rsidR="00935D10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имущества на 2020</w:t>
            </w:r>
            <w:r w:rsidR="00B30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приватизированные в 20</w:t>
            </w:r>
            <w:r w:rsidR="00935D10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9763E2" w:rsidRPr="00E55389" w:rsidTr="0033046D">
        <w:tc>
          <w:tcPr>
            <w:tcW w:w="778" w:type="dxa"/>
          </w:tcPr>
          <w:p w:rsidR="009763E2" w:rsidRPr="00E55389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9763E2" w:rsidRPr="00E55389" w:rsidRDefault="00935D10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Нежилое здание, площадью 12,6 кв. м, по адресу: Тюменская область, город Ишим, улица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Ялуторовская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кадастр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вый номер 72:10:1311001:718</w:t>
            </w:r>
          </w:p>
        </w:tc>
        <w:tc>
          <w:tcPr>
            <w:tcW w:w="1418" w:type="dxa"/>
          </w:tcPr>
          <w:p w:rsidR="009763E2" w:rsidRPr="00E55389" w:rsidRDefault="00935D10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t>76 906,00</w:t>
            </w:r>
          </w:p>
        </w:tc>
        <w:tc>
          <w:tcPr>
            <w:tcW w:w="1417" w:type="dxa"/>
          </w:tcPr>
          <w:p w:rsidR="009763E2" w:rsidRPr="00E55389" w:rsidRDefault="00935D10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80 751</w:t>
            </w:r>
            <w:r w:rsidR="009763E2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</w:tcPr>
          <w:p w:rsidR="009763E2" w:rsidRPr="00E55389" w:rsidRDefault="001B4E01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80 751</w:t>
            </w:r>
            <w:r w:rsidR="009763E2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</w:tcPr>
          <w:p w:rsidR="009763E2" w:rsidRPr="00E55389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9763E2" w:rsidRPr="00E55389" w:rsidRDefault="001B4E01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539" w:type="dxa"/>
          </w:tcPr>
          <w:p w:rsidR="009763E2" w:rsidRPr="00E55389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721" w:type="dxa"/>
          </w:tcPr>
          <w:p w:rsidR="009763E2" w:rsidRPr="00E55389" w:rsidRDefault="009763E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E55389" w:rsidTr="0033046D">
        <w:trPr>
          <w:trHeight w:val="2355"/>
        </w:trPr>
        <w:tc>
          <w:tcPr>
            <w:tcW w:w="778" w:type="dxa"/>
          </w:tcPr>
          <w:p w:rsidR="0024599B" w:rsidRPr="00E55389" w:rsidRDefault="0024599B" w:rsidP="009953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8" w:type="dxa"/>
            <w:vAlign w:val="center"/>
          </w:tcPr>
          <w:p w:rsidR="0024599B" w:rsidRPr="00E55389" w:rsidRDefault="0017424B" w:rsidP="00330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389">
              <w:rPr>
                <w:rFonts w:ascii="Arial" w:hAnsi="Arial" w:cs="Arial"/>
                <w:color w:val="000000"/>
                <w:sz w:val="20"/>
                <w:szCs w:val="20"/>
              </w:rPr>
              <w:t>Автобус на 6 мест ГАЗ-2217, идентиф</w:t>
            </w:r>
            <w:r w:rsidRPr="00E5538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E55389">
              <w:rPr>
                <w:rFonts w:ascii="Arial" w:hAnsi="Arial" w:cs="Arial"/>
                <w:color w:val="000000"/>
                <w:sz w:val="20"/>
                <w:szCs w:val="20"/>
              </w:rPr>
              <w:t>кационный номер (VIN) ХТН22170020046726; категория ТС: В; год изготовления 2002; модель, N дв</w:t>
            </w:r>
            <w:r w:rsidRPr="00E5538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E55389">
              <w:rPr>
                <w:rFonts w:ascii="Arial" w:hAnsi="Arial" w:cs="Arial"/>
                <w:color w:val="000000"/>
                <w:sz w:val="20"/>
                <w:szCs w:val="20"/>
              </w:rPr>
              <w:t>гателя 40630D 23065377; кузов N 170020097264; цвет кузова снежно-белый; мощность двигателя 72,2 кВт; рабочий объем двигателя 2300 куб. см; тип двигателя бензиновый; разреше</w:t>
            </w:r>
            <w:r w:rsidRPr="00E5538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E55389">
              <w:rPr>
                <w:rFonts w:ascii="Arial" w:hAnsi="Arial" w:cs="Arial"/>
                <w:color w:val="000000"/>
                <w:sz w:val="20"/>
                <w:szCs w:val="20"/>
              </w:rPr>
              <w:t>ная максимальная масса 2800 кг; масса без нагрузки 2130 кг; ПТС 52 КМ297558 от 24.07.2002</w:t>
            </w:r>
          </w:p>
        </w:tc>
        <w:tc>
          <w:tcPr>
            <w:tcW w:w="1418" w:type="dxa"/>
            <w:vAlign w:val="center"/>
          </w:tcPr>
          <w:p w:rsidR="0024599B" w:rsidRPr="00E55389" w:rsidRDefault="0017424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111 222</w:t>
            </w:r>
            <w:r w:rsidR="0024599B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24599B" w:rsidRPr="00E55389" w:rsidRDefault="00C224C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55 611,20</w:t>
            </w:r>
          </w:p>
        </w:tc>
        <w:tc>
          <w:tcPr>
            <w:tcW w:w="1276" w:type="dxa"/>
            <w:vAlign w:val="center"/>
          </w:tcPr>
          <w:p w:rsidR="0024599B" w:rsidRPr="00E55389" w:rsidRDefault="0017424B" w:rsidP="00C224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55 611,</w:t>
            </w:r>
            <w:r w:rsidR="00C224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4599B" w:rsidRPr="00E55389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4599B" w:rsidRPr="00E55389" w:rsidRDefault="0017424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1539" w:type="dxa"/>
            <w:vAlign w:val="center"/>
          </w:tcPr>
          <w:p w:rsidR="0024599B" w:rsidRPr="00E55389" w:rsidRDefault="0017424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24599B" w:rsidRPr="00E55389" w:rsidRDefault="0024599B" w:rsidP="009953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99B" w:rsidRPr="00E55389" w:rsidTr="0033046D">
        <w:tc>
          <w:tcPr>
            <w:tcW w:w="778" w:type="dxa"/>
            <w:vAlign w:val="center"/>
          </w:tcPr>
          <w:p w:rsidR="0024599B" w:rsidRPr="00E55389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8" w:type="dxa"/>
            <w:vAlign w:val="center"/>
          </w:tcPr>
          <w:p w:rsidR="0024599B" w:rsidRPr="00E55389" w:rsidRDefault="003A40CB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Снегоход "Буран" СБ640МД, заводской N 2506010127, двигатель N М06.1.0289, коробка передач отсутствует, основной ведущий мост отсутствует, цвет белый, вид движителя гусеничный, год выпуска 2006, цвет белый, мощность двигателя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25,0 кВт, конструкционная масса 310 кг, максимальная конструктивная скорость 55 км/час, габаритные размеры 3100 x 900 x 1260, паспорт самоходной маш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ны и других видов техники 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</w:t>
            </w:r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562562 от 27.01.2006</w:t>
            </w:r>
          </w:p>
        </w:tc>
        <w:tc>
          <w:tcPr>
            <w:tcW w:w="1418" w:type="dxa"/>
            <w:vAlign w:val="center"/>
          </w:tcPr>
          <w:p w:rsidR="0024599B" w:rsidRPr="00E55389" w:rsidRDefault="003A40C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58 333,00</w:t>
            </w:r>
          </w:p>
        </w:tc>
        <w:tc>
          <w:tcPr>
            <w:tcW w:w="1417" w:type="dxa"/>
            <w:vAlign w:val="center"/>
          </w:tcPr>
          <w:p w:rsidR="0024599B" w:rsidRPr="00E55389" w:rsidRDefault="0071526F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29 167</w:t>
            </w:r>
            <w:r w:rsidR="0024599B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24599B" w:rsidRPr="00E55389" w:rsidRDefault="0071526F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29 167</w:t>
            </w:r>
            <w:r w:rsidR="0024599B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24599B" w:rsidRPr="00E55389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4599B" w:rsidRPr="00E55389" w:rsidRDefault="0071526F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1539" w:type="dxa"/>
            <w:vAlign w:val="center"/>
          </w:tcPr>
          <w:p w:rsidR="0024599B" w:rsidRPr="00E55389" w:rsidRDefault="0071526F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24599B" w:rsidRPr="00E55389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E55389" w:rsidTr="0033046D">
        <w:trPr>
          <w:trHeight w:val="3134"/>
        </w:trPr>
        <w:tc>
          <w:tcPr>
            <w:tcW w:w="778" w:type="dxa"/>
            <w:vAlign w:val="center"/>
          </w:tcPr>
          <w:p w:rsidR="0024599B" w:rsidRPr="00E55389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008" w:type="dxa"/>
            <w:vAlign w:val="center"/>
          </w:tcPr>
          <w:p w:rsidR="0024599B" w:rsidRPr="00E55389" w:rsidRDefault="00C21EAB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Машина вакуумная КО-505А, идентиф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кационный номер (VIN) XVL482311B0002033; категория ТС - С; год изготовления 2011; модель, N дв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гателя 740620 В2620935; шасси (рама) N ХТС651153В1212468; кузов N 2220166; цвет кузова оранжевый; мо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ность двигателя 280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.; рабочий об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ъ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 двигателя 11760 куб. см; тип двиг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теля дизель; экологический класс тр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тий; разрешенная максимальная масса 20930 кг; масса без нагрузки 10530 кг; ПТС 52 НК 579923, выдан 28.11.2011 ОАО "КОММАШ</w:t>
            </w:r>
          </w:p>
        </w:tc>
        <w:tc>
          <w:tcPr>
            <w:tcW w:w="1418" w:type="dxa"/>
            <w:vAlign w:val="center"/>
          </w:tcPr>
          <w:p w:rsidR="0024599B" w:rsidRPr="00E55389" w:rsidRDefault="00C21EA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608 167,00</w:t>
            </w:r>
          </w:p>
        </w:tc>
        <w:tc>
          <w:tcPr>
            <w:tcW w:w="1417" w:type="dxa"/>
            <w:vAlign w:val="center"/>
          </w:tcPr>
          <w:p w:rsidR="0024599B" w:rsidRPr="00E55389" w:rsidRDefault="00C21EA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608 167,00</w:t>
            </w:r>
          </w:p>
        </w:tc>
        <w:tc>
          <w:tcPr>
            <w:tcW w:w="1276" w:type="dxa"/>
            <w:vAlign w:val="center"/>
          </w:tcPr>
          <w:p w:rsidR="0024599B" w:rsidRPr="00E55389" w:rsidRDefault="00C21EA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608 167,00</w:t>
            </w:r>
          </w:p>
        </w:tc>
        <w:tc>
          <w:tcPr>
            <w:tcW w:w="1417" w:type="dxa"/>
            <w:vAlign w:val="center"/>
          </w:tcPr>
          <w:p w:rsidR="0024599B" w:rsidRPr="00E55389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4599B" w:rsidRPr="00E55389" w:rsidRDefault="00C21EA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1539" w:type="dxa"/>
            <w:vAlign w:val="center"/>
          </w:tcPr>
          <w:p w:rsidR="0024599B" w:rsidRPr="00E55389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721" w:type="dxa"/>
          </w:tcPr>
          <w:p w:rsidR="0024599B" w:rsidRPr="00E55389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E55389" w:rsidTr="0033046D">
        <w:tc>
          <w:tcPr>
            <w:tcW w:w="778" w:type="dxa"/>
            <w:vAlign w:val="center"/>
          </w:tcPr>
          <w:p w:rsidR="0024599B" w:rsidRPr="00E55389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8" w:type="dxa"/>
            <w:vAlign w:val="center"/>
          </w:tcPr>
          <w:p w:rsidR="0024599B" w:rsidRPr="00E55389" w:rsidRDefault="00C21EAB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55389">
              <w:rPr>
                <w:rFonts w:ascii="Arial" w:hAnsi="Arial" w:cs="Arial"/>
                <w:sz w:val="20"/>
                <w:szCs w:val="20"/>
              </w:rPr>
              <w:t>Автоцистерна 5666-22; идентификац</w:t>
            </w:r>
            <w:r w:rsidRPr="00E55389">
              <w:rPr>
                <w:rFonts w:ascii="Arial" w:hAnsi="Arial" w:cs="Arial"/>
                <w:sz w:val="20"/>
                <w:szCs w:val="20"/>
              </w:rPr>
              <w:t>и</w:t>
            </w:r>
            <w:r w:rsidRPr="00E55389">
              <w:rPr>
                <w:rFonts w:ascii="Arial" w:hAnsi="Arial" w:cs="Arial"/>
                <w:sz w:val="20"/>
                <w:szCs w:val="20"/>
              </w:rPr>
              <w:t>онный номер (VIN) XVU5666ATD0000016; категория ТС - С; год изготовления 2013; модель, N дв</w:t>
            </w:r>
            <w:r w:rsidRPr="00E55389">
              <w:rPr>
                <w:rFonts w:ascii="Arial" w:hAnsi="Arial" w:cs="Arial"/>
                <w:sz w:val="20"/>
                <w:szCs w:val="20"/>
              </w:rPr>
              <w:t>и</w:t>
            </w:r>
            <w:r w:rsidRPr="00E55389">
              <w:rPr>
                <w:rFonts w:ascii="Arial" w:hAnsi="Arial" w:cs="Arial"/>
                <w:sz w:val="20"/>
                <w:szCs w:val="20"/>
              </w:rPr>
              <w:t>гателя 740620 02695986; шасси (рама) N ХТС651153С1262430; кузов N 2302388; цвет кузова оранжевый; мо</w:t>
            </w:r>
            <w:r w:rsidRPr="00E55389">
              <w:rPr>
                <w:rFonts w:ascii="Arial" w:hAnsi="Arial" w:cs="Arial"/>
                <w:sz w:val="20"/>
                <w:szCs w:val="20"/>
              </w:rPr>
              <w:t>щ</w:t>
            </w:r>
            <w:r w:rsidRPr="00E55389">
              <w:rPr>
                <w:rFonts w:ascii="Arial" w:hAnsi="Arial" w:cs="Arial"/>
                <w:sz w:val="20"/>
                <w:szCs w:val="20"/>
              </w:rPr>
              <w:t xml:space="preserve">ность двигателя 280 </w:t>
            </w:r>
            <w:proofErr w:type="spellStart"/>
            <w:r w:rsidRPr="00E55389">
              <w:rPr>
                <w:rFonts w:ascii="Arial" w:hAnsi="Arial" w:cs="Arial"/>
                <w:sz w:val="20"/>
                <w:szCs w:val="20"/>
              </w:rPr>
              <w:t>л.с</w:t>
            </w:r>
            <w:proofErr w:type="spellEnd"/>
            <w:r w:rsidRPr="00E55389">
              <w:rPr>
                <w:rFonts w:ascii="Arial" w:hAnsi="Arial" w:cs="Arial"/>
                <w:sz w:val="20"/>
                <w:szCs w:val="20"/>
              </w:rPr>
              <w:t>.; рабочий об</w:t>
            </w:r>
            <w:r w:rsidRPr="00E55389">
              <w:rPr>
                <w:rFonts w:ascii="Arial" w:hAnsi="Arial" w:cs="Arial"/>
                <w:sz w:val="20"/>
                <w:szCs w:val="20"/>
              </w:rPr>
              <w:t>ъ</w:t>
            </w:r>
            <w:r w:rsidRPr="00E55389">
              <w:rPr>
                <w:rFonts w:ascii="Arial" w:hAnsi="Arial" w:cs="Arial"/>
                <w:sz w:val="20"/>
                <w:szCs w:val="20"/>
              </w:rPr>
              <w:t>ем двигателя 11762 куб. см; тип двиг</w:t>
            </w:r>
            <w:r w:rsidRPr="00E55389">
              <w:rPr>
                <w:rFonts w:ascii="Arial" w:hAnsi="Arial" w:cs="Arial"/>
                <w:sz w:val="20"/>
                <w:szCs w:val="20"/>
              </w:rPr>
              <w:t>а</w:t>
            </w:r>
            <w:r w:rsidRPr="00E55389">
              <w:rPr>
                <w:rFonts w:ascii="Arial" w:hAnsi="Arial" w:cs="Arial"/>
                <w:sz w:val="20"/>
                <w:szCs w:val="20"/>
              </w:rPr>
              <w:t>теля дизель; экологический класс тр</w:t>
            </w:r>
            <w:r w:rsidRPr="00E55389">
              <w:rPr>
                <w:rFonts w:ascii="Arial" w:hAnsi="Arial" w:cs="Arial"/>
                <w:sz w:val="20"/>
                <w:szCs w:val="20"/>
              </w:rPr>
              <w:t>е</w:t>
            </w:r>
            <w:r w:rsidRPr="00E55389">
              <w:rPr>
                <w:rFonts w:ascii="Arial" w:hAnsi="Arial" w:cs="Arial"/>
                <w:sz w:val="20"/>
                <w:szCs w:val="20"/>
              </w:rPr>
              <w:t>тий; разрешенная максимальная масса 19450 кг; масса без нагрузки 9450 кг;</w:t>
            </w:r>
            <w:proofErr w:type="gramEnd"/>
            <w:r w:rsidRPr="00E55389">
              <w:rPr>
                <w:rFonts w:ascii="Arial" w:hAnsi="Arial" w:cs="Arial"/>
                <w:sz w:val="20"/>
                <w:szCs w:val="20"/>
              </w:rPr>
              <w:t xml:space="preserve"> ПТС 45 НС 008787 выдан 01.04.2013 ОАО "Завод Старт"</w:t>
            </w:r>
          </w:p>
        </w:tc>
        <w:tc>
          <w:tcPr>
            <w:tcW w:w="1418" w:type="dxa"/>
            <w:vAlign w:val="center"/>
          </w:tcPr>
          <w:p w:rsidR="0024599B" w:rsidRPr="00E55389" w:rsidRDefault="00A513E6" w:rsidP="00C21EAB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E55389">
              <w:rPr>
                <w:rFonts w:ascii="Arial" w:hAnsi="Arial" w:cs="Arial"/>
                <w:sz w:val="20"/>
              </w:rPr>
              <w:t>608 167,00</w:t>
            </w:r>
          </w:p>
        </w:tc>
        <w:tc>
          <w:tcPr>
            <w:tcW w:w="1417" w:type="dxa"/>
            <w:vAlign w:val="center"/>
          </w:tcPr>
          <w:p w:rsidR="0024599B" w:rsidRPr="00E55389" w:rsidRDefault="00A513E6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24599B" w:rsidRPr="00E55389" w:rsidRDefault="00A513E6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vAlign w:val="center"/>
          </w:tcPr>
          <w:p w:rsidR="0024599B" w:rsidRPr="00E55389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4599B" w:rsidRPr="00E55389" w:rsidRDefault="000B3B8A" w:rsidP="00A513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9" w:type="dxa"/>
            <w:vAlign w:val="center"/>
          </w:tcPr>
          <w:p w:rsidR="0024599B" w:rsidRPr="00E55389" w:rsidRDefault="006F2EE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13E6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несение м</w:t>
            </w:r>
            <w:r w:rsidR="00A513E6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A513E6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ниципального имущества в качестве вклада в уставный к</w:t>
            </w:r>
            <w:r w:rsidR="00A513E6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A513E6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питал акци</w:t>
            </w:r>
            <w:r w:rsidR="00A513E6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13E6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нерного о</w:t>
            </w:r>
            <w:r w:rsidR="00A513E6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="00A513E6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щества «В</w:t>
            </w:r>
            <w:r w:rsidR="00A513E6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13E6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доканал»</w:t>
            </w:r>
          </w:p>
        </w:tc>
        <w:tc>
          <w:tcPr>
            <w:tcW w:w="1721" w:type="dxa"/>
          </w:tcPr>
          <w:p w:rsidR="0024599B" w:rsidRPr="00E55389" w:rsidRDefault="000B3B8A" w:rsidP="008E446C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</w:t>
            </w:r>
            <w:r w:rsidR="008E446C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приема-передачи им</w:t>
            </w:r>
            <w:r w:rsidR="008E446C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8E446C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 акци</w:t>
            </w:r>
            <w:r w:rsidR="008E446C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8E446C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нера, вносим</w:t>
            </w:r>
            <w:r w:rsidR="008E446C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8E446C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в оплату а</w:t>
            </w:r>
            <w:r w:rsidR="008E446C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8E446C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ций  от 13.07.2020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2EEB" w:rsidRPr="00E55389" w:rsidTr="0033046D">
        <w:tc>
          <w:tcPr>
            <w:tcW w:w="778" w:type="dxa"/>
            <w:vAlign w:val="center"/>
          </w:tcPr>
          <w:p w:rsidR="006F2EEB" w:rsidRPr="00E55389" w:rsidRDefault="006F2EE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8" w:type="dxa"/>
            <w:vAlign w:val="center"/>
          </w:tcPr>
          <w:p w:rsidR="006F2EEB" w:rsidRPr="00E55389" w:rsidRDefault="006F2EEB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Машина вакуумная КО-520Д; идентиф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кационный номер (VIN) XVL482322C0000353; категория ТС - С; год изготовления 2012; модель, N дв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гателя Д-245.9Е3 652766; шасси (рама) N 432932 В 3505867; кузов N 432932 В0074195; цвет кузова синий; мощность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двигателя 130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рабочий объем дв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гателя 4750 куб. см; тип двигателя д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зельный; экологический класс третий; разрешенная максимальная масса 11000 кг; масса без нагрузки 5770 кг; ПТС 52 НН 443378 выдан 18.04.2012 ОАО "КОММАШ"</w:t>
            </w:r>
          </w:p>
        </w:tc>
        <w:tc>
          <w:tcPr>
            <w:tcW w:w="1418" w:type="dxa"/>
            <w:vAlign w:val="center"/>
          </w:tcPr>
          <w:p w:rsidR="006F2EEB" w:rsidRPr="00E55389" w:rsidRDefault="006F2EEB" w:rsidP="00E479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lastRenderedPageBreak/>
              <w:t>273 127,00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9" w:type="dxa"/>
            <w:vAlign w:val="center"/>
          </w:tcPr>
          <w:p w:rsidR="006F2EEB" w:rsidRPr="00E55389" w:rsidRDefault="006F2EEB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внесение м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ниципального имущества в качестве вклада в уставный 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питал акци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нерного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щества «В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доканал»</w:t>
            </w:r>
          </w:p>
        </w:tc>
        <w:tc>
          <w:tcPr>
            <w:tcW w:w="1721" w:type="dxa"/>
          </w:tcPr>
          <w:p w:rsidR="006F2EEB" w:rsidRPr="00E55389" w:rsidRDefault="006F2EEB" w:rsidP="00325B18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акт приема-передачи 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 акци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нера, вносим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в оплату а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  от 13.07.2020 </w:t>
            </w:r>
          </w:p>
        </w:tc>
      </w:tr>
      <w:tr w:rsidR="006F2EEB" w:rsidRPr="00E55389" w:rsidTr="0033046D">
        <w:tc>
          <w:tcPr>
            <w:tcW w:w="778" w:type="dxa"/>
            <w:vAlign w:val="center"/>
          </w:tcPr>
          <w:p w:rsidR="006F2EEB" w:rsidRPr="00E55389" w:rsidRDefault="006F2EE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008" w:type="dxa"/>
            <w:vAlign w:val="center"/>
          </w:tcPr>
          <w:p w:rsidR="006F2EEB" w:rsidRPr="00E55389" w:rsidRDefault="006F2EEB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t>Машина вакуумная КО-520Д; идентиф</w:t>
            </w:r>
            <w:r w:rsidRPr="00E55389">
              <w:rPr>
                <w:rFonts w:ascii="Arial" w:hAnsi="Arial" w:cs="Arial"/>
                <w:sz w:val="20"/>
                <w:szCs w:val="20"/>
              </w:rPr>
              <w:t>и</w:t>
            </w:r>
            <w:r w:rsidRPr="00E55389">
              <w:rPr>
                <w:rFonts w:ascii="Arial" w:hAnsi="Arial" w:cs="Arial"/>
                <w:sz w:val="20"/>
                <w:szCs w:val="20"/>
              </w:rPr>
              <w:t>кационный номер (</w:t>
            </w:r>
            <w:r w:rsidRPr="00E55389">
              <w:rPr>
                <w:rFonts w:ascii="Arial" w:hAnsi="Arial" w:cs="Arial"/>
                <w:sz w:val="20"/>
                <w:szCs w:val="20"/>
                <w:lang w:val="en-US"/>
              </w:rPr>
              <w:t>VIN</w:t>
            </w:r>
            <w:r w:rsidRPr="00E5538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55389">
              <w:rPr>
                <w:rFonts w:ascii="Arial" w:hAnsi="Arial" w:cs="Arial"/>
                <w:sz w:val="20"/>
                <w:szCs w:val="20"/>
                <w:lang w:val="en-US"/>
              </w:rPr>
              <w:t>XVL</w:t>
            </w:r>
            <w:r w:rsidRPr="00E55389">
              <w:rPr>
                <w:rFonts w:ascii="Arial" w:hAnsi="Arial" w:cs="Arial"/>
                <w:sz w:val="20"/>
                <w:szCs w:val="20"/>
              </w:rPr>
              <w:t>482322</w:t>
            </w:r>
            <w:r w:rsidRPr="00E5538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E55389">
              <w:rPr>
                <w:rFonts w:ascii="Arial" w:hAnsi="Arial" w:cs="Arial"/>
                <w:sz w:val="20"/>
                <w:szCs w:val="20"/>
              </w:rPr>
              <w:t>0000352; категория ТС - С; год изготовления 2012; модель, № дв</w:t>
            </w:r>
            <w:r w:rsidRPr="00E55389">
              <w:rPr>
                <w:rFonts w:ascii="Arial" w:hAnsi="Arial" w:cs="Arial"/>
                <w:sz w:val="20"/>
                <w:szCs w:val="20"/>
              </w:rPr>
              <w:t>и</w:t>
            </w:r>
            <w:r w:rsidRPr="00E55389">
              <w:rPr>
                <w:rFonts w:ascii="Arial" w:hAnsi="Arial" w:cs="Arial"/>
                <w:sz w:val="20"/>
                <w:szCs w:val="20"/>
              </w:rPr>
              <w:t xml:space="preserve">гателя Д-245.9Е3 636929; шасси (рама) № 43292 В 3505068; кузов № 432932 В0073319; цвет кузова синий; мощность двигателя 130 </w:t>
            </w:r>
            <w:proofErr w:type="spellStart"/>
            <w:r w:rsidRPr="00E55389">
              <w:rPr>
                <w:rFonts w:ascii="Arial" w:hAnsi="Arial" w:cs="Arial"/>
                <w:sz w:val="20"/>
                <w:szCs w:val="20"/>
              </w:rPr>
              <w:t>л</w:t>
            </w:r>
            <w:proofErr w:type="gramStart"/>
            <w:r w:rsidRPr="00E55389">
              <w:rPr>
                <w:rFonts w:ascii="Arial" w:hAnsi="Arial" w:cs="Arial"/>
                <w:sz w:val="20"/>
                <w:szCs w:val="20"/>
              </w:rPr>
              <w:t>.с</w:t>
            </w:r>
            <w:proofErr w:type="spellEnd"/>
            <w:proofErr w:type="gramEnd"/>
            <w:r w:rsidRPr="00E55389">
              <w:rPr>
                <w:rFonts w:ascii="Arial" w:hAnsi="Arial" w:cs="Arial"/>
                <w:sz w:val="20"/>
                <w:szCs w:val="20"/>
              </w:rPr>
              <w:t>; рабочий объем дв</w:t>
            </w:r>
            <w:r w:rsidRPr="00E55389">
              <w:rPr>
                <w:rFonts w:ascii="Arial" w:hAnsi="Arial" w:cs="Arial"/>
                <w:sz w:val="20"/>
                <w:szCs w:val="20"/>
              </w:rPr>
              <w:t>и</w:t>
            </w:r>
            <w:r w:rsidRPr="00E55389">
              <w:rPr>
                <w:rFonts w:ascii="Arial" w:hAnsi="Arial" w:cs="Arial"/>
                <w:sz w:val="20"/>
                <w:szCs w:val="20"/>
              </w:rPr>
              <w:t>гателя 4750 куб. см; тип двигателя д</w:t>
            </w:r>
            <w:r w:rsidRPr="00E55389">
              <w:rPr>
                <w:rFonts w:ascii="Arial" w:hAnsi="Arial" w:cs="Arial"/>
                <w:sz w:val="20"/>
                <w:szCs w:val="20"/>
              </w:rPr>
              <w:t>и</w:t>
            </w:r>
            <w:r w:rsidRPr="00E55389">
              <w:rPr>
                <w:rFonts w:ascii="Arial" w:hAnsi="Arial" w:cs="Arial"/>
                <w:sz w:val="20"/>
                <w:szCs w:val="20"/>
              </w:rPr>
              <w:t>зельный; экологический класс третий; разрешенная максимальная масса 11000 кг;  масса без нагрузки 5770 кг; ПТС 52 НН 443379  выдан 18.04.2012 ОАО «КОММАШ»</w:t>
            </w:r>
          </w:p>
        </w:tc>
        <w:tc>
          <w:tcPr>
            <w:tcW w:w="1418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t>284 454,00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9" w:type="dxa"/>
            <w:vAlign w:val="center"/>
          </w:tcPr>
          <w:p w:rsidR="006F2EEB" w:rsidRPr="00E55389" w:rsidRDefault="006F2EEB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внесение м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ниципального имущества в качестве вклада в уставный 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питал акци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нерного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щества «В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доканал»</w:t>
            </w:r>
          </w:p>
        </w:tc>
        <w:tc>
          <w:tcPr>
            <w:tcW w:w="1721" w:type="dxa"/>
          </w:tcPr>
          <w:p w:rsidR="006F2EEB" w:rsidRPr="00E55389" w:rsidRDefault="006F2EEB" w:rsidP="00325B18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приема-передачи 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 акци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нера, вносим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в оплату а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  от 13.07.2020 </w:t>
            </w:r>
          </w:p>
        </w:tc>
      </w:tr>
      <w:tr w:rsidR="006F2EEB" w:rsidRPr="00E55389" w:rsidTr="0033046D">
        <w:tc>
          <w:tcPr>
            <w:tcW w:w="778" w:type="dxa"/>
            <w:vAlign w:val="center"/>
          </w:tcPr>
          <w:p w:rsidR="006F2EEB" w:rsidRPr="00E55389" w:rsidRDefault="006F2EE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8" w:type="dxa"/>
            <w:vAlign w:val="center"/>
          </w:tcPr>
          <w:p w:rsidR="006F2EEB" w:rsidRPr="00E55389" w:rsidRDefault="006F2EEB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Автоцистерна 5666-22; идентификац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онный номер (VIN) XVU5666ATD0000015; категория ТС - С; год изготовления 2013; модель, N дв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гателя 740620 02695999; шасси (рама) N ХТС651153С1262423; кузов N 2302389; цвет кузова оранжевый; мо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ность двигателя 280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.; рабочий об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ъ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 двигателя 11762 куб. см; тип двиг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теля дизель; экологический класс тр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тий; разрешенная максимальная масса 19450 кг; масса без нагрузки 9450 кг;</w:t>
            </w:r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ПТС 45 НС 008788 выдан 01.04.2013 ОАО "Завод Старт"</w:t>
            </w:r>
          </w:p>
        </w:tc>
        <w:tc>
          <w:tcPr>
            <w:tcW w:w="1418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t>608 167,00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9" w:type="dxa"/>
            <w:vAlign w:val="center"/>
          </w:tcPr>
          <w:p w:rsidR="006F2EEB" w:rsidRPr="00E55389" w:rsidRDefault="006F2EEB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внесение м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ниципального имущества в качестве вклада в уставный 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питал акци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нерного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щества «В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доканал»</w:t>
            </w:r>
          </w:p>
        </w:tc>
        <w:tc>
          <w:tcPr>
            <w:tcW w:w="1721" w:type="dxa"/>
          </w:tcPr>
          <w:p w:rsidR="006F2EEB" w:rsidRPr="00E55389" w:rsidRDefault="006F2EEB" w:rsidP="00325B18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приема-передачи 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 акци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нера, вносим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в оплату а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  от 13.07.2020 </w:t>
            </w:r>
          </w:p>
        </w:tc>
      </w:tr>
      <w:tr w:rsidR="00E8797D" w:rsidRPr="00E55389" w:rsidTr="0033046D">
        <w:tc>
          <w:tcPr>
            <w:tcW w:w="778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8" w:type="dxa"/>
            <w:vAlign w:val="center"/>
          </w:tcPr>
          <w:p w:rsidR="00E8797D" w:rsidRPr="00E55389" w:rsidRDefault="00E15C52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proofErr w:type="spellStart"/>
            <w:r w:rsidRPr="00E55389">
              <w:rPr>
                <w:rFonts w:ascii="Arial" w:hAnsi="Arial" w:cs="Arial"/>
                <w:sz w:val="20"/>
                <w:szCs w:val="20"/>
              </w:rPr>
              <w:t>Hyundai</w:t>
            </w:r>
            <w:proofErr w:type="spellEnd"/>
            <w:r w:rsidRPr="00E553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389">
              <w:rPr>
                <w:rFonts w:ascii="Arial" w:hAnsi="Arial" w:cs="Arial"/>
                <w:sz w:val="20"/>
                <w:szCs w:val="20"/>
              </w:rPr>
              <w:t>Santa</w:t>
            </w:r>
            <w:proofErr w:type="spellEnd"/>
            <w:r w:rsidRPr="00E553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389">
              <w:rPr>
                <w:rFonts w:ascii="Arial" w:hAnsi="Arial" w:cs="Arial"/>
                <w:sz w:val="20"/>
                <w:szCs w:val="20"/>
              </w:rPr>
              <w:t>Fe</w:t>
            </w:r>
            <w:proofErr w:type="spellEnd"/>
            <w:r w:rsidRPr="00E55389">
              <w:rPr>
                <w:rFonts w:ascii="Arial" w:hAnsi="Arial" w:cs="Arial"/>
                <w:sz w:val="20"/>
                <w:szCs w:val="20"/>
              </w:rPr>
              <w:t xml:space="preserve"> 2.7 GLS; идентификационный номер (VIN) КМНSС81DP6U085690; категория ТС - В; год изготовления 2005; модель, N двигателя G6BA5388770; кузов N КМНSС81DP6U085690; шасси отсу</w:t>
            </w:r>
            <w:r w:rsidRPr="00E55389">
              <w:rPr>
                <w:rFonts w:ascii="Arial" w:hAnsi="Arial" w:cs="Arial"/>
                <w:sz w:val="20"/>
                <w:szCs w:val="20"/>
              </w:rPr>
              <w:t>т</w:t>
            </w:r>
            <w:r w:rsidRPr="00E55389">
              <w:rPr>
                <w:rFonts w:ascii="Arial" w:hAnsi="Arial" w:cs="Arial"/>
                <w:sz w:val="20"/>
                <w:szCs w:val="20"/>
              </w:rPr>
              <w:lastRenderedPageBreak/>
              <w:t>ствует; цвет кузова серебристый; мо</w:t>
            </w:r>
            <w:r w:rsidRPr="00E55389">
              <w:rPr>
                <w:rFonts w:ascii="Arial" w:hAnsi="Arial" w:cs="Arial"/>
                <w:sz w:val="20"/>
                <w:szCs w:val="20"/>
              </w:rPr>
              <w:t>щ</w:t>
            </w:r>
            <w:r w:rsidRPr="00E55389">
              <w:rPr>
                <w:rFonts w:ascii="Arial" w:hAnsi="Arial" w:cs="Arial"/>
                <w:sz w:val="20"/>
                <w:szCs w:val="20"/>
              </w:rPr>
              <w:t xml:space="preserve">ность двигателя 173 </w:t>
            </w:r>
            <w:proofErr w:type="spellStart"/>
            <w:r w:rsidRPr="00E55389">
              <w:rPr>
                <w:rFonts w:ascii="Arial" w:hAnsi="Arial" w:cs="Arial"/>
                <w:sz w:val="20"/>
                <w:szCs w:val="20"/>
              </w:rPr>
              <w:t>л</w:t>
            </w:r>
            <w:proofErr w:type="gramStart"/>
            <w:r w:rsidRPr="00E55389">
              <w:rPr>
                <w:rFonts w:ascii="Arial" w:hAnsi="Arial" w:cs="Arial"/>
                <w:sz w:val="20"/>
                <w:szCs w:val="20"/>
              </w:rPr>
              <w:t>.с</w:t>
            </w:r>
            <w:proofErr w:type="spellEnd"/>
            <w:proofErr w:type="gramEnd"/>
            <w:r w:rsidRPr="00E55389">
              <w:rPr>
                <w:rFonts w:ascii="Arial" w:hAnsi="Arial" w:cs="Arial"/>
                <w:sz w:val="20"/>
                <w:szCs w:val="20"/>
              </w:rPr>
              <w:t>; рабочий объем двигателя 2656 куб. см; тип двигателя бензиновый; разрешенная максимал</w:t>
            </w:r>
            <w:r w:rsidRPr="00E55389">
              <w:rPr>
                <w:rFonts w:ascii="Arial" w:hAnsi="Arial" w:cs="Arial"/>
                <w:sz w:val="20"/>
                <w:szCs w:val="20"/>
              </w:rPr>
              <w:t>ь</w:t>
            </w:r>
            <w:r w:rsidRPr="00E55389">
              <w:rPr>
                <w:rFonts w:ascii="Arial" w:hAnsi="Arial" w:cs="Arial"/>
                <w:sz w:val="20"/>
                <w:szCs w:val="20"/>
              </w:rPr>
              <w:t xml:space="preserve">ная масса 2380 кг; масса без нагрузки 1858 кг; ПТС 77 ТН 499183, </w:t>
            </w:r>
            <w:proofErr w:type="gramStart"/>
            <w:r w:rsidRPr="00E55389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 w:rsidRPr="00E55389">
              <w:rPr>
                <w:rFonts w:ascii="Arial" w:hAnsi="Arial" w:cs="Arial"/>
                <w:sz w:val="20"/>
                <w:szCs w:val="20"/>
              </w:rPr>
              <w:t xml:space="preserve"> 11.12.2005 Центральной акцизной т</w:t>
            </w:r>
            <w:r w:rsidRPr="00E55389">
              <w:rPr>
                <w:rFonts w:ascii="Arial" w:hAnsi="Arial" w:cs="Arial"/>
                <w:sz w:val="20"/>
                <w:szCs w:val="20"/>
              </w:rPr>
              <w:t>а</w:t>
            </w:r>
            <w:r w:rsidRPr="00E55389">
              <w:rPr>
                <w:rFonts w:ascii="Arial" w:hAnsi="Arial" w:cs="Arial"/>
                <w:sz w:val="20"/>
                <w:szCs w:val="20"/>
              </w:rPr>
              <w:t>можней</w:t>
            </w:r>
          </w:p>
        </w:tc>
        <w:tc>
          <w:tcPr>
            <w:tcW w:w="1418" w:type="dxa"/>
            <w:vAlign w:val="center"/>
          </w:tcPr>
          <w:p w:rsidR="00E8797D" w:rsidRPr="00E55389" w:rsidRDefault="00E15C5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lastRenderedPageBreak/>
              <w:t>208 895,00</w:t>
            </w:r>
          </w:p>
        </w:tc>
        <w:tc>
          <w:tcPr>
            <w:tcW w:w="1417" w:type="dxa"/>
            <w:vAlign w:val="center"/>
          </w:tcPr>
          <w:p w:rsidR="00E8797D" w:rsidRPr="00E55389" w:rsidRDefault="00E15C5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208 895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E8797D" w:rsidRPr="00E55389" w:rsidRDefault="00E15C5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208 895,00</w:t>
            </w:r>
          </w:p>
        </w:tc>
        <w:tc>
          <w:tcPr>
            <w:tcW w:w="1417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8797D" w:rsidRPr="00E55389" w:rsidRDefault="007115B9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1539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721" w:type="dxa"/>
          </w:tcPr>
          <w:p w:rsidR="00E8797D" w:rsidRPr="00E55389" w:rsidRDefault="00E8797D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797D" w:rsidRPr="00E55389" w:rsidTr="0033046D">
        <w:tc>
          <w:tcPr>
            <w:tcW w:w="778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008" w:type="dxa"/>
            <w:vAlign w:val="center"/>
          </w:tcPr>
          <w:p w:rsidR="00E8797D" w:rsidRPr="00E55389" w:rsidRDefault="00B66EE9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t>Автомашина УАЗ-22069-04, специал</w:t>
            </w:r>
            <w:r w:rsidRPr="00E55389">
              <w:rPr>
                <w:rFonts w:ascii="Arial" w:hAnsi="Arial" w:cs="Arial"/>
                <w:sz w:val="20"/>
                <w:szCs w:val="20"/>
              </w:rPr>
              <w:t>ь</w:t>
            </w:r>
            <w:r w:rsidRPr="00E55389">
              <w:rPr>
                <w:rFonts w:ascii="Arial" w:hAnsi="Arial" w:cs="Arial"/>
                <w:sz w:val="20"/>
                <w:szCs w:val="20"/>
              </w:rPr>
              <w:t>ное пассажирское, идентификационный номер  (VIN) ХТТ22069050421412, № шасси (рама) мод. 3741 б/н 2005 г., № кузова 22060050101864, цвет белая ночь,  № двигателя УМЗ-421800 № 50207909, ПТС 73 КХ 604507 от 04.03.2005 выдан ОАО УАЗ</w:t>
            </w:r>
          </w:p>
        </w:tc>
        <w:tc>
          <w:tcPr>
            <w:tcW w:w="1418" w:type="dxa"/>
            <w:vAlign w:val="center"/>
          </w:tcPr>
          <w:p w:rsidR="00E8797D" w:rsidRPr="00E55389" w:rsidRDefault="00E8797D" w:rsidP="00B66E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  <w:r w:rsidR="00B66EE9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833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E8797D" w:rsidRPr="00E55389" w:rsidRDefault="00B66EE9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18 166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E8797D" w:rsidRPr="00E55389" w:rsidRDefault="00B66EE9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18 166,00</w:t>
            </w:r>
          </w:p>
        </w:tc>
        <w:tc>
          <w:tcPr>
            <w:tcW w:w="1417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8797D" w:rsidRPr="00E55389" w:rsidRDefault="00B66EE9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1539" w:type="dxa"/>
            <w:vAlign w:val="center"/>
          </w:tcPr>
          <w:p w:rsidR="00E8797D" w:rsidRPr="00E55389" w:rsidRDefault="00877C1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продажа 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объявления цены</w:t>
            </w:r>
          </w:p>
        </w:tc>
        <w:tc>
          <w:tcPr>
            <w:tcW w:w="1721" w:type="dxa"/>
          </w:tcPr>
          <w:p w:rsidR="00E8797D" w:rsidRPr="00E55389" w:rsidRDefault="00E8797D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797D" w:rsidRPr="00E55389" w:rsidTr="0033046D">
        <w:tc>
          <w:tcPr>
            <w:tcW w:w="778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8" w:type="dxa"/>
            <w:vAlign w:val="center"/>
          </w:tcPr>
          <w:p w:rsidR="00E8797D" w:rsidRPr="00E55389" w:rsidRDefault="00C95F5D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t xml:space="preserve">Автомобиль ГАЗ 322132 автобус (13 мест); </w:t>
            </w:r>
            <w:r w:rsidRPr="00E55389">
              <w:rPr>
                <w:rFonts w:ascii="Arial" w:hAnsi="Arial" w:cs="Arial"/>
                <w:sz w:val="20"/>
                <w:szCs w:val="20"/>
                <w:lang w:val="en-US"/>
              </w:rPr>
              <w:t>VIN</w:t>
            </w:r>
            <w:r w:rsidRPr="00E55389">
              <w:rPr>
                <w:rFonts w:ascii="Arial" w:hAnsi="Arial" w:cs="Arial"/>
                <w:sz w:val="20"/>
                <w:szCs w:val="20"/>
              </w:rPr>
              <w:t xml:space="preserve"> Х9632213260501868; двиг</w:t>
            </w:r>
            <w:r w:rsidRPr="00E55389">
              <w:rPr>
                <w:rFonts w:ascii="Arial" w:hAnsi="Arial" w:cs="Arial"/>
                <w:sz w:val="20"/>
                <w:szCs w:val="20"/>
              </w:rPr>
              <w:t>а</w:t>
            </w:r>
            <w:r w:rsidRPr="00E55389">
              <w:rPr>
                <w:rFonts w:ascii="Arial" w:hAnsi="Arial" w:cs="Arial"/>
                <w:sz w:val="20"/>
                <w:szCs w:val="20"/>
              </w:rPr>
              <w:t>тель *405220*63141900*; шасси № о</w:t>
            </w:r>
            <w:r w:rsidRPr="00E55389">
              <w:rPr>
                <w:rFonts w:ascii="Arial" w:hAnsi="Arial" w:cs="Arial"/>
                <w:sz w:val="20"/>
                <w:szCs w:val="20"/>
              </w:rPr>
              <w:t>т</w:t>
            </w:r>
            <w:r w:rsidRPr="00E55389">
              <w:rPr>
                <w:rFonts w:ascii="Arial" w:hAnsi="Arial" w:cs="Arial"/>
                <w:sz w:val="20"/>
                <w:szCs w:val="20"/>
              </w:rPr>
              <w:t>сутствует; кузов 32210060277020; год изготовления 2006; цвет белый; ПТС 72КХ891857 от 23.08.2011 выдан РЭО ГИБДД ОВД Ишимский</w:t>
            </w:r>
          </w:p>
        </w:tc>
        <w:tc>
          <w:tcPr>
            <w:tcW w:w="1418" w:type="dxa"/>
            <w:vAlign w:val="center"/>
          </w:tcPr>
          <w:p w:rsidR="00E8797D" w:rsidRPr="00E55389" w:rsidRDefault="00C95F5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81 667,0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797D" w:rsidRPr="00E55389" w:rsidRDefault="00C95F5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40 833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E8797D" w:rsidRPr="00E55389" w:rsidRDefault="00C95F5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40 833,00</w:t>
            </w:r>
          </w:p>
        </w:tc>
        <w:tc>
          <w:tcPr>
            <w:tcW w:w="1417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E8797D" w:rsidRPr="00E55389" w:rsidRDefault="00C95F5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1539" w:type="dxa"/>
            <w:vAlign w:val="center"/>
          </w:tcPr>
          <w:p w:rsidR="00E8797D" w:rsidRPr="00E55389" w:rsidRDefault="00877C1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продажа 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E8797D" w:rsidRPr="00E55389" w:rsidRDefault="00E8797D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797D" w:rsidRPr="00E55389" w:rsidTr="0033046D">
        <w:tc>
          <w:tcPr>
            <w:tcW w:w="778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8" w:type="dxa"/>
            <w:vAlign w:val="center"/>
          </w:tcPr>
          <w:p w:rsidR="00E8797D" w:rsidRPr="00E55389" w:rsidRDefault="000F4405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ВАЗ21104 легковой седан; идентифик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ционный номер VIN ХТА21104060899884; категория  В; год изготовления 2005; модель, № двигат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 21124-1399229; шасси (рама) отсу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ствует; кузов № ХТА21104060899884, цвет кузова серебристо-бежевый, мо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ность двигателя  65,5 кВт; рабочий объем двигателя 1596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тип дв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гателя бензиновый; экологический класс нулевой; разрешенная макс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мальная масса 1515 кг; масса без нагрузки  1040 кг; ПТС 72НА 898486 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 18.04.2012 РЭО ГИБДД Ишимский</w:t>
            </w:r>
          </w:p>
        </w:tc>
        <w:tc>
          <w:tcPr>
            <w:tcW w:w="1418" w:type="dxa"/>
            <w:vAlign w:val="center"/>
          </w:tcPr>
          <w:p w:rsidR="00E8797D" w:rsidRPr="00E55389" w:rsidRDefault="000F440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59 167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E8797D" w:rsidRPr="00E55389" w:rsidRDefault="000F440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29 583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E8797D" w:rsidRPr="00E55389" w:rsidRDefault="000F440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29 583,00</w:t>
            </w:r>
          </w:p>
        </w:tc>
        <w:tc>
          <w:tcPr>
            <w:tcW w:w="1417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E8797D" w:rsidRPr="00E55389" w:rsidRDefault="000F440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1539" w:type="dxa"/>
            <w:vAlign w:val="center"/>
          </w:tcPr>
          <w:p w:rsidR="00E8797D" w:rsidRPr="00E55389" w:rsidRDefault="00877C1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797D" w:rsidRPr="00E55389" w:rsidTr="0033046D">
        <w:tc>
          <w:tcPr>
            <w:tcW w:w="778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8" w:type="dxa"/>
            <w:vAlign w:val="center"/>
          </w:tcPr>
          <w:p w:rsidR="00E8797D" w:rsidRPr="00E55389" w:rsidRDefault="00327728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 CHANCE, легковой, идентифик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ционный номер VIN Y6DTF69Y0B0282331, категория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год изготовления 2011, модель, № двигат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ля А15SMS6012531, шасси (рама)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сутствует, кузов № Y6DTF69Y0B0282331, цвет кузова че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ный, мощность двигателя 85,7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бочий объем двигателя 1498 куб. см, тип двигателя бензиновый, экологич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 класс третий, разрешенная макс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мальная масса 1595 кг, масса без нагрузки 1111 кг, ПТС 36ОУ899517 от 29.08.2011</w:t>
            </w:r>
          </w:p>
        </w:tc>
        <w:tc>
          <w:tcPr>
            <w:tcW w:w="1418" w:type="dxa"/>
            <w:vAlign w:val="center"/>
          </w:tcPr>
          <w:p w:rsidR="00E8797D" w:rsidRPr="00E55389" w:rsidRDefault="00327728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60 833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E8797D" w:rsidRPr="00E55389" w:rsidRDefault="00327728" w:rsidP="003277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30 417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E8797D" w:rsidRPr="00E55389" w:rsidRDefault="00327728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30 417,00</w:t>
            </w:r>
          </w:p>
        </w:tc>
        <w:tc>
          <w:tcPr>
            <w:tcW w:w="1417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E8797D" w:rsidRPr="00E55389" w:rsidRDefault="00327728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1539" w:type="dxa"/>
            <w:vAlign w:val="center"/>
          </w:tcPr>
          <w:p w:rsidR="00E8797D" w:rsidRPr="00E55389" w:rsidRDefault="00877C1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E8797D" w:rsidRPr="00E55389" w:rsidRDefault="00E8797D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797D" w:rsidRPr="00E55389" w:rsidTr="0033046D">
        <w:tc>
          <w:tcPr>
            <w:tcW w:w="778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008" w:type="dxa"/>
            <w:vAlign w:val="center"/>
          </w:tcPr>
          <w:p w:rsidR="00E8797D" w:rsidRPr="00E55389" w:rsidRDefault="00327728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Автокран КС2571А1, идентификацио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ный номер (VIN) отсутствует, категория ТС С, год изготовления1993, модель, № двигателя 508.400-133453, шасси (р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ма) № 3373931, кузов отсутствует, цвет кузова синий, мощность двигателя 150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рабочий объем двигателя 6000 куб. см, тип двигателя бензиновый, разр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шенная максимальная масса 17820 кг, ПТС 72КВ756246, выдан 25.03.2004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Ишимское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РЭО ГИБДД</w:t>
            </w:r>
            <w:proofErr w:type="gramEnd"/>
          </w:p>
        </w:tc>
        <w:tc>
          <w:tcPr>
            <w:tcW w:w="1418" w:type="dxa"/>
            <w:vAlign w:val="center"/>
          </w:tcPr>
          <w:p w:rsidR="00E8797D" w:rsidRPr="00E55389" w:rsidRDefault="00327728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126 968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E8797D" w:rsidRPr="00E55389" w:rsidRDefault="00327728" w:rsidP="003277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95 225</w:t>
            </w:r>
            <w:r w:rsidR="00E8797D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E8797D" w:rsidRPr="00E55389" w:rsidRDefault="00CF5BE3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  <w:r w:rsidR="00E56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754,00</w:t>
            </w:r>
          </w:p>
        </w:tc>
        <w:tc>
          <w:tcPr>
            <w:tcW w:w="1417" w:type="dxa"/>
            <w:vAlign w:val="center"/>
          </w:tcPr>
          <w:p w:rsidR="00E8797D" w:rsidRPr="00E55389" w:rsidRDefault="00E8797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E8797D" w:rsidRPr="00E55389" w:rsidRDefault="00327728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22.12.2020</w:t>
            </w:r>
          </w:p>
        </w:tc>
        <w:tc>
          <w:tcPr>
            <w:tcW w:w="1539" w:type="dxa"/>
            <w:vAlign w:val="center"/>
          </w:tcPr>
          <w:p w:rsidR="00E8797D" w:rsidRPr="00E55389" w:rsidRDefault="00877C1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E8797D" w:rsidRPr="00E55389" w:rsidRDefault="00CF5BE3" w:rsidP="00CF5BE3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Задаток</w:t>
            </w:r>
            <w:proofErr w:type="gramStart"/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сумме 30 471 рублей, пер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 в бю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жет города Ишима эле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тронной пл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щадкой РТС Тендер 12.01.2021</w:t>
            </w:r>
          </w:p>
        </w:tc>
      </w:tr>
      <w:tr w:rsidR="00327728" w:rsidRPr="00E55389" w:rsidTr="0033046D">
        <w:tc>
          <w:tcPr>
            <w:tcW w:w="778" w:type="dxa"/>
            <w:vAlign w:val="center"/>
          </w:tcPr>
          <w:p w:rsidR="00327728" w:rsidRPr="00E55389" w:rsidRDefault="00327728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8" w:type="dxa"/>
            <w:vAlign w:val="center"/>
          </w:tcPr>
          <w:p w:rsidR="00327728" w:rsidRPr="00E55389" w:rsidRDefault="00327728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Автокраны МАЗ5334 КС35771, идент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фикационный номер (VIN) отсутствует, категория ТС С, год изготовления 1990, модель, № двигателя 236М2*07175*89, шасси 128362, цвет кузова зеленый, мощность двигателя 180л.с., ПТС 52ЕС121953, выдан 30.08.2000, РЭО  ГИБДД ГУВД Нижегородской обл.</w:t>
            </w:r>
          </w:p>
        </w:tc>
        <w:tc>
          <w:tcPr>
            <w:tcW w:w="1418" w:type="dxa"/>
            <w:vAlign w:val="center"/>
          </w:tcPr>
          <w:p w:rsidR="00327728" w:rsidRPr="00E55389" w:rsidRDefault="00FA101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249 975,00</w:t>
            </w:r>
          </w:p>
        </w:tc>
        <w:tc>
          <w:tcPr>
            <w:tcW w:w="1417" w:type="dxa"/>
            <w:vAlign w:val="center"/>
          </w:tcPr>
          <w:p w:rsidR="00327728" w:rsidRPr="00E55389" w:rsidRDefault="00FA101B" w:rsidP="003277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124 987,50</w:t>
            </w:r>
          </w:p>
        </w:tc>
        <w:tc>
          <w:tcPr>
            <w:tcW w:w="1276" w:type="dxa"/>
            <w:vAlign w:val="center"/>
          </w:tcPr>
          <w:p w:rsidR="00327728" w:rsidRPr="00E55389" w:rsidRDefault="00FA101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124 987,50</w:t>
            </w:r>
          </w:p>
        </w:tc>
        <w:tc>
          <w:tcPr>
            <w:tcW w:w="1417" w:type="dxa"/>
            <w:vAlign w:val="center"/>
          </w:tcPr>
          <w:p w:rsidR="00327728" w:rsidRPr="00E55389" w:rsidRDefault="00327728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27728" w:rsidRPr="00E55389" w:rsidRDefault="00FA101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18.12.2020</w:t>
            </w:r>
          </w:p>
        </w:tc>
        <w:tc>
          <w:tcPr>
            <w:tcW w:w="1539" w:type="dxa"/>
            <w:vAlign w:val="center"/>
          </w:tcPr>
          <w:p w:rsidR="00327728" w:rsidRPr="00E55389" w:rsidRDefault="00877C1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327728" w:rsidRPr="00E55389" w:rsidRDefault="00327728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EEB" w:rsidRPr="00E55389" w:rsidTr="0033046D">
        <w:tc>
          <w:tcPr>
            <w:tcW w:w="778" w:type="dxa"/>
            <w:vAlign w:val="center"/>
          </w:tcPr>
          <w:p w:rsidR="006F2EEB" w:rsidRPr="00E55389" w:rsidRDefault="006F2EE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8" w:type="dxa"/>
            <w:vAlign w:val="center"/>
          </w:tcPr>
          <w:p w:rsidR="006F2EEB" w:rsidRPr="00E55389" w:rsidRDefault="006F2EEB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Буровая самоходная установка JOVE JVD320, предприятие – изготовитель CHTCJOVEHEAVYINDUSTRY COLTD, сертификат соответствия от 24.09.2012, год выпуска 2012, заводской № машины JVD320-0137, двигатель № 87669494, коробка передач отсутствует, основной ведущий мост сведения отсутствуют, цвет синий, вид движителя гусеничный, мощность двигателя 160кВт, констру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ционная масса 10700 кг, габаритные размеры 7200/2240/2420, ПСМ №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ТА262523 от 16.11.2012</w:t>
            </w:r>
          </w:p>
        </w:tc>
        <w:tc>
          <w:tcPr>
            <w:tcW w:w="1418" w:type="dxa"/>
            <w:vAlign w:val="center"/>
          </w:tcPr>
          <w:p w:rsidR="006F2EEB" w:rsidRPr="00E55389" w:rsidRDefault="006F2EE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lastRenderedPageBreak/>
              <w:t>3 685 500,00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9" w:type="dxa"/>
            <w:vAlign w:val="center"/>
          </w:tcPr>
          <w:p w:rsidR="006F2EEB" w:rsidRPr="00E55389" w:rsidRDefault="006F2EEB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внесение м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ниципального имущества в качестве вклада в уставный 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питал акци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нерного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щества «В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доканал»</w:t>
            </w:r>
          </w:p>
        </w:tc>
        <w:tc>
          <w:tcPr>
            <w:tcW w:w="1721" w:type="dxa"/>
          </w:tcPr>
          <w:p w:rsidR="006F2EEB" w:rsidRPr="00E55389" w:rsidRDefault="006F2EEB" w:rsidP="00325B18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приема-передачи 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 акци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нера, вносим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в оплату а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  от 13.07.2020 </w:t>
            </w:r>
          </w:p>
        </w:tc>
      </w:tr>
      <w:tr w:rsidR="006F2EEB" w:rsidRPr="00E55389" w:rsidTr="0033046D">
        <w:tc>
          <w:tcPr>
            <w:tcW w:w="778" w:type="dxa"/>
            <w:vAlign w:val="center"/>
          </w:tcPr>
          <w:p w:rsidR="006F2EEB" w:rsidRPr="00E55389" w:rsidRDefault="006F2EE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008" w:type="dxa"/>
            <w:vAlign w:val="center"/>
          </w:tcPr>
          <w:p w:rsidR="006F2EEB" w:rsidRPr="00E55389" w:rsidRDefault="006F2EEB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бортовой с КМУ  7857КО-F на базе КАМАЗ 5308-А4, идентифик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ционный номер (VIN) Х897857KOEFFC0001, категория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год изготовления 2014, модель, № двигат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ля ISB6.7е430086030514, шасси № ХТС530804Е1297842, кузов № 2353010, цвет кузова синий, мощность двигателя 298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рабочий объем двигателя 6700 куб. см, тип двигателя дизель, эколог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ческий класс четвертый, разрешенная максимальная масса 15000 кг, масса без нагрузки 9860 кг, ПТС 50 ОВ 091715 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ООО «НПП «АВ-ТОМАШ», 12.08.2014</w:t>
            </w:r>
          </w:p>
        </w:tc>
        <w:tc>
          <w:tcPr>
            <w:tcW w:w="1418" w:type="dxa"/>
            <w:vAlign w:val="center"/>
          </w:tcPr>
          <w:p w:rsidR="006F2EEB" w:rsidRPr="00E55389" w:rsidRDefault="006F2EEB" w:rsidP="00245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t>1 972 575,00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9" w:type="dxa"/>
            <w:vAlign w:val="center"/>
          </w:tcPr>
          <w:p w:rsidR="006F2EEB" w:rsidRPr="00E55389" w:rsidRDefault="006F2EEB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внесение м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ниципального имущества в качестве вклада в уставный 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питал акци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нерного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щества «В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доканал»</w:t>
            </w:r>
          </w:p>
        </w:tc>
        <w:tc>
          <w:tcPr>
            <w:tcW w:w="1721" w:type="dxa"/>
          </w:tcPr>
          <w:p w:rsidR="006F2EEB" w:rsidRPr="00E55389" w:rsidRDefault="006F2EEB" w:rsidP="00325B18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приема-передачи 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 акци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нера, вносим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в оплату а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  от 13.07.2020 </w:t>
            </w:r>
          </w:p>
        </w:tc>
      </w:tr>
      <w:tr w:rsidR="006F2EEB" w:rsidRPr="00E55389" w:rsidTr="0033046D">
        <w:tc>
          <w:tcPr>
            <w:tcW w:w="778" w:type="dxa"/>
            <w:vAlign w:val="center"/>
          </w:tcPr>
          <w:p w:rsidR="006F2EEB" w:rsidRPr="00E55389" w:rsidRDefault="006F2EE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8" w:type="dxa"/>
            <w:vAlign w:val="center"/>
          </w:tcPr>
          <w:p w:rsidR="006F2EEB" w:rsidRPr="00E55389" w:rsidRDefault="006F2EEB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Экскаватор-погрузчик JCB 3CXS14M2NM колесный, заводской № машины  JCB 3CX4WE02259880, двиг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U3227813, коробка передач 441/М6149/05/924, основной ведущий мост 453/33670/16/21302; 453/М3958/02/5810, цвет желтый, ПСМ ТС 372816 от 19.09.2014</w:t>
            </w:r>
          </w:p>
        </w:tc>
        <w:tc>
          <w:tcPr>
            <w:tcW w:w="1418" w:type="dxa"/>
            <w:vAlign w:val="center"/>
          </w:tcPr>
          <w:p w:rsidR="006F2EEB" w:rsidRPr="00E55389" w:rsidRDefault="006F2EEB" w:rsidP="00245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t>2 890 553,00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9" w:type="dxa"/>
            <w:vAlign w:val="center"/>
          </w:tcPr>
          <w:p w:rsidR="006F2EEB" w:rsidRPr="00E55389" w:rsidRDefault="006F2EEB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внесение м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ниципального имущества в качестве вклада в уставный 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питал акци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нерного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щества «В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доканал»</w:t>
            </w:r>
          </w:p>
        </w:tc>
        <w:tc>
          <w:tcPr>
            <w:tcW w:w="1721" w:type="dxa"/>
          </w:tcPr>
          <w:p w:rsidR="006F2EEB" w:rsidRPr="00E55389" w:rsidRDefault="006F2EEB" w:rsidP="00325B18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приема-передачи 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 акци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нера, вносим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в оплату а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  от 13.07.2020 </w:t>
            </w:r>
          </w:p>
        </w:tc>
      </w:tr>
      <w:tr w:rsidR="006F2EEB" w:rsidRPr="00E55389" w:rsidTr="0033046D">
        <w:tc>
          <w:tcPr>
            <w:tcW w:w="778" w:type="dxa"/>
            <w:vAlign w:val="center"/>
          </w:tcPr>
          <w:p w:rsidR="006F2EEB" w:rsidRPr="00E55389" w:rsidRDefault="006F2EE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08" w:type="dxa"/>
            <w:vAlign w:val="center"/>
          </w:tcPr>
          <w:p w:rsidR="006F2EEB" w:rsidRPr="00E55389" w:rsidRDefault="006F2EEB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Сварочная машина «Пайпфюз»-160</w:t>
            </w:r>
          </w:p>
        </w:tc>
        <w:tc>
          <w:tcPr>
            <w:tcW w:w="1418" w:type="dxa"/>
            <w:vAlign w:val="center"/>
          </w:tcPr>
          <w:p w:rsidR="006F2EEB" w:rsidRPr="00E55389" w:rsidRDefault="006F2EEB" w:rsidP="00245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t>226 667,00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F2EEB" w:rsidRPr="00E55389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9" w:type="dxa"/>
            <w:vAlign w:val="center"/>
          </w:tcPr>
          <w:p w:rsidR="006F2EEB" w:rsidRPr="00E55389" w:rsidRDefault="006F2EEB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внесение м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ниципального имущества в качестве вклада в уставный 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питал акци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нерного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щества «В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доканал»</w:t>
            </w:r>
          </w:p>
        </w:tc>
        <w:tc>
          <w:tcPr>
            <w:tcW w:w="1721" w:type="dxa"/>
          </w:tcPr>
          <w:p w:rsidR="006F2EEB" w:rsidRPr="00E55389" w:rsidRDefault="006F2EEB" w:rsidP="00325B18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приема-передачи 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 акци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нера, вносим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в оплату а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  от 13.07.2020 </w:t>
            </w:r>
          </w:p>
        </w:tc>
      </w:tr>
      <w:tr w:rsidR="007D3A67" w:rsidRPr="00E55389" w:rsidTr="0033046D">
        <w:tc>
          <w:tcPr>
            <w:tcW w:w="778" w:type="dxa"/>
          </w:tcPr>
          <w:p w:rsidR="007D3A67" w:rsidRPr="00E55389" w:rsidRDefault="007D3A6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 31.12.20</w:t>
            </w:r>
            <w:r w:rsidR="00151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12 262 176,00</w:t>
            </w:r>
          </w:p>
        </w:tc>
        <w:tc>
          <w:tcPr>
            <w:tcW w:w="1417" w:type="dxa"/>
            <w:vAlign w:val="center"/>
          </w:tcPr>
          <w:p w:rsidR="007D3A67" w:rsidRPr="00E55389" w:rsidRDefault="00EF1D71" w:rsidP="00CF5B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1 321 802,5</w:t>
            </w:r>
          </w:p>
        </w:tc>
        <w:tc>
          <w:tcPr>
            <w:tcW w:w="1276" w:type="dxa"/>
            <w:vAlign w:val="center"/>
          </w:tcPr>
          <w:p w:rsidR="007D3A67" w:rsidRPr="00E55389" w:rsidRDefault="008D2A86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1 291 331,7</w:t>
            </w:r>
          </w:p>
        </w:tc>
        <w:tc>
          <w:tcPr>
            <w:tcW w:w="1417" w:type="dxa"/>
          </w:tcPr>
          <w:p w:rsidR="007D3A67" w:rsidRPr="00E55389" w:rsidRDefault="007D3A6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D3A67" w:rsidRPr="00E55389" w:rsidRDefault="007D3A6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:rsidR="007D3A67" w:rsidRPr="00E55389" w:rsidRDefault="007D3A6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</w:tcPr>
          <w:p w:rsidR="007D3A67" w:rsidRPr="00E55389" w:rsidRDefault="007D3A6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C2436F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8" w:type="dxa"/>
            <w:vAlign w:val="center"/>
          </w:tcPr>
          <w:p w:rsidR="007D3A67" w:rsidRPr="00E55389" w:rsidRDefault="00AD1AD8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Седельный тягач ЗИЛ 433362; год изг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товления 2001; идентификационный номер XTZ43336213459757; модель, №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двигателя 508.10-1024645435; шасси (рама) №43336213459757; цвет кузова белый; мощность двигателя 110,3 кВт; рабочий объем двигателя 6000 куб. см; тип двигателя бензиновый; разреше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 максимальная масса 13800 кг; ПТС 72ЕТ824026; дата выдачи ПТС 25.12.2001</w:t>
            </w:r>
          </w:p>
        </w:tc>
        <w:tc>
          <w:tcPr>
            <w:tcW w:w="1418" w:type="dxa"/>
            <w:vAlign w:val="center"/>
          </w:tcPr>
          <w:p w:rsidR="007D3A67" w:rsidRPr="00E55389" w:rsidRDefault="00AD1AD8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45 975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7D3A67" w:rsidRPr="00E55389" w:rsidRDefault="00CF5BE3" w:rsidP="00AD1A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276" w:type="dxa"/>
            <w:vAlign w:val="center"/>
          </w:tcPr>
          <w:p w:rsidR="007D3A67" w:rsidRPr="00E55389" w:rsidRDefault="00CF5BE3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539" w:type="dxa"/>
            <w:vAlign w:val="center"/>
          </w:tcPr>
          <w:p w:rsidR="007D3A67" w:rsidRPr="00E55389" w:rsidRDefault="00877C1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продажа 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объявления цены</w:t>
            </w:r>
          </w:p>
        </w:tc>
        <w:tc>
          <w:tcPr>
            <w:tcW w:w="1721" w:type="dxa"/>
          </w:tcPr>
          <w:p w:rsidR="007D3A67" w:rsidRPr="00E55389" w:rsidRDefault="007D3A6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A67" w:rsidRPr="00E55389" w:rsidTr="0033046D">
        <w:tc>
          <w:tcPr>
            <w:tcW w:w="15134" w:type="dxa"/>
            <w:gridSpan w:val="9"/>
          </w:tcPr>
          <w:p w:rsidR="007D3A67" w:rsidRPr="00E55389" w:rsidRDefault="007D3A67" w:rsidP="00E362EA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Объекты</w:t>
            </w:r>
            <w:r w:rsidR="00B30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bookmarkStart w:id="0" w:name="_GoBack"/>
            <w:bookmarkEnd w:id="0"/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включенные в план приватизации 2014-20</w:t>
            </w:r>
            <w:r w:rsidR="00E362EA"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7D3A67" w:rsidRPr="00E55389" w:rsidTr="0033046D">
        <w:tc>
          <w:tcPr>
            <w:tcW w:w="15134" w:type="dxa"/>
            <w:gridSpan w:val="9"/>
          </w:tcPr>
          <w:p w:rsidR="007D3A67" w:rsidRPr="00E55389" w:rsidRDefault="007D3A6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(договоры купли-продажи с рассрочкой платежа на срок 5 - 8 лет равными долями)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Планиру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мый доход в рублях (без НДС)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сде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 в рублях (без НДС)</w:t>
            </w:r>
          </w:p>
        </w:tc>
        <w:tc>
          <w:tcPr>
            <w:tcW w:w="1276" w:type="dxa"/>
            <w:vAlign w:val="center"/>
          </w:tcPr>
          <w:p w:rsidR="007D3A67" w:rsidRPr="00E55389" w:rsidRDefault="007D3A67" w:rsidP="00E362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 в городской бюджет в 20</w:t>
            </w:r>
            <w:r w:rsidR="00E362EA"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10B6A"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году, руб.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организ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цию и пр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ведение приватиз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сделки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(дата дог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вора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купли-продажи)</w:t>
            </w:r>
          </w:p>
        </w:tc>
        <w:tc>
          <w:tcPr>
            <w:tcW w:w="1539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пр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ватизации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9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E362EA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 назначение: нежилое,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щая площадь 202,4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1,2, по адресу: Тюменская область, г. Ишим, ул. Луначарского, д.19, строение 3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6A2945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  <w:r w:rsidR="006A2945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6A2945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  <w:r w:rsidR="006A2945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1276" w:type="dxa"/>
            <w:vAlign w:val="center"/>
          </w:tcPr>
          <w:p w:rsidR="007D3A67" w:rsidRPr="00E55389" w:rsidRDefault="00416D05" w:rsidP="007D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107 697,87</w:t>
            </w:r>
            <w:r w:rsidR="007D6612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539" w:type="dxa"/>
            <w:vAlign w:val="center"/>
          </w:tcPr>
          <w:p w:rsidR="007D3A67" w:rsidRPr="00E55389" w:rsidRDefault="00877C1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B2019F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8" w:type="dxa"/>
            <w:vAlign w:val="center"/>
          </w:tcPr>
          <w:p w:rsidR="0033046D" w:rsidRDefault="0033046D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4FA6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 нежилое,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щей площадью 70,3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этаж 1, по 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ресу: Тюменская область, г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Ишим, ул.30 лет ВЛКСМ, д.28/1</w:t>
            </w:r>
          </w:p>
          <w:p w:rsidR="00AC4FA6" w:rsidRPr="00E55389" w:rsidRDefault="00AC4FA6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4FA6" w:rsidRPr="00E55389" w:rsidRDefault="00AC4FA6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036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036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276" w:type="dxa"/>
            <w:vAlign w:val="center"/>
          </w:tcPr>
          <w:p w:rsidR="007D3A67" w:rsidRPr="00E55389" w:rsidRDefault="008A5D89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464 276,36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17.09.2015</w:t>
            </w:r>
          </w:p>
        </w:tc>
        <w:tc>
          <w:tcPr>
            <w:tcW w:w="1539" w:type="dxa"/>
            <w:vAlign w:val="center"/>
          </w:tcPr>
          <w:p w:rsidR="007D3A67" w:rsidRPr="00E55389" w:rsidRDefault="00877C12" w:rsidP="003304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B2019F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нежилое,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щая площадь 29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подвал расположенное по адресу: Тюменская область, г. Ишим, ул. Лени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на, 60/3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vAlign w:val="center"/>
          </w:tcPr>
          <w:p w:rsidR="007D3A67" w:rsidRPr="00E55389" w:rsidRDefault="001D67DF" w:rsidP="008A5D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  <w:r w:rsidR="008A5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  <w:r w:rsidR="008A5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1539" w:type="dxa"/>
            <w:vAlign w:val="center"/>
          </w:tcPr>
          <w:p w:rsidR="007D3A67" w:rsidRPr="00E55389" w:rsidRDefault="00877C1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A63E2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Помещение-офис (по экспликации №1,2,3,4,5,6,7), назначение: нежилое, общей площадью 83,10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распол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женное по адресу: Тюменская область, г. Ишим, ул. Луначар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ского, д.68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118,64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118,64</w:t>
            </w:r>
          </w:p>
        </w:tc>
        <w:tc>
          <w:tcPr>
            <w:tcW w:w="1276" w:type="dxa"/>
            <w:vAlign w:val="center"/>
          </w:tcPr>
          <w:p w:rsidR="007D3A67" w:rsidRPr="00E55389" w:rsidRDefault="001D67DF" w:rsidP="001D67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493 968,32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1539" w:type="dxa"/>
            <w:vAlign w:val="center"/>
          </w:tcPr>
          <w:p w:rsidR="007D3A67" w:rsidRPr="00E55389" w:rsidRDefault="00877C1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с договором купли-продажи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A63E2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нежилое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мещение, площадью 99,8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 расположенное по адресу: Тюменская область, г. Ишим, ул. Береговая, 21/4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vAlign w:val="center"/>
          </w:tcPr>
          <w:p w:rsidR="007D3A67" w:rsidRPr="00E55389" w:rsidRDefault="00A63E2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346 749,24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28.01.2016</w:t>
            </w:r>
          </w:p>
        </w:tc>
        <w:tc>
          <w:tcPr>
            <w:tcW w:w="1539" w:type="dxa"/>
            <w:vAlign w:val="center"/>
          </w:tcPr>
          <w:p w:rsidR="007D3A67" w:rsidRPr="00E55389" w:rsidRDefault="00877C1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A63E2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 нежилое,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щадью 1250,5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1,2, адрес объекта: Тюменская область, город Ишим, улица Литвинова, 1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vAlign w:val="center"/>
          </w:tcPr>
          <w:p w:rsidR="007D3A67" w:rsidRPr="00E55389" w:rsidRDefault="008A5D89" w:rsidP="00A63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562 969,66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28.01.2016</w:t>
            </w:r>
          </w:p>
        </w:tc>
        <w:tc>
          <w:tcPr>
            <w:tcW w:w="1539" w:type="dxa"/>
            <w:vAlign w:val="center"/>
          </w:tcPr>
          <w:p w:rsidR="007D3A67" w:rsidRPr="00E55389" w:rsidRDefault="00877C1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8168E3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8" w:type="dxa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строение, назначение: неж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лое строение, 1 – этажное, общая пл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щадь 148,9 </w:t>
            </w:r>
            <w:proofErr w:type="spellStart"/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адрес объекта: Т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менская область, г. Ишим, ул. Чайко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ского, д.25, с земельным участком пл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330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щадью 272 </w:t>
            </w:r>
            <w:proofErr w:type="spellStart"/>
            <w:r w:rsidR="00330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330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D3A67" w:rsidRPr="00E55389" w:rsidRDefault="00882220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D3A67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D3A67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D3A67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82220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</w:t>
            </w:r>
            <w:r w:rsidR="00882220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060,00</w:t>
            </w:r>
          </w:p>
        </w:tc>
        <w:tc>
          <w:tcPr>
            <w:tcW w:w="1276" w:type="dxa"/>
            <w:vAlign w:val="center"/>
          </w:tcPr>
          <w:p w:rsidR="007D3A67" w:rsidRPr="00E55389" w:rsidRDefault="00877C12" w:rsidP="008A5D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</w:t>
            </w:r>
            <w:r w:rsidR="008A5D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360,92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1539" w:type="dxa"/>
            <w:vAlign w:val="center"/>
          </w:tcPr>
          <w:p w:rsidR="007D3A67" w:rsidRPr="00E55389" w:rsidRDefault="00877C12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8168E3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8" w:type="dxa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(столовая), назначение: стол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вая, 1-этажное, общая площадь 269,1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по адресу: Тюменская область, Ишимский район, территория СОЛ Юность – 1, строен.2, с земельным участ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 площадью 25729 </w:t>
            </w:r>
            <w:proofErr w:type="spellStart"/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8822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  <w:r w:rsidR="00A118B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vAlign w:val="center"/>
          </w:tcPr>
          <w:p w:rsidR="007D3A67" w:rsidRPr="00E55389" w:rsidRDefault="00DE5FB8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274 866,1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39" w:type="dxa"/>
            <w:vAlign w:val="center"/>
          </w:tcPr>
          <w:p w:rsidR="007D3A67" w:rsidRPr="00E55389" w:rsidRDefault="00DE5FB8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8168E3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8" w:type="dxa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Здание (спальный корпус), назначение: спальный корпус, 1-этажный, общая площадь 271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по адресу: Тюме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 область, Ишимский район, терр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тория СОЛ Юность – 2, строен.1, с з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ным участком площадью 8555 </w:t>
            </w:r>
            <w:proofErr w:type="spellStart"/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vAlign w:val="center"/>
          </w:tcPr>
          <w:p w:rsidR="007D3A67" w:rsidRPr="00E55389" w:rsidRDefault="00DE5FB8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148 336,23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39" w:type="dxa"/>
            <w:vAlign w:val="center"/>
          </w:tcPr>
          <w:p w:rsidR="007D3A67" w:rsidRPr="00E55389" w:rsidRDefault="00675EB0" w:rsidP="003304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8168E3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нежилое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мещение, площадь 35,7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этаж 1, по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адресу: Тюменская область, город Ишим, ул. 8-е Марта, дом 20, помещ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 3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753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vAlign w:val="center"/>
          </w:tcPr>
          <w:p w:rsidR="007D3A67" w:rsidRPr="00E55389" w:rsidRDefault="007A0C17" w:rsidP="007A0C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156 819,06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  <w:tc>
          <w:tcPr>
            <w:tcW w:w="1539" w:type="dxa"/>
            <w:vAlign w:val="center"/>
          </w:tcPr>
          <w:p w:rsidR="007D3A67" w:rsidRPr="00E55389" w:rsidRDefault="00675EB0" w:rsidP="003304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с договором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8168E3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Помещение, назначение: нежилое, площадь 11,8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этаж: 1, по адресу:</w:t>
            </w:r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Тюменская область, город Ишим, улица Казанская, дом 36/1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vAlign w:val="center"/>
          </w:tcPr>
          <w:p w:rsidR="007D3A67" w:rsidRPr="00E55389" w:rsidRDefault="00675EB0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33 530,75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14.04.2016</w:t>
            </w:r>
          </w:p>
        </w:tc>
        <w:tc>
          <w:tcPr>
            <w:tcW w:w="1539" w:type="dxa"/>
            <w:vAlign w:val="center"/>
          </w:tcPr>
          <w:p w:rsidR="007D3A67" w:rsidRPr="00E55389" w:rsidRDefault="00675EB0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8168E3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 нежилое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мещение, площадь 525,9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 по адресу: Тюменская область, город  Ишим, улица Литвинова, 1, строение 1.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1 976 796,61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118B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  <w:r w:rsidR="00A118B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796,61</w:t>
            </w:r>
          </w:p>
        </w:tc>
        <w:tc>
          <w:tcPr>
            <w:tcW w:w="1276" w:type="dxa"/>
            <w:vAlign w:val="center"/>
          </w:tcPr>
          <w:p w:rsidR="007D3A67" w:rsidRPr="00E55389" w:rsidRDefault="00675EB0" w:rsidP="007A0C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  <w:r w:rsidR="007A0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7A0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539" w:type="dxa"/>
            <w:vAlign w:val="center"/>
          </w:tcPr>
          <w:p w:rsidR="007D3A67" w:rsidRPr="00E55389" w:rsidRDefault="00675EB0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8168E3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Нежилое помещение, общей площадью 14,6 </w:t>
            </w:r>
            <w:proofErr w:type="spellStart"/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расположенное по адресу: Тюменская область, город Ишим, ул. Казанская, 36/1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308 000,00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  <w:r w:rsidR="00A118B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vAlign w:val="center"/>
          </w:tcPr>
          <w:p w:rsidR="007D3A67" w:rsidRPr="00E55389" w:rsidRDefault="007A0C1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122 379,51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39" w:type="dxa"/>
            <w:vAlign w:val="center"/>
          </w:tcPr>
          <w:p w:rsidR="007D3A67" w:rsidRPr="00E55389" w:rsidRDefault="009E020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законом № 159-ФЗ от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8168E3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8" w:type="dxa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Нежилое помещение, общей площадью 74,4 </w:t>
            </w:r>
            <w:proofErr w:type="spellStart"/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(№7, 8 по экспликации), ра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положенное в отдельно стоящем ки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пичном здании по адресу: Тюменская область, г. Ишим, ул. Ленина, д. 21 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666 132,00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vAlign w:val="center"/>
          </w:tcPr>
          <w:p w:rsidR="007D3A67" w:rsidRPr="00E55389" w:rsidRDefault="009E020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108 000,00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539" w:type="dxa"/>
            <w:vAlign w:val="center"/>
          </w:tcPr>
          <w:p w:rsidR="007D3A67" w:rsidRPr="00E55389" w:rsidRDefault="009E0207" w:rsidP="003304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8168E3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8" w:type="dxa"/>
            <w:vAlign w:val="bottom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Сооружение, назначение: нежилое, протяженность 255 м., расположенное по адресу: Тюменская область, г. Ишим, ул.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Плешковская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1, сооружение 6, 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дастровый номер: 72:10:0000000:764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  <w:r w:rsidR="00A118B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  <w:r w:rsidR="00A118B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  <w:r w:rsidR="00A118B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  <w:r w:rsidR="00A118B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7D3A67" w:rsidRPr="00E55389" w:rsidRDefault="009E020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1 220 672,64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539" w:type="dxa"/>
            <w:vAlign w:val="center"/>
          </w:tcPr>
          <w:p w:rsidR="007D3A67" w:rsidRPr="00E55389" w:rsidRDefault="009E020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8168E3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Здание, назначение: нежилое здание,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1-этажное, общая площадь 84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расположенное по адресу: Тюменская область, г. Ишим, ул.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Плешковская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1, здание 4, кадастровый номер: 72:10:0000000:753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467 950,00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76" w:type="dxa"/>
            <w:vAlign w:val="center"/>
          </w:tcPr>
          <w:p w:rsidR="007D3A67" w:rsidRPr="00E55389" w:rsidRDefault="00171696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67 422,7</w:t>
            </w:r>
            <w:r w:rsidR="009F35F2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539" w:type="dxa"/>
            <w:vAlign w:val="center"/>
          </w:tcPr>
          <w:p w:rsidR="007D3A67" w:rsidRPr="00E55389" w:rsidRDefault="00171696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center"/>
          </w:tcPr>
          <w:p w:rsidR="007D3A67" w:rsidRPr="00E55389" w:rsidRDefault="008168E3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помещение, назначение: н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жилое помещение, этаж № 1, площ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дью 95,1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расположенное по адр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су: Тюменская область, город Ишим, ул. Ленина, дом 21, кадастровый номер: 72:25:0104016:978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869 404,00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1276" w:type="dxa"/>
            <w:vAlign w:val="center"/>
          </w:tcPr>
          <w:p w:rsidR="007D3A67" w:rsidRPr="00E55389" w:rsidRDefault="00171696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131 400,00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1539" w:type="dxa"/>
            <w:vAlign w:val="center"/>
          </w:tcPr>
          <w:p w:rsidR="007D3A67" w:rsidRPr="00E55389" w:rsidRDefault="00171696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bottom"/>
          </w:tcPr>
          <w:p w:rsidR="007D3A67" w:rsidRPr="00E55389" w:rsidRDefault="008168E3" w:rsidP="002459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нежилое,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щая площадь 128,9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этаж 1, адрес объекта: Тюменская область, г. Ишим, ул. Чернышевского, д. 2/3, кадастровый номер 72:25:0101010:1561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3 538 390,53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390,53</w:t>
            </w:r>
          </w:p>
        </w:tc>
        <w:tc>
          <w:tcPr>
            <w:tcW w:w="1276" w:type="dxa"/>
            <w:vAlign w:val="center"/>
          </w:tcPr>
          <w:p w:rsidR="007D3A67" w:rsidRPr="00E55389" w:rsidRDefault="00171696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471 536,81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15.05.2019</w:t>
            </w:r>
          </w:p>
        </w:tc>
        <w:tc>
          <w:tcPr>
            <w:tcW w:w="1539" w:type="dxa"/>
            <w:vAlign w:val="center"/>
          </w:tcPr>
          <w:p w:rsidR="007D3A67" w:rsidRPr="00E55389" w:rsidRDefault="00171696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3A67" w:rsidRPr="00E55389" w:rsidTr="0033046D">
        <w:tc>
          <w:tcPr>
            <w:tcW w:w="778" w:type="dxa"/>
            <w:vAlign w:val="bottom"/>
          </w:tcPr>
          <w:p w:rsidR="007D3A67" w:rsidRPr="00E55389" w:rsidRDefault="008168E3" w:rsidP="002459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08" w:type="dxa"/>
            <w:vAlign w:val="center"/>
          </w:tcPr>
          <w:p w:rsidR="007D3A67" w:rsidRPr="00E55389" w:rsidRDefault="007D3A67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Нежилое помещение, гараж, этаж 1, площадь 56,1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адрес (местопол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жение): Российская Федерация, Тюме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 область, город Ишим, ул. Ленина, 21, строение 5. Кадастровый номер 72:25:0104016:713</w:t>
            </w:r>
          </w:p>
        </w:tc>
        <w:tc>
          <w:tcPr>
            <w:tcW w:w="1418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493 222,90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</w:t>
            </w:r>
            <w:r w:rsidR="00882220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222,90</w:t>
            </w:r>
          </w:p>
        </w:tc>
        <w:tc>
          <w:tcPr>
            <w:tcW w:w="1276" w:type="dxa"/>
            <w:vAlign w:val="center"/>
          </w:tcPr>
          <w:p w:rsidR="007D3A67" w:rsidRPr="00E55389" w:rsidRDefault="00171696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31 000,00</w:t>
            </w:r>
          </w:p>
        </w:tc>
        <w:tc>
          <w:tcPr>
            <w:tcW w:w="1417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539" w:type="dxa"/>
            <w:vAlign w:val="center"/>
          </w:tcPr>
          <w:p w:rsidR="007D3A67" w:rsidRPr="00E55389" w:rsidRDefault="00171696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порядке, предусмо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D3A67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7.2008</w:t>
            </w:r>
          </w:p>
        </w:tc>
        <w:tc>
          <w:tcPr>
            <w:tcW w:w="1721" w:type="dxa"/>
            <w:vAlign w:val="center"/>
          </w:tcPr>
          <w:p w:rsidR="007D3A67" w:rsidRPr="00E55389" w:rsidRDefault="007D3A67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380179" w:rsidRPr="00E55389" w:rsidTr="0033046D">
        <w:tc>
          <w:tcPr>
            <w:tcW w:w="778" w:type="dxa"/>
            <w:vAlign w:val="bottom"/>
          </w:tcPr>
          <w:p w:rsidR="00380179" w:rsidRPr="00E55389" w:rsidRDefault="00380179" w:rsidP="002459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8" w:type="dxa"/>
            <w:vAlign w:val="center"/>
          </w:tcPr>
          <w:p w:rsidR="00380179" w:rsidRPr="00E55389" w:rsidRDefault="00380179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</w:t>
            </w:r>
            <w:r w:rsidR="00CB3933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ие, этаж №1, пл</w:t>
            </w:r>
            <w:r w:rsidR="00CB3933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CB3933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щадь 185,7 </w:t>
            </w:r>
            <w:proofErr w:type="spellStart"/>
            <w:r w:rsidR="00CB3933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CB3933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адрес (местополож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ние): Тюменская область, Ишимский район, город Ишим, ул. Ленина, дом 21. Кадастровый номер 72:25:0104016:976.</w:t>
            </w:r>
          </w:p>
          <w:p w:rsidR="00380179" w:rsidRPr="00E55389" w:rsidRDefault="00380179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помещение, под</w:t>
            </w:r>
            <w:r w:rsidR="00CB3933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вал, площадь 40,6 </w:t>
            </w:r>
            <w:proofErr w:type="spellStart"/>
            <w:r w:rsidR="00CB3933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CB3933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адрес (местоположение): 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Ишимский район, г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 Ишим, ул. Ленина, дом 21. Кадас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ровый номер 72:25:0104016:979</w:t>
            </w:r>
          </w:p>
        </w:tc>
        <w:tc>
          <w:tcPr>
            <w:tcW w:w="1418" w:type="dxa"/>
            <w:vAlign w:val="center"/>
          </w:tcPr>
          <w:p w:rsidR="00380179" w:rsidRPr="00E55389" w:rsidRDefault="00380179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1 894 000,00</w:t>
            </w:r>
          </w:p>
        </w:tc>
        <w:tc>
          <w:tcPr>
            <w:tcW w:w="1417" w:type="dxa"/>
            <w:vAlign w:val="center"/>
          </w:tcPr>
          <w:p w:rsidR="00380179" w:rsidRPr="00E55389" w:rsidRDefault="00380179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1 894 000,00</w:t>
            </w:r>
          </w:p>
        </w:tc>
        <w:tc>
          <w:tcPr>
            <w:tcW w:w="1276" w:type="dxa"/>
            <w:vAlign w:val="center"/>
          </w:tcPr>
          <w:p w:rsidR="00380179" w:rsidRPr="00E55389" w:rsidRDefault="00380179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76 000,00</w:t>
            </w:r>
          </w:p>
        </w:tc>
        <w:tc>
          <w:tcPr>
            <w:tcW w:w="1417" w:type="dxa"/>
            <w:vAlign w:val="center"/>
          </w:tcPr>
          <w:p w:rsidR="00380179" w:rsidRPr="00E55389" w:rsidRDefault="00380179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80179" w:rsidRPr="00E55389" w:rsidRDefault="00380179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1539" w:type="dxa"/>
            <w:vAlign w:val="center"/>
          </w:tcPr>
          <w:p w:rsidR="00380179" w:rsidRPr="00E55389" w:rsidRDefault="00380179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380179" w:rsidRPr="00E55389" w:rsidRDefault="00380179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0E69F2" w:rsidRPr="00E55389" w:rsidTr="0033046D">
        <w:tc>
          <w:tcPr>
            <w:tcW w:w="778" w:type="dxa"/>
            <w:vAlign w:val="bottom"/>
          </w:tcPr>
          <w:p w:rsidR="000E69F2" w:rsidRPr="00E55389" w:rsidRDefault="000E69F2" w:rsidP="002459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08" w:type="dxa"/>
            <w:vAlign w:val="center"/>
          </w:tcPr>
          <w:p w:rsidR="000E69F2" w:rsidRPr="00E55389" w:rsidRDefault="000E69F2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Здание, назначение: нежилое здание 1- этажное, общая площадь 91,7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 (местонахождение) объекта: 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город Ишим, ул. Бер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говая, 4, кадастровый номер 72:25:0104017:373</w:t>
            </w:r>
          </w:p>
        </w:tc>
        <w:tc>
          <w:tcPr>
            <w:tcW w:w="1418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214 384,00</w:t>
            </w:r>
          </w:p>
        </w:tc>
        <w:tc>
          <w:tcPr>
            <w:tcW w:w="1417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214 384,00</w:t>
            </w:r>
          </w:p>
        </w:tc>
        <w:tc>
          <w:tcPr>
            <w:tcW w:w="1276" w:type="dxa"/>
            <w:vAlign w:val="center"/>
          </w:tcPr>
          <w:p w:rsidR="000E69F2" w:rsidRPr="00E55389" w:rsidRDefault="007A0C17" w:rsidP="007A0C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28 438</w:t>
            </w:r>
            <w:r w:rsidR="000E69F2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539" w:type="dxa"/>
            <w:vAlign w:val="center"/>
          </w:tcPr>
          <w:p w:rsidR="000E69F2" w:rsidRPr="00E55389" w:rsidRDefault="000E69F2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0E69F2" w:rsidRPr="00E55389" w:rsidRDefault="000E69F2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с договором купли-продажи предоставлена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0E69F2" w:rsidRPr="00E55389" w:rsidTr="0033046D">
        <w:tc>
          <w:tcPr>
            <w:tcW w:w="778" w:type="dxa"/>
            <w:vAlign w:val="bottom"/>
          </w:tcPr>
          <w:p w:rsidR="000E69F2" w:rsidRPr="00E55389" w:rsidRDefault="000E69F2" w:rsidP="002459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008" w:type="dxa"/>
            <w:vAlign w:val="center"/>
          </w:tcPr>
          <w:p w:rsidR="000E69F2" w:rsidRPr="00E55389" w:rsidRDefault="000E69F2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Склад, назначение: нежилое здание, площадь 35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количество этажей: 1, адрес (местонахождение) объекта: 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город Ишим, улица Ленина, 21, здание 1, кадастровый н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мер: 72:25:0104016:733</w:t>
            </w:r>
          </w:p>
        </w:tc>
        <w:tc>
          <w:tcPr>
            <w:tcW w:w="1418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116 620,00</w:t>
            </w:r>
          </w:p>
        </w:tc>
        <w:tc>
          <w:tcPr>
            <w:tcW w:w="1417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116 620,00</w:t>
            </w:r>
          </w:p>
        </w:tc>
        <w:tc>
          <w:tcPr>
            <w:tcW w:w="1276" w:type="dxa"/>
            <w:vAlign w:val="center"/>
          </w:tcPr>
          <w:p w:rsidR="000E69F2" w:rsidRPr="00E55389" w:rsidRDefault="004201B5" w:rsidP="00420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15 470,07</w:t>
            </w:r>
          </w:p>
        </w:tc>
        <w:tc>
          <w:tcPr>
            <w:tcW w:w="1417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539" w:type="dxa"/>
            <w:vAlign w:val="center"/>
          </w:tcPr>
          <w:p w:rsidR="000E69F2" w:rsidRPr="00E55389" w:rsidRDefault="000E69F2" w:rsidP="003304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законом № 159-ФЗ от 22.07.2008</w:t>
            </w:r>
          </w:p>
        </w:tc>
        <w:tc>
          <w:tcPr>
            <w:tcW w:w="1721" w:type="dxa"/>
            <w:vAlign w:val="center"/>
          </w:tcPr>
          <w:p w:rsidR="000E69F2" w:rsidRPr="00E55389" w:rsidRDefault="000E69F2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0E69F2" w:rsidRPr="00E55389" w:rsidTr="0033046D">
        <w:tc>
          <w:tcPr>
            <w:tcW w:w="778" w:type="dxa"/>
            <w:vAlign w:val="bottom"/>
          </w:tcPr>
          <w:p w:rsidR="000E69F2" w:rsidRPr="00E55389" w:rsidRDefault="000E69F2" w:rsidP="002459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08" w:type="dxa"/>
            <w:vAlign w:val="center"/>
          </w:tcPr>
          <w:p w:rsidR="000E69F2" w:rsidRPr="00E55389" w:rsidRDefault="000E69F2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нежилое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мещение, площадь 144,9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этаж: 1, адрес (местонахождение) объекта:</w:t>
            </w:r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город Ишим, улица Ленина, 21, здание 3, кадастровый н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мер: 72:25:0104016:838</w:t>
            </w:r>
          </w:p>
        </w:tc>
        <w:tc>
          <w:tcPr>
            <w:tcW w:w="1418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603 653,00</w:t>
            </w:r>
          </w:p>
        </w:tc>
        <w:tc>
          <w:tcPr>
            <w:tcW w:w="1417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603 653,00</w:t>
            </w:r>
          </w:p>
        </w:tc>
        <w:tc>
          <w:tcPr>
            <w:tcW w:w="1276" w:type="dxa"/>
            <w:vAlign w:val="center"/>
          </w:tcPr>
          <w:p w:rsidR="000E69F2" w:rsidRPr="00E55389" w:rsidRDefault="004201B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80 076,91</w:t>
            </w:r>
          </w:p>
        </w:tc>
        <w:tc>
          <w:tcPr>
            <w:tcW w:w="1417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539" w:type="dxa"/>
            <w:vAlign w:val="center"/>
          </w:tcPr>
          <w:p w:rsidR="000E69F2" w:rsidRPr="00E55389" w:rsidRDefault="000E69F2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0E69F2" w:rsidRPr="00E55389" w:rsidRDefault="000E69F2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0E69F2" w:rsidRPr="00E55389" w:rsidTr="0033046D">
        <w:tc>
          <w:tcPr>
            <w:tcW w:w="778" w:type="dxa"/>
            <w:vAlign w:val="bottom"/>
          </w:tcPr>
          <w:p w:rsidR="000E69F2" w:rsidRPr="00E55389" w:rsidRDefault="000E69F2" w:rsidP="002459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8" w:type="dxa"/>
            <w:vAlign w:val="center"/>
          </w:tcPr>
          <w:p w:rsidR="000E69F2" w:rsidRPr="00E55389" w:rsidRDefault="000E69F2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нежилое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мещение, площадь 75,8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этаж: 1, адрес (местонахождение) объекта:</w:t>
            </w:r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город Ишим, улица Ленина, 21, здание 4, кадастровый н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мер: 72:25:0104016:837</w:t>
            </w:r>
          </w:p>
        </w:tc>
        <w:tc>
          <w:tcPr>
            <w:tcW w:w="1418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319 800,00</w:t>
            </w:r>
          </w:p>
        </w:tc>
        <w:tc>
          <w:tcPr>
            <w:tcW w:w="1417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319 800,00</w:t>
            </w:r>
          </w:p>
        </w:tc>
        <w:tc>
          <w:tcPr>
            <w:tcW w:w="1276" w:type="dxa"/>
            <w:vAlign w:val="center"/>
          </w:tcPr>
          <w:p w:rsidR="000E69F2" w:rsidRPr="00E55389" w:rsidRDefault="00257D81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42 42</w:t>
            </w:r>
            <w:r w:rsidR="0042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1417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E69F2" w:rsidRPr="00E55389" w:rsidRDefault="000E69F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539" w:type="dxa"/>
            <w:vAlign w:val="center"/>
          </w:tcPr>
          <w:p w:rsidR="000E69F2" w:rsidRPr="00E55389" w:rsidRDefault="000E69F2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0E69F2" w:rsidRPr="00E55389" w:rsidRDefault="000E69F2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D26745" w:rsidRPr="00E55389" w:rsidTr="0033046D">
        <w:tc>
          <w:tcPr>
            <w:tcW w:w="778" w:type="dxa"/>
            <w:vAlign w:val="bottom"/>
          </w:tcPr>
          <w:p w:rsidR="00D26745" w:rsidRPr="00E55389" w:rsidRDefault="00D26745" w:rsidP="002459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08" w:type="dxa"/>
            <w:vAlign w:val="center"/>
          </w:tcPr>
          <w:p w:rsidR="00D26745" w:rsidRPr="00E55389" w:rsidRDefault="00D26745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Здание, назначение: нежилое здание, площадь 71,2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количество этажей: 1, адрес (местонахождение):</w:t>
            </w:r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Тюменская область, город Ишим, ул. Карла Мар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са, 58/б строение 1, с земельным учас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ком, категория земель: земли населе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пунктов, разрешенное использов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ние: для эксплуатации, обслуживания капитальных гаражей, площадь 216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адрес (местонахождение): Тюме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 область, г. Ишим, ул. Карла Мар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са, 58/б</w:t>
            </w:r>
          </w:p>
        </w:tc>
        <w:tc>
          <w:tcPr>
            <w:tcW w:w="141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614 065,00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614 065,00</w:t>
            </w:r>
          </w:p>
        </w:tc>
        <w:tc>
          <w:tcPr>
            <w:tcW w:w="1276" w:type="dxa"/>
            <w:vAlign w:val="center"/>
          </w:tcPr>
          <w:p w:rsidR="00D26745" w:rsidRPr="00E55389" w:rsidRDefault="004201B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66 411,14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1539" w:type="dxa"/>
            <w:vAlign w:val="center"/>
          </w:tcPr>
          <w:p w:rsidR="00D26745" w:rsidRPr="00E55389" w:rsidRDefault="00D26745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D26745" w:rsidRPr="00E55389" w:rsidRDefault="00D26745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D26745" w:rsidRPr="00E55389" w:rsidTr="0033046D">
        <w:tc>
          <w:tcPr>
            <w:tcW w:w="778" w:type="dxa"/>
            <w:vAlign w:val="bottom"/>
          </w:tcPr>
          <w:p w:rsidR="00D26745" w:rsidRPr="00E55389" w:rsidRDefault="00D26745" w:rsidP="002459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08" w:type="dxa"/>
            <w:vAlign w:val="center"/>
          </w:tcPr>
          <w:p w:rsidR="00D26745" w:rsidRPr="00E55389" w:rsidRDefault="00D26745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Нежилое здание, назначение: нежилое здание, 1-этажное, общая площадь 59,9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адрес (местонахождение) объекта: Тюменская область, г. Ишим, ул. Пр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свещения, 18а, здание 1, кадастровый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номер 72:25:0104018:623</w:t>
            </w:r>
          </w:p>
        </w:tc>
        <w:tc>
          <w:tcPr>
            <w:tcW w:w="141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1 731 110,00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367 354,00</w:t>
            </w:r>
          </w:p>
        </w:tc>
        <w:tc>
          <w:tcPr>
            <w:tcW w:w="1276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4 268,43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539" w:type="dxa"/>
            <w:vAlign w:val="center"/>
          </w:tcPr>
          <w:p w:rsidR="00D26745" w:rsidRPr="00E55389" w:rsidRDefault="00D26745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законом №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159-ФЗ от 22.07.2008</w:t>
            </w:r>
          </w:p>
        </w:tc>
        <w:tc>
          <w:tcPr>
            <w:tcW w:w="1721" w:type="dxa"/>
            <w:vAlign w:val="center"/>
          </w:tcPr>
          <w:p w:rsidR="00D26745" w:rsidRPr="00E55389" w:rsidRDefault="00D26745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тежа</w:t>
            </w:r>
          </w:p>
        </w:tc>
      </w:tr>
      <w:tr w:rsidR="00D26745" w:rsidRPr="00E55389" w:rsidTr="0033046D">
        <w:tc>
          <w:tcPr>
            <w:tcW w:w="778" w:type="dxa"/>
            <w:vAlign w:val="bottom"/>
          </w:tcPr>
          <w:p w:rsidR="00D26745" w:rsidRPr="00E55389" w:rsidRDefault="00D26745" w:rsidP="002459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008" w:type="dxa"/>
            <w:vAlign w:val="center"/>
          </w:tcPr>
          <w:p w:rsidR="00D26745" w:rsidRPr="00E55389" w:rsidRDefault="00D26745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Нежилое здание,                              назначение: нежилое здание, 1-этажное, общая площадь 76,6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 (местонахождение) объекта: 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г. Ишим, ул. Просв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щения, 18а, здание 2, кадастровый н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 72:25:0104018:615</w:t>
            </w:r>
          </w:p>
        </w:tc>
        <w:tc>
          <w:tcPr>
            <w:tcW w:w="141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1 904 276,00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288 938,00</w:t>
            </w:r>
          </w:p>
        </w:tc>
        <w:tc>
          <w:tcPr>
            <w:tcW w:w="1276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3 357,29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26745" w:rsidRPr="00E55389" w:rsidRDefault="00D26745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539" w:type="dxa"/>
            <w:vAlign w:val="center"/>
          </w:tcPr>
          <w:p w:rsidR="00D26745" w:rsidRPr="00E55389" w:rsidRDefault="00D26745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законом № 159-ФЗ от 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22.07.2008</w:t>
            </w:r>
          </w:p>
        </w:tc>
        <w:tc>
          <w:tcPr>
            <w:tcW w:w="1721" w:type="dxa"/>
            <w:vAlign w:val="center"/>
          </w:tcPr>
          <w:p w:rsidR="00D26745" w:rsidRPr="00E55389" w:rsidRDefault="00D26745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D26745" w:rsidRPr="00E55389" w:rsidTr="0033046D">
        <w:tc>
          <w:tcPr>
            <w:tcW w:w="77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8" w:type="dxa"/>
            <w:vAlign w:val="center"/>
          </w:tcPr>
          <w:p w:rsidR="00D26745" w:rsidRPr="00E55389" w:rsidRDefault="00D26745" w:rsidP="0033046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 31.12.2020</w:t>
            </w:r>
          </w:p>
        </w:tc>
        <w:tc>
          <w:tcPr>
            <w:tcW w:w="1418" w:type="dxa"/>
            <w:vAlign w:val="center"/>
          </w:tcPr>
          <w:p w:rsidR="00D26745" w:rsidRPr="00E55389" w:rsidRDefault="00A118B0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36 653 264,68</w:t>
            </w:r>
          </w:p>
        </w:tc>
        <w:tc>
          <w:tcPr>
            <w:tcW w:w="1417" w:type="dxa"/>
            <w:vAlign w:val="center"/>
          </w:tcPr>
          <w:p w:rsidR="00D26745" w:rsidRPr="00E55389" w:rsidRDefault="00A118B0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33 674 170,68</w:t>
            </w:r>
          </w:p>
        </w:tc>
        <w:tc>
          <w:tcPr>
            <w:tcW w:w="1276" w:type="dxa"/>
            <w:vAlign w:val="center"/>
          </w:tcPr>
          <w:p w:rsidR="00AC4FA6" w:rsidRPr="00E55389" w:rsidRDefault="00AC4FA6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6745" w:rsidRPr="00E55389" w:rsidRDefault="00257D81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6 347 901,66</w:t>
            </w:r>
          </w:p>
          <w:p w:rsidR="00AC4FA6" w:rsidRPr="00E55389" w:rsidRDefault="00AC4FA6" w:rsidP="00AC4FA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745" w:rsidRPr="00E55389" w:rsidTr="0033046D">
        <w:tc>
          <w:tcPr>
            <w:tcW w:w="15134" w:type="dxa"/>
            <w:gridSpan w:val="9"/>
          </w:tcPr>
          <w:p w:rsidR="00D26745" w:rsidRPr="00E55389" w:rsidRDefault="00D26745" w:rsidP="005E3E86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неприватизированного имущества в 2020 году</w:t>
            </w:r>
          </w:p>
        </w:tc>
      </w:tr>
      <w:tr w:rsidR="00D26745" w:rsidRPr="00E55389" w:rsidTr="0033046D">
        <w:tc>
          <w:tcPr>
            <w:tcW w:w="77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Планиру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мый доход в рублях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сде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26745" w:rsidRPr="00E55389" w:rsidRDefault="00D26745" w:rsidP="00AC4F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 в городской бюджет в 20</w:t>
            </w:r>
            <w:r w:rsidR="00AC4FA6"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году, руб.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организ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цию и пр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ведение приватиз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560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Сроки сде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 (дата д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говора ку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ли-продажи)</w:t>
            </w:r>
          </w:p>
        </w:tc>
        <w:tc>
          <w:tcPr>
            <w:tcW w:w="1539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пр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ватизации</w:t>
            </w:r>
          </w:p>
        </w:tc>
        <w:tc>
          <w:tcPr>
            <w:tcW w:w="1721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26745" w:rsidRPr="00E55389" w:rsidTr="0033046D">
        <w:tc>
          <w:tcPr>
            <w:tcW w:w="77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9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1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26745" w:rsidRPr="00E55389" w:rsidTr="0033046D">
        <w:tc>
          <w:tcPr>
            <w:tcW w:w="77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D26745" w:rsidRPr="00E55389" w:rsidRDefault="00D26745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нежилое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мещение, площадью 595,7 кв. м, этаж: 1, адрес (местонахождение):</w:t>
            </w:r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 Федерация, Тюменская область, город Ишим, улица Пушкина, 8, кадас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ровый номер 72:25:0104018:754</w:t>
            </w:r>
          </w:p>
        </w:tc>
        <w:tc>
          <w:tcPr>
            <w:tcW w:w="141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hAnsi="Arial" w:cs="Arial"/>
                <w:sz w:val="20"/>
                <w:szCs w:val="20"/>
              </w:rPr>
              <w:t>3 916 990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посредством публичного предложения</w:t>
            </w:r>
          </w:p>
        </w:tc>
        <w:tc>
          <w:tcPr>
            <w:tcW w:w="1721" w:type="dxa"/>
            <w:vAlign w:val="center"/>
          </w:tcPr>
          <w:p w:rsidR="00D26745" w:rsidRPr="00E55389" w:rsidRDefault="00D26745" w:rsidP="000F4E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2020 году проводились следующие торги: Аукци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 № 01/20, № 03/20, № 04/20– не состоялись по причине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сутствия з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явок; продажа посредством публичного предложения № 03/20,</w:t>
            </w:r>
          </w:p>
          <w:p w:rsidR="00D26745" w:rsidRPr="00E55389" w:rsidRDefault="00D26745" w:rsidP="000F4E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04/20– не состоялась по причине отсу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ствия заявок</w:t>
            </w:r>
          </w:p>
        </w:tc>
      </w:tr>
      <w:tr w:rsidR="00D26745" w:rsidRPr="00E55389" w:rsidTr="0033046D">
        <w:tc>
          <w:tcPr>
            <w:tcW w:w="77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8" w:type="dxa"/>
            <w:vAlign w:val="center"/>
          </w:tcPr>
          <w:p w:rsidR="0033046D" w:rsidRDefault="0033046D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6745" w:rsidRPr="00E55389" w:rsidRDefault="00D26745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Бульдозер ТГ-170М.01-1Е, год выпуска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2012, заводской N машины (рамы) 0274 (274), двигатель N 012535, коробка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редач N 1028, основной ведущий мост N 12.11-274, цвет желтый, эмаль АС 1247, вид движителя гусеничный, мо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ность двигателя 132 кВт, конструкцио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 масса 18750 кг, максимальная ко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структивная скорость 10,38 км/час, г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баритные размеры 5920*3330*3250, ПСМ СА 095196 выдан 23.11.2012</w:t>
            </w:r>
            <w:proofErr w:type="gramEnd"/>
          </w:p>
        </w:tc>
        <w:tc>
          <w:tcPr>
            <w:tcW w:w="141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1 046 667,00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посредством публичного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предложения</w:t>
            </w:r>
          </w:p>
        </w:tc>
        <w:tc>
          <w:tcPr>
            <w:tcW w:w="1721" w:type="dxa"/>
            <w:vAlign w:val="center"/>
          </w:tcPr>
          <w:p w:rsidR="00D26745" w:rsidRPr="00E55389" w:rsidRDefault="00D26745" w:rsidP="000F4E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2020 году проводились 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следующие торги: № 01/20, № 03/20, № 04/20– не с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стоялись по причине отсу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ствия заявок; продажа п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личного пре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ложения № 03/20, № 04/20  - не состоялась по причине 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сутствия заявок</w:t>
            </w:r>
          </w:p>
        </w:tc>
      </w:tr>
      <w:tr w:rsidR="00D26745" w:rsidRPr="00E55389" w:rsidTr="0033046D">
        <w:tc>
          <w:tcPr>
            <w:tcW w:w="77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008" w:type="dxa"/>
            <w:vAlign w:val="center"/>
          </w:tcPr>
          <w:p w:rsidR="00D26745" w:rsidRPr="00E55389" w:rsidRDefault="00D26745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ГолАЗ52911-0000011; идент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фикационный номер XTF52911450000041; категория ТС – D; год изготовления 2005; модель, № дв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гателя DSC913B026032897; шасси № YS2K4X20001849384; кузов № XTF52911450000041; цвет кузова 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лый; мощность двигателя 310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р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бочий объем двигателя 8970 куб. см; тип двигателя дизельный; разрешенная максимальная масса 18000 кг; масса без нагрузки 13560 кг; ПТС № 50 МА442420 выдано23.12.2005</w:t>
            </w:r>
          </w:p>
        </w:tc>
        <w:tc>
          <w:tcPr>
            <w:tcW w:w="1418" w:type="dxa"/>
            <w:vAlign w:val="center"/>
          </w:tcPr>
          <w:p w:rsidR="00D26745" w:rsidRPr="00E55389" w:rsidRDefault="00D26745" w:rsidP="000F4E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432 833,00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721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2020 году проводились следующие торги: Аукцион  № 06/20 от 12.10.2020 – не состоялся по причине отсу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ствия заявок</w:t>
            </w:r>
          </w:p>
        </w:tc>
      </w:tr>
      <w:tr w:rsidR="00D26745" w:rsidRPr="00E55389" w:rsidTr="0033046D">
        <w:tc>
          <w:tcPr>
            <w:tcW w:w="77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8" w:type="dxa"/>
            <w:vAlign w:val="center"/>
          </w:tcPr>
          <w:p w:rsidR="00D26745" w:rsidRPr="00E55389" w:rsidRDefault="00D26745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Специальный А/М УАЗ-3909; идентиф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кационный номер ХТТ39090010030531; категория ТС – В; год изготовления 2001; модель, № двигателя ЗМЗ-40210L№10085692; шасси № 10029222; кузов № 100305431; цвет кузова белая ночь; мощность двигателя 74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раб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чий объем двигателя 2445 </w:t>
            </w:r>
            <w:proofErr w:type="spellStart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куб.см</w:t>
            </w:r>
            <w:proofErr w:type="spellEnd"/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тип двигателя бен</w:t>
            </w:r>
            <w:r w:rsidR="00330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зиновый; раз</w:t>
            </w: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решенная максимальная масса 2820 кг; масса без нагрузки 1820 кг; ПТС № 73КЕ298728 выдан 24.10.2001</w:t>
            </w:r>
          </w:p>
        </w:tc>
        <w:tc>
          <w:tcPr>
            <w:tcW w:w="1418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40 417,00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vAlign w:val="center"/>
          </w:tcPr>
          <w:p w:rsidR="00D26745" w:rsidRPr="00E55389" w:rsidRDefault="00D26745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721" w:type="dxa"/>
            <w:vAlign w:val="center"/>
          </w:tcPr>
          <w:p w:rsidR="00D26745" w:rsidRPr="00E55389" w:rsidRDefault="0033046D" w:rsidP="003304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2020 году проводились сле</w:t>
            </w:r>
            <w:r w:rsidR="00D26745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дующие торги: Аукцион  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06/20 от 12.10.2020 – не состо</w:t>
            </w:r>
            <w:r w:rsidR="00D26745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ялся по причине отсу</w:t>
            </w:r>
            <w:r w:rsidR="00D26745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D26745" w:rsidRPr="00E55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ствия заявок</w:t>
            </w:r>
          </w:p>
        </w:tc>
      </w:tr>
    </w:tbl>
    <w:p w:rsidR="007352E7" w:rsidRPr="00E55389" w:rsidRDefault="007352E7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7352E7" w:rsidRPr="00E55389" w:rsidSect="0033046D">
      <w:pgSz w:w="16838" w:h="11906" w:orient="landscape" w:code="9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08D12C1"/>
    <w:multiLevelType w:val="hybridMultilevel"/>
    <w:tmpl w:val="6462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6E5B"/>
    <w:rsid w:val="00020CCF"/>
    <w:rsid w:val="000439E1"/>
    <w:rsid w:val="0005730F"/>
    <w:rsid w:val="00060139"/>
    <w:rsid w:val="00093709"/>
    <w:rsid w:val="000A55B9"/>
    <w:rsid w:val="000B3B8A"/>
    <w:rsid w:val="000E5CBF"/>
    <w:rsid w:val="000E69F2"/>
    <w:rsid w:val="000F038C"/>
    <w:rsid w:val="000F4405"/>
    <w:rsid w:val="000F4E2D"/>
    <w:rsid w:val="00101BD4"/>
    <w:rsid w:val="00112DDA"/>
    <w:rsid w:val="00113557"/>
    <w:rsid w:val="00134831"/>
    <w:rsid w:val="00137450"/>
    <w:rsid w:val="00142954"/>
    <w:rsid w:val="00146F32"/>
    <w:rsid w:val="00151769"/>
    <w:rsid w:val="00162B00"/>
    <w:rsid w:val="00162DD6"/>
    <w:rsid w:val="00171696"/>
    <w:rsid w:val="0017424B"/>
    <w:rsid w:val="001B19BF"/>
    <w:rsid w:val="001B4E01"/>
    <w:rsid w:val="001C2E62"/>
    <w:rsid w:val="001C45E0"/>
    <w:rsid w:val="001C792B"/>
    <w:rsid w:val="001D67DF"/>
    <w:rsid w:val="001F59E3"/>
    <w:rsid w:val="001F7951"/>
    <w:rsid w:val="002047B4"/>
    <w:rsid w:val="00204BB3"/>
    <w:rsid w:val="0024599B"/>
    <w:rsid w:val="0024623B"/>
    <w:rsid w:val="002567F2"/>
    <w:rsid w:val="00256C64"/>
    <w:rsid w:val="00257D81"/>
    <w:rsid w:val="00263179"/>
    <w:rsid w:val="0029711C"/>
    <w:rsid w:val="002A570A"/>
    <w:rsid w:val="002B0713"/>
    <w:rsid w:val="002C48E9"/>
    <w:rsid w:val="002D58B2"/>
    <w:rsid w:val="003166C0"/>
    <w:rsid w:val="00325B18"/>
    <w:rsid w:val="00327728"/>
    <w:rsid w:val="0033046D"/>
    <w:rsid w:val="00331DDE"/>
    <w:rsid w:val="00341F65"/>
    <w:rsid w:val="00362A28"/>
    <w:rsid w:val="003679E3"/>
    <w:rsid w:val="00380179"/>
    <w:rsid w:val="00386677"/>
    <w:rsid w:val="003A282A"/>
    <w:rsid w:val="003A2ED1"/>
    <w:rsid w:val="003A40CB"/>
    <w:rsid w:val="003B0687"/>
    <w:rsid w:val="003C0679"/>
    <w:rsid w:val="003C48FC"/>
    <w:rsid w:val="003C6991"/>
    <w:rsid w:val="003D031A"/>
    <w:rsid w:val="003E104D"/>
    <w:rsid w:val="003F0DCF"/>
    <w:rsid w:val="003F570E"/>
    <w:rsid w:val="0041575A"/>
    <w:rsid w:val="00416D05"/>
    <w:rsid w:val="004201B5"/>
    <w:rsid w:val="004203AC"/>
    <w:rsid w:val="00482320"/>
    <w:rsid w:val="004B21AB"/>
    <w:rsid w:val="004E0D07"/>
    <w:rsid w:val="00512FBA"/>
    <w:rsid w:val="005200B0"/>
    <w:rsid w:val="00522F24"/>
    <w:rsid w:val="005323CF"/>
    <w:rsid w:val="0053616D"/>
    <w:rsid w:val="0055136B"/>
    <w:rsid w:val="00567FF4"/>
    <w:rsid w:val="0059750B"/>
    <w:rsid w:val="005A0A31"/>
    <w:rsid w:val="005A2F6D"/>
    <w:rsid w:val="005B3896"/>
    <w:rsid w:val="005C02D2"/>
    <w:rsid w:val="005C35F6"/>
    <w:rsid w:val="005C6665"/>
    <w:rsid w:val="005C7723"/>
    <w:rsid w:val="005C7D94"/>
    <w:rsid w:val="005D0640"/>
    <w:rsid w:val="005D4FF1"/>
    <w:rsid w:val="005E3E86"/>
    <w:rsid w:val="005F2352"/>
    <w:rsid w:val="00605306"/>
    <w:rsid w:val="00612CA2"/>
    <w:rsid w:val="00615221"/>
    <w:rsid w:val="00633407"/>
    <w:rsid w:val="0064343F"/>
    <w:rsid w:val="00653CA5"/>
    <w:rsid w:val="006564B8"/>
    <w:rsid w:val="00656C50"/>
    <w:rsid w:val="0066195C"/>
    <w:rsid w:val="0067278C"/>
    <w:rsid w:val="00675EB0"/>
    <w:rsid w:val="006A2945"/>
    <w:rsid w:val="006C1CF0"/>
    <w:rsid w:val="006D568B"/>
    <w:rsid w:val="006D706F"/>
    <w:rsid w:val="006F02BD"/>
    <w:rsid w:val="006F2EEB"/>
    <w:rsid w:val="007115B9"/>
    <w:rsid w:val="0071526F"/>
    <w:rsid w:val="007352E7"/>
    <w:rsid w:val="00747F75"/>
    <w:rsid w:val="0076610B"/>
    <w:rsid w:val="0079589A"/>
    <w:rsid w:val="007A0C17"/>
    <w:rsid w:val="007A4A89"/>
    <w:rsid w:val="007C51B3"/>
    <w:rsid w:val="007D3A67"/>
    <w:rsid w:val="007D6612"/>
    <w:rsid w:val="007D6D17"/>
    <w:rsid w:val="00810B6A"/>
    <w:rsid w:val="008168E3"/>
    <w:rsid w:val="00817240"/>
    <w:rsid w:val="00820287"/>
    <w:rsid w:val="00854A2C"/>
    <w:rsid w:val="00863D0A"/>
    <w:rsid w:val="00870E8E"/>
    <w:rsid w:val="00877C12"/>
    <w:rsid w:val="00882220"/>
    <w:rsid w:val="0088749E"/>
    <w:rsid w:val="00893B3D"/>
    <w:rsid w:val="008A5D89"/>
    <w:rsid w:val="008D2A86"/>
    <w:rsid w:val="008D5A2C"/>
    <w:rsid w:val="008D61A5"/>
    <w:rsid w:val="008E446C"/>
    <w:rsid w:val="008E5709"/>
    <w:rsid w:val="0091262A"/>
    <w:rsid w:val="00916BDB"/>
    <w:rsid w:val="00917AC5"/>
    <w:rsid w:val="00934D93"/>
    <w:rsid w:val="00935D10"/>
    <w:rsid w:val="00936E88"/>
    <w:rsid w:val="00943878"/>
    <w:rsid w:val="009529B3"/>
    <w:rsid w:val="00970E4C"/>
    <w:rsid w:val="00974776"/>
    <w:rsid w:val="009763E2"/>
    <w:rsid w:val="00990AF4"/>
    <w:rsid w:val="009953A2"/>
    <w:rsid w:val="009B4FB0"/>
    <w:rsid w:val="009E0207"/>
    <w:rsid w:val="009E4C8A"/>
    <w:rsid w:val="009E5E67"/>
    <w:rsid w:val="009F35F2"/>
    <w:rsid w:val="009F6187"/>
    <w:rsid w:val="00A02AE5"/>
    <w:rsid w:val="00A118B0"/>
    <w:rsid w:val="00A20228"/>
    <w:rsid w:val="00A25754"/>
    <w:rsid w:val="00A35893"/>
    <w:rsid w:val="00A423A7"/>
    <w:rsid w:val="00A513E6"/>
    <w:rsid w:val="00A532D4"/>
    <w:rsid w:val="00A5764B"/>
    <w:rsid w:val="00A63E2B"/>
    <w:rsid w:val="00A73EAC"/>
    <w:rsid w:val="00A979AD"/>
    <w:rsid w:val="00AB181A"/>
    <w:rsid w:val="00AB3926"/>
    <w:rsid w:val="00AC4FA6"/>
    <w:rsid w:val="00AD1AD8"/>
    <w:rsid w:val="00B2019F"/>
    <w:rsid w:val="00B30257"/>
    <w:rsid w:val="00B42FC3"/>
    <w:rsid w:val="00B44923"/>
    <w:rsid w:val="00B66EE9"/>
    <w:rsid w:val="00B741AD"/>
    <w:rsid w:val="00B8275A"/>
    <w:rsid w:val="00B83603"/>
    <w:rsid w:val="00B91C31"/>
    <w:rsid w:val="00BC4E1B"/>
    <w:rsid w:val="00BF451C"/>
    <w:rsid w:val="00C21EAB"/>
    <w:rsid w:val="00C224C5"/>
    <w:rsid w:val="00C2436F"/>
    <w:rsid w:val="00C25B07"/>
    <w:rsid w:val="00C52CB0"/>
    <w:rsid w:val="00C5594F"/>
    <w:rsid w:val="00C65598"/>
    <w:rsid w:val="00C66F29"/>
    <w:rsid w:val="00C95B0D"/>
    <w:rsid w:val="00C95F5D"/>
    <w:rsid w:val="00C9677D"/>
    <w:rsid w:val="00CA0BEF"/>
    <w:rsid w:val="00CA2663"/>
    <w:rsid w:val="00CB3933"/>
    <w:rsid w:val="00CD21D5"/>
    <w:rsid w:val="00CD5ED1"/>
    <w:rsid w:val="00CE638A"/>
    <w:rsid w:val="00CF5BE3"/>
    <w:rsid w:val="00D026E7"/>
    <w:rsid w:val="00D21248"/>
    <w:rsid w:val="00D26745"/>
    <w:rsid w:val="00D729BE"/>
    <w:rsid w:val="00D73215"/>
    <w:rsid w:val="00D805BA"/>
    <w:rsid w:val="00D827D1"/>
    <w:rsid w:val="00D86B94"/>
    <w:rsid w:val="00DB370E"/>
    <w:rsid w:val="00DC37BF"/>
    <w:rsid w:val="00DD6AC1"/>
    <w:rsid w:val="00DE2A48"/>
    <w:rsid w:val="00DE58E2"/>
    <w:rsid w:val="00DE5FB8"/>
    <w:rsid w:val="00E15C52"/>
    <w:rsid w:val="00E362EA"/>
    <w:rsid w:val="00E401D3"/>
    <w:rsid w:val="00E479E7"/>
    <w:rsid w:val="00E536D3"/>
    <w:rsid w:val="00E537EA"/>
    <w:rsid w:val="00E55389"/>
    <w:rsid w:val="00E565EE"/>
    <w:rsid w:val="00E64C69"/>
    <w:rsid w:val="00E8771B"/>
    <w:rsid w:val="00E8797D"/>
    <w:rsid w:val="00EA7A04"/>
    <w:rsid w:val="00EF1D71"/>
    <w:rsid w:val="00EF395A"/>
    <w:rsid w:val="00F02C66"/>
    <w:rsid w:val="00F20B74"/>
    <w:rsid w:val="00F30084"/>
    <w:rsid w:val="00F5072F"/>
    <w:rsid w:val="00F56573"/>
    <w:rsid w:val="00F643B9"/>
    <w:rsid w:val="00F66041"/>
    <w:rsid w:val="00F76416"/>
    <w:rsid w:val="00F85630"/>
    <w:rsid w:val="00F857D2"/>
    <w:rsid w:val="00F9093D"/>
    <w:rsid w:val="00F95538"/>
    <w:rsid w:val="00FA101B"/>
    <w:rsid w:val="00FA5EB1"/>
    <w:rsid w:val="00FA7613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C21E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1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C21E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1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2E478B9988D083898121A4E2E64A2B23C103BECC7F4780F3F9CD19976AB66E8E0F63F357D0F62F31F41DC72O8U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himdoc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E2E478B9988D0838980C1758423AADB6364737EEC7F72B546E9A86C626AD33BAA0A86675381C63F20143DD7388DFA47731BBB4C5E9488821CBB485O6U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E2E478B9988D0838980C1758423AADB6364737EEC5FA2B53629A86C626AD33BAA0A86675381C63F20143DE7388DFA47731BBB4C5E9488821CBB485O6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B1E7-B27F-452F-9086-A45E0D41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73</cp:revision>
  <cp:lastPrinted>2021-03-25T07:24:00Z</cp:lastPrinted>
  <dcterms:created xsi:type="dcterms:W3CDTF">2020-02-06T05:26:00Z</dcterms:created>
  <dcterms:modified xsi:type="dcterms:W3CDTF">2021-03-25T07:25:00Z</dcterms:modified>
</cp:coreProperties>
</file>