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0157D9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0157D9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 xml:space="preserve">электронного 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>аукциона №</w:t>
      </w:r>
      <w:r w:rsidR="006876FB"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292D86" w:rsidRPr="000157D9">
        <w:rPr>
          <w:rFonts w:ascii="Arial" w:eastAsia="Calibri" w:hAnsi="Arial"/>
          <w:b/>
          <w:sz w:val="24"/>
          <w:szCs w:val="24"/>
          <w:lang w:eastAsia="en-US"/>
        </w:rPr>
        <w:t>0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>4</w:t>
      </w:r>
      <w:r w:rsidR="00292D86" w:rsidRPr="000157D9">
        <w:rPr>
          <w:rFonts w:ascii="Arial" w:eastAsia="Calibri" w:hAnsi="Arial"/>
          <w:b/>
          <w:sz w:val="24"/>
          <w:szCs w:val="24"/>
          <w:lang w:eastAsia="en-US"/>
        </w:rPr>
        <w:t>-202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2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-А на 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 xml:space="preserve">право 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>заключени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>я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договор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ов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ых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ов</w:t>
      </w:r>
    </w:p>
    <w:p w:rsidR="00646EA5" w:rsidRPr="000157D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6876FB" w:rsidRPr="000157D9" w:rsidRDefault="006876FB" w:rsidP="00603737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 xml:space="preserve">электронного </w:t>
      </w:r>
      <w:r w:rsidR="00C8391F" w:rsidRPr="000157D9">
        <w:rPr>
          <w:rFonts w:ascii="Arial" w:eastAsia="Calibri" w:hAnsi="Arial" w:cs="Arial"/>
          <w:sz w:val="24"/>
          <w:szCs w:val="24"/>
          <w:lang w:eastAsia="en-US"/>
        </w:rPr>
        <w:t xml:space="preserve">аукциона № 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0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4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-202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-А </w:t>
      </w:r>
      <w:r w:rsidR="00C269A9" w:rsidRPr="000157D9">
        <w:rPr>
          <w:rFonts w:ascii="Arial" w:eastAsia="Calibri" w:hAnsi="Arial" w:cs="Arial"/>
          <w:sz w:val="24"/>
          <w:szCs w:val="24"/>
          <w:lang w:eastAsia="en-US"/>
        </w:rPr>
        <w:t xml:space="preserve">на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прав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заключени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договор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ов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аренды земельн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ых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участк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ов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876FB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269A9" w:rsidRPr="000157D9" w:rsidRDefault="00C269A9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269A9" w:rsidRDefault="00C269A9" w:rsidP="00C269A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ЛОТ № 1</w:t>
      </w:r>
      <w:r>
        <w:rPr>
          <w:rFonts w:ascii="Arial" w:hAnsi="Arial" w:cs="Arial"/>
          <w:b/>
          <w:sz w:val="24"/>
          <w:szCs w:val="24"/>
        </w:rPr>
        <w:t xml:space="preserve">  - </w:t>
      </w:r>
      <w:r>
        <w:rPr>
          <w:rFonts w:ascii="Arial" w:hAnsi="Arial" w:cs="Arial"/>
          <w:color w:val="000000"/>
          <w:sz w:val="24"/>
          <w:szCs w:val="24"/>
        </w:rPr>
        <w:t xml:space="preserve">Местоположение земельного участка (адрес) –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Тюменская область, г. Ишим, ул. Красина;</w:t>
      </w:r>
    </w:p>
    <w:p w:rsidR="00C269A9" w:rsidRDefault="00C269A9" w:rsidP="00C269A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702 кв. м; </w:t>
      </w:r>
    </w:p>
    <w:p w:rsidR="00C269A9" w:rsidRDefault="00C269A9" w:rsidP="00C269A9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кадастровый номер: </w:t>
      </w:r>
      <w:r>
        <w:rPr>
          <w:rFonts w:ascii="Arial" w:hAnsi="Arial" w:cs="Arial"/>
          <w:bCs/>
          <w:szCs w:val="24"/>
          <w:shd w:val="clear" w:color="auto" w:fill="FFFFFF"/>
        </w:rPr>
        <w:t>72:25:0101010:3002</w:t>
      </w:r>
      <w:r>
        <w:rPr>
          <w:rFonts w:ascii="Arial" w:hAnsi="Arial" w:cs="Arial"/>
          <w:szCs w:val="24"/>
        </w:rPr>
        <w:t>;</w:t>
      </w:r>
    </w:p>
    <w:p w:rsidR="00C269A9" w:rsidRDefault="00C269A9" w:rsidP="00C269A9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разрешенного использования земельного участка – </w:t>
      </w:r>
      <w:r>
        <w:rPr>
          <w:rFonts w:ascii="Arial" w:hAnsi="Arial" w:cs="Arial"/>
          <w:spacing w:val="-6"/>
          <w:sz w:val="24"/>
          <w:szCs w:val="24"/>
        </w:rPr>
        <w:t>бытовое обслуживание.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69A9" w:rsidRDefault="00C269A9" w:rsidP="00C269A9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 участка</w:t>
      </w:r>
      <w:r>
        <w:rPr>
          <w:rFonts w:ascii="Arial" w:hAnsi="Arial" w:cs="Arial"/>
          <w:color w:val="000000"/>
          <w:sz w:val="24"/>
          <w:szCs w:val="24"/>
        </w:rPr>
        <w:t xml:space="preserve"> – 3 (три) года с момента подписания договора аренды.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269A9" w:rsidRDefault="00C269A9" w:rsidP="00C269A9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Начальная цена предмета торгов</w:t>
      </w:r>
      <w:r>
        <w:rPr>
          <w:rFonts w:ascii="Arial" w:hAnsi="Arial" w:cs="Arial"/>
          <w:sz w:val="24"/>
          <w:szCs w:val="24"/>
        </w:rPr>
        <w:t xml:space="preserve"> (годовой размер арендной платы за земельный участок) определена 15 % кадастровой стоимости земельного участка – 206 076,31 (двести шесть тысяч семьдесят шесть рублей 31 копейка).</w:t>
      </w:r>
    </w:p>
    <w:p w:rsidR="00C269A9" w:rsidRDefault="00C269A9" w:rsidP="00C269A9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Шаг аукциона</w:t>
      </w:r>
      <w:r>
        <w:rPr>
          <w:rFonts w:ascii="Arial" w:hAnsi="Arial" w:cs="Arial"/>
          <w:sz w:val="24"/>
          <w:szCs w:val="24"/>
        </w:rPr>
        <w:t xml:space="preserve"> установлен в размере 3% начальной цены предмета аукциона, что составляет 6 182,29 (шесть тысяч сто восемьдесят два рубля 29 копеек).</w:t>
      </w:r>
    </w:p>
    <w:p w:rsidR="00C269A9" w:rsidRDefault="00C269A9" w:rsidP="00C269A9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Размер задатка</w:t>
      </w:r>
      <w:r>
        <w:rPr>
          <w:rFonts w:ascii="Arial" w:hAnsi="Arial" w:cs="Arial"/>
          <w:sz w:val="24"/>
          <w:szCs w:val="24"/>
        </w:rPr>
        <w:t xml:space="preserve"> определен 100% начальной цены – 206 076,31 (двести шесть тысяч семьдесят шесть рублей 31 копейка).</w:t>
      </w:r>
    </w:p>
    <w:p w:rsidR="00C269A9" w:rsidRPr="000157D9" w:rsidRDefault="00DB3A06" w:rsidP="00C269A9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№1</w:t>
      </w:r>
      <w:r w:rsidR="00C269A9"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№1 </w:t>
      </w:r>
      <w:r w:rsidR="00C269A9"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0157D9" w:rsidRPr="000157D9" w:rsidRDefault="000157D9" w:rsidP="00C8391F">
      <w:pPr>
        <w:jc w:val="both"/>
        <w:rPr>
          <w:rFonts w:ascii="Arial" w:hAnsi="Arial" w:cs="Arial"/>
          <w:sz w:val="24"/>
          <w:szCs w:val="24"/>
        </w:rPr>
      </w:pPr>
    </w:p>
    <w:p w:rsidR="00DB3A06" w:rsidRPr="00DB3A06" w:rsidRDefault="00C269A9" w:rsidP="00DB3A06">
      <w:pPr>
        <w:widowControl w:val="0"/>
        <w:overflowPunct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ЛОТ № 2 -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B3A06" w:rsidRPr="00DB3A06">
        <w:rPr>
          <w:rFonts w:ascii="Arial" w:hAnsi="Arial" w:cs="Arial"/>
          <w:color w:val="000000"/>
          <w:sz w:val="24"/>
          <w:szCs w:val="24"/>
        </w:rPr>
        <w:t xml:space="preserve">Местоположение земельного участка (адрес) – </w:t>
      </w:r>
      <w:r w:rsidR="00DB3A06" w:rsidRPr="00DB3A06">
        <w:rPr>
          <w:rFonts w:ascii="Arial" w:hAnsi="Arial" w:cs="Arial"/>
          <w:bCs/>
          <w:sz w:val="24"/>
          <w:szCs w:val="24"/>
          <w:shd w:val="clear" w:color="auto" w:fill="FFFFFF"/>
        </w:rPr>
        <w:t>Тюменская область, г. Ишим;</w:t>
      </w:r>
    </w:p>
    <w:p w:rsidR="00DB3A06" w:rsidRPr="00DB3A06" w:rsidRDefault="00DB3A06" w:rsidP="00DB3A06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DB3A06"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243 884 кв. м; </w:t>
      </w:r>
    </w:p>
    <w:p w:rsidR="00DB3A06" w:rsidRPr="00DB3A06" w:rsidRDefault="00DB3A06" w:rsidP="00DB3A06">
      <w:pPr>
        <w:tabs>
          <w:tab w:val="left" w:pos="0"/>
        </w:tabs>
        <w:suppressAutoHyphens/>
        <w:ind w:right="-1"/>
        <w:jc w:val="both"/>
        <w:rPr>
          <w:rFonts w:ascii="Arial" w:hAnsi="Arial"/>
          <w:sz w:val="24"/>
          <w:szCs w:val="24"/>
        </w:rPr>
      </w:pPr>
      <w:r w:rsidRPr="00DB3A06">
        <w:rPr>
          <w:rFonts w:ascii="Arial" w:hAnsi="Arial"/>
          <w:sz w:val="24"/>
          <w:szCs w:val="24"/>
        </w:rPr>
        <w:t xml:space="preserve">кадастровый номер: </w:t>
      </w:r>
      <w:r w:rsidRPr="00DB3A06">
        <w:rPr>
          <w:rFonts w:ascii="Arial" w:hAnsi="Arial" w:cs="Arial"/>
          <w:bCs/>
          <w:sz w:val="24"/>
          <w:szCs w:val="24"/>
          <w:shd w:val="clear" w:color="auto" w:fill="FFFFFF"/>
        </w:rPr>
        <w:t>72:25:0202001:141</w:t>
      </w:r>
      <w:r w:rsidRPr="00DB3A06">
        <w:rPr>
          <w:rFonts w:ascii="Arial" w:hAnsi="Arial"/>
          <w:sz w:val="24"/>
          <w:szCs w:val="24"/>
        </w:rPr>
        <w:t>;</w:t>
      </w:r>
    </w:p>
    <w:p w:rsidR="00DB3A06" w:rsidRPr="00DB3A06" w:rsidRDefault="00DB3A06" w:rsidP="00DB3A06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B3A06">
        <w:rPr>
          <w:rFonts w:ascii="Arial" w:hAnsi="Arial" w:cs="Arial"/>
          <w:sz w:val="24"/>
          <w:szCs w:val="24"/>
        </w:rPr>
        <w:t xml:space="preserve">вид разрешенного использования земельного участка – </w:t>
      </w:r>
      <w:r w:rsidRPr="00DB3A06">
        <w:rPr>
          <w:rFonts w:ascii="Arial" w:hAnsi="Arial" w:cs="Arial"/>
          <w:spacing w:val="-6"/>
          <w:sz w:val="24"/>
          <w:szCs w:val="24"/>
        </w:rPr>
        <w:t>сельскохозяйственное использование.</w:t>
      </w:r>
      <w:r w:rsidRPr="00DB3A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3A06" w:rsidRPr="00DB3A06" w:rsidRDefault="00DB3A06" w:rsidP="00DB3A06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rPr>
          <w:rFonts w:ascii="Arial" w:hAnsi="Arial" w:cs="Arial"/>
          <w:b/>
          <w:sz w:val="24"/>
          <w:szCs w:val="24"/>
        </w:rPr>
      </w:pPr>
      <w:r w:rsidRPr="00DB3A06"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 участка</w:t>
      </w:r>
      <w:r w:rsidRPr="00DB3A06">
        <w:rPr>
          <w:rFonts w:ascii="Arial" w:hAnsi="Arial" w:cs="Arial"/>
          <w:color w:val="000000"/>
          <w:sz w:val="24"/>
          <w:szCs w:val="24"/>
        </w:rPr>
        <w:t xml:space="preserve"> – 5 (пять) лет с момента подписания договора аренды.</w:t>
      </w:r>
      <w:r w:rsidRPr="00DB3A06">
        <w:rPr>
          <w:rFonts w:ascii="Arial" w:hAnsi="Arial" w:cs="Arial"/>
          <w:b/>
          <w:sz w:val="24"/>
          <w:szCs w:val="24"/>
        </w:rPr>
        <w:t xml:space="preserve"> </w:t>
      </w:r>
    </w:p>
    <w:p w:rsidR="00DB3A06" w:rsidRPr="00DB3A06" w:rsidRDefault="00DB3A06" w:rsidP="00DB3A06">
      <w:pPr>
        <w:widowControl w:val="0"/>
        <w:overflowPunct/>
        <w:jc w:val="both"/>
        <w:rPr>
          <w:rFonts w:ascii="Arial" w:hAnsi="Arial" w:cs="Arial"/>
          <w:bCs/>
          <w:sz w:val="24"/>
          <w:szCs w:val="24"/>
        </w:rPr>
      </w:pPr>
      <w:r w:rsidRPr="00DB3A06">
        <w:rPr>
          <w:rFonts w:ascii="Arial" w:hAnsi="Arial" w:cs="Arial"/>
          <w:sz w:val="24"/>
          <w:szCs w:val="24"/>
          <w:u w:val="single"/>
        </w:rPr>
        <w:t>Начальная цена предмета торгов</w:t>
      </w:r>
      <w:r w:rsidRPr="00DB3A06">
        <w:rPr>
          <w:rFonts w:ascii="Arial" w:hAnsi="Arial" w:cs="Arial"/>
          <w:sz w:val="24"/>
          <w:szCs w:val="24"/>
        </w:rPr>
        <w:t xml:space="preserve"> (годовой размер арендной платы за земельный участок) – </w:t>
      </w:r>
      <w:r w:rsidRPr="00DB3A06">
        <w:rPr>
          <w:rFonts w:ascii="Arial" w:hAnsi="Arial" w:cs="Arial"/>
          <w:bCs/>
          <w:sz w:val="24"/>
          <w:szCs w:val="24"/>
        </w:rPr>
        <w:t>211 536,00 (двести одиннадцать тысяч пятьсот тридцать шесть) рублей 00 копеек, на основании отчета об оценке №4600/22 от 25.07.2022, выполненног</w:t>
      </w:r>
      <w:proofErr w:type="gramStart"/>
      <w:r w:rsidRPr="00DB3A06">
        <w:rPr>
          <w:rFonts w:ascii="Arial" w:hAnsi="Arial" w:cs="Arial"/>
          <w:bCs/>
          <w:sz w:val="24"/>
          <w:szCs w:val="24"/>
        </w:rPr>
        <w:t>о ООО</w:t>
      </w:r>
      <w:proofErr w:type="gramEnd"/>
      <w:r w:rsidRPr="00DB3A06">
        <w:rPr>
          <w:rFonts w:ascii="Arial" w:hAnsi="Arial" w:cs="Arial"/>
          <w:bCs/>
          <w:sz w:val="24"/>
          <w:szCs w:val="24"/>
        </w:rPr>
        <w:t xml:space="preserve"> «Центр экономического содействия».</w:t>
      </w:r>
    </w:p>
    <w:p w:rsidR="00DB3A06" w:rsidRPr="00DB3A06" w:rsidRDefault="00DB3A06" w:rsidP="00DB3A06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DB3A06">
        <w:rPr>
          <w:rFonts w:ascii="Arial" w:hAnsi="Arial" w:cs="Arial"/>
          <w:sz w:val="24"/>
          <w:szCs w:val="24"/>
          <w:u w:val="single"/>
        </w:rPr>
        <w:t>Шаг аукциона</w:t>
      </w:r>
      <w:r w:rsidRPr="00DB3A06">
        <w:rPr>
          <w:rFonts w:ascii="Arial" w:hAnsi="Arial" w:cs="Arial"/>
          <w:sz w:val="24"/>
          <w:szCs w:val="24"/>
        </w:rPr>
        <w:t xml:space="preserve"> установлен в размере 3% начальной цены предмета аукциона, что составляет 6 346,08 (шесть тысяч триста сорок шесть) рублей 08 копеек.</w:t>
      </w:r>
    </w:p>
    <w:p w:rsidR="00DB3A06" w:rsidRPr="00DB3A06" w:rsidRDefault="00DB3A06" w:rsidP="00DB3A06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rPr>
          <w:rFonts w:ascii="Arial" w:hAnsi="Arial" w:cs="Arial"/>
          <w:bCs/>
          <w:sz w:val="24"/>
          <w:szCs w:val="24"/>
        </w:rPr>
      </w:pPr>
      <w:r w:rsidRPr="00DB3A06">
        <w:rPr>
          <w:rFonts w:ascii="Arial" w:hAnsi="Arial" w:cs="Arial"/>
          <w:sz w:val="24"/>
          <w:szCs w:val="24"/>
          <w:u w:val="single"/>
        </w:rPr>
        <w:t>Размер задатка</w:t>
      </w:r>
      <w:r w:rsidRPr="00DB3A06">
        <w:rPr>
          <w:rFonts w:ascii="Arial" w:hAnsi="Arial" w:cs="Arial"/>
          <w:sz w:val="24"/>
          <w:szCs w:val="24"/>
        </w:rPr>
        <w:t xml:space="preserve"> определен 100% начальной цены – </w:t>
      </w:r>
      <w:r w:rsidRPr="00DB3A06">
        <w:rPr>
          <w:rFonts w:ascii="Arial" w:hAnsi="Arial" w:cs="Arial"/>
          <w:bCs/>
          <w:sz w:val="24"/>
          <w:szCs w:val="24"/>
        </w:rPr>
        <w:t>211 536,00 (двести одиннадцать тысяч пятьсот тридцать шесть) рублей 00 копеек.</w:t>
      </w:r>
    </w:p>
    <w:p w:rsidR="00DB3A06" w:rsidRDefault="00DB3A06" w:rsidP="00DB3A06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№2</w:t>
      </w:r>
      <w:r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№2 </w:t>
      </w:r>
      <w:r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DB3A06" w:rsidRPr="000157D9" w:rsidRDefault="00DB3A06" w:rsidP="00DB3A06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</w:p>
    <w:p w:rsidR="00DB3A06" w:rsidRPr="00DB3A06" w:rsidRDefault="00DB3A06" w:rsidP="00DB3A06">
      <w:pPr>
        <w:widowControl w:val="0"/>
        <w:overflowPunct/>
        <w:jc w:val="both"/>
        <w:rPr>
          <w:rFonts w:ascii="Arial" w:hAnsi="Arial" w:cs="Arial"/>
          <w:b/>
          <w:sz w:val="24"/>
          <w:szCs w:val="24"/>
        </w:rPr>
      </w:pPr>
      <w:r w:rsidRPr="00DB3A06">
        <w:rPr>
          <w:rFonts w:ascii="Arial" w:hAnsi="Arial" w:cs="Arial"/>
          <w:b/>
          <w:sz w:val="24"/>
          <w:szCs w:val="24"/>
          <w:u w:val="single"/>
        </w:rPr>
        <w:t>ЛОТ № 3</w:t>
      </w:r>
      <w:r>
        <w:rPr>
          <w:rFonts w:ascii="Arial" w:hAnsi="Arial" w:cs="Arial"/>
          <w:b/>
          <w:sz w:val="24"/>
          <w:szCs w:val="24"/>
        </w:rPr>
        <w:t xml:space="preserve">  - </w:t>
      </w:r>
      <w:r w:rsidRPr="00DB3A06">
        <w:rPr>
          <w:rFonts w:ascii="Arial" w:hAnsi="Arial" w:cs="Arial"/>
          <w:color w:val="000000"/>
          <w:sz w:val="24"/>
          <w:szCs w:val="24"/>
        </w:rPr>
        <w:t xml:space="preserve">Местоположение земельного участка (адрес) – </w:t>
      </w:r>
      <w:r w:rsidRPr="00DB3A06">
        <w:rPr>
          <w:rFonts w:ascii="Arial" w:hAnsi="Arial" w:cs="Arial"/>
          <w:bCs/>
          <w:sz w:val="24"/>
          <w:szCs w:val="24"/>
          <w:shd w:val="clear" w:color="auto" w:fill="FFFFFF"/>
        </w:rPr>
        <w:t>Тюменская область, г. Ишим;</w:t>
      </w:r>
    </w:p>
    <w:p w:rsidR="00DB3A06" w:rsidRPr="00DB3A06" w:rsidRDefault="00DB3A06" w:rsidP="00DB3A06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DB3A06"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35 970 кв. м; </w:t>
      </w:r>
    </w:p>
    <w:p w:rsidR="00DB3A06" w:rsidRPr="00DB3A06" w:rsidRDefault="00DB3A06" w:rsidP="00DB3A06">
      <w:pPr>
        <w:tabs>
          <w:tab w:val="left" w:pos="0"/>
        </w:tabs>
        <w:suppressAutoHyphens/>
        <w:ind w:right="-1"/>
        <w:jc w:val="both"/>
        <w:rPr>
          <w:rFonts w:ascii="Arial" w:hAnsi="Arial"/>
          <w:sz w:val="24"/>
          <w:szCs w:val="24"/>
        </w:rPr>
      </w:pPr>
      <w:r w:rsidRPr="00DB3A06">
        <w:rPr>
          <w:rFonts w:ascii="Arial" w:hAnsi="Arial"/>
          <w:sz w:val="24"/>
          <w:szCs w:val="24"/>
        </w:rPr>
        <w:t xml:space="preserve">кадастровый номер: </w:t>
      </w:r>
      <w:r w:rsidRPr="00DB3A06">
        <w:rPr>
          <w:rFonts w:ascii="Arial" w:hAnsi="Arial" w:cs="Arial"/>
          <w:bCs/>
          <w:sz w:val="24"/>
          <w:szCs w:val="24"/>
          <w:shd w:val="clear" w:color="auto" w:fill="FFFFFF"/>
        </w:rPr>
        <w:t>72:25:0202001:140</w:t>
      </w:r>
      <w:r w:rsidRPr="00DB3A06">
        <w:rPr>
          <w:rFonts w:ascii="Arial" w:hAnsi="Arial"/>
          <w:sz w:val="24"/>
          <w:szCs w:val="24"/>
        </w:rPr>
        <w:t>;</w:t>
      </w:r>
    </w:p>
    <w:p w:rsidR="00DB3A06" w:rsidRPr="00DB3A06" w:rsidRDefault="00DB3A06" w:rsidP="00DB3A06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B3A06">
        <w:rPr>
          <w:rFonts w:ascii="Arial" w:hAnsi="Arial" w:cs="Arial"/>
          <w:sz w:val="24"/>
          <w:szCs w:val="24"/>
        </w:rPr>
        <w:t xml:space="preserve">вид разрешенного использования земельного участка – </w:t>
      </w:r>
      <w:r w:rsidRPr="00DB3A06">
        <w:rPr>
          <w:rFonts w:ascii="Arial" w:hAnsi="Arial" w:cs="Arial"/>
          <w:spacing w:val="-6"/>
          <w:sz w:val="24"/>
          <w:szCs w:val="24"/>
        </w:rPr>
        <w:t>сельскохозяйственное использование.</w:t>
      </w:r>
      <w:r w:rsidRPr="00DB3A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3A06" w:rsidRPr="00DB3A06" w:rsidRDefault="00DB3A06" w:rsidP="00DB3A06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rPr>
          <w:rFonts w:ascii="Arial" w:hAnsi="Arial" w:cs="Arial"/>
          <w:b/>
          <w:sz w:val="24"/>
          <w:szCs w:val="24"/>
        </w:rPr>
      </w:pPr>
      <w:r w:rsidRPr="00DB3A06"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 участка</w:t>
      </w:r>
      <w:r w:rsidRPr="00DB3A06">
        <w:rPr>
          <w:rFonts w:ascii="Arial" w:hAnsi="Arial" w:cs="Arial"/>
          <w:color w:val="000000"/>
          <w:sz w:val="24"/>
          <w:szCs w:val="24"/>
        </w:rPr>
        <w:t xml:space="preserve"> – 5 (пять) лет с момента подписания договора </w:t>
      </w:r>
      <w:r w:rsidRPr="00DB3A06">
        <w:rPr>
          <w:rFonts w:ascii="Arial" w:hAnsi="Arial" w:cs="Arial"/>
          <w:color w:val="000000"/>
          <w:sz w:val="24"/>
          <w:szCs w:val="24"/>
        </w:rPr>
        <w:lastRenderedPageBreak/>
        <w:t>аренды.</w:t>
      </w:r>
      <w:r w:rsidRPr="00DB3A06">
        <w:rPr>
          <w:rFonts w:ascii="Arial" w:hAnsi="Arial" w:cs="Arial"/>
          <w:b/>
          <w:sz w:val="24"/>
          <w:szCs w:val="24"/>
        </w:rPr>
        <w:t xml:space="preserve"> </w:t>
      </w:r>
    </w:p>
    <w:p w:rsidR="00DB3A06" w:rsidRPr="00DB3A06" w:rsidRDefault="00DB3A06" w:rsidP="00DB3A06">
      <w:pPr>
        <w:widowControl w:val="0"/>
        <w:overflowPunct/>
        <w:jc w:val="both"/>
        <w:rPr>
          <w:rFonts w:ascii="Arial" w:hAnsi="Arial" w:cs="Arial"/>
          <w:bCs/>
          <w:sz w:val="24"/>
          <w:szCs w:val="24"/>
        </w:rPr>
      </w:pPr>
      <w:r w:rsidRPr="00DB3A06">
        <w:rPr>
          <w:rFonts w:ascii="Arial" w:hAnsi="Arial" w:cs="Arial"/>
          <w:sz w:val="24"/>
          <w:szCs w:val="24"/>
          <w:u w:val="single"/>
        </w:rPr>
        <w:t>Начальная цена предмета торгов</w:t>
      </w:r>
      <w:r w:rsidRPr="00DB3A06">
        <w:rPr>
          <w:rFonts w:ascii="Arial" w:hAnsi="Arial" w:cs="Arial"/>
          <w:sz w:val="24"/>
          <w:szCs w:val="24"/>
        </w:rPr>
        <w:t xml:space="preserve"> (годовой размер арендной платы за земельный участок) – </w:t>
      </w:r>
      <w:r w:rsidRPr="00DB3A06">
        <w:rPr>
          <w:rFonts w:ascii="Arial" w:hAnsi="Arial" w:cs="Arial"/>
          <w:bCs/>
          <w:sz w:val="24"/>
          <w:szCs w:val="24"/>
        </w:rPr>
        <w:t>31 200,00 (тридцать одна тысяча двести) рублей 00 копеек, на основании отчета об оценке №4601/22 от 25.07.2022, выполненног</w:t>
      </w:r>
      <w:proofErr w:type="gramStart"/>
      <w:r w:rsidRPr="00DB3A06">
        <w:rPr>
          <w:rFonts w:ascii="Arial" w:hAnsi="Arial" w:cs="Arial"/>
          <w:bCs/>
          <w:sz w:val="24"/>
          <w:szCs w:val="24"/>
        </w:rPr>
        <w:t>о ООО</w:t>
      </w:r>
      <w:proofErr w:type="gramEnd"/>
      <w:r w:rsidRPr="00DB3A06">
        <w:rPr>
          <w:rFonts w:ascii="Arial" w:hAnsi="Arial" w:cs="Arial"/>
          <w:bCs/>
          <w:sz w:val="24"/>
          <w:szCs w:val="24"/>
        </w:rPr>
        <w:t xml:space="preserve"> «Центр экономического содействия».</w:t>
      </w:r>
    </w:p>
    <w:p w:rsidR="00DB3A06" w:rsidRPr="00DB3A06" w:rsidRDefault="00DB3A06" w:rsidP="00DB3A06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DB3A06">
        <w:rPr>
          <w:rFonts w:ascii="Arial" w:hAnsi="Arial" w:cs="Arial"/>
          <w:sz w:val="24"/>
          <w:szCs w:val="24"/>
          <w:u w:val="single"/>
        </w:rPr>
        <w:t>Шаг аукциона</w:t>
      </w:r>
      <w:r w:rsidRPr="00DB3A06">
        <w:rPr>
          <w:rFonts w:ascii="Arial" w:hAnsi="Arial" w:cs="Arial"/>
          <w:sz w:val="24"/>
          <w:szCs w:val="24"/>
        </w:rPr>
        <w:t xml:space="preserve"> установлен в размере 3% начальной цены предмета аукциона, что составляет 936,00 (девятьсот тридцать шесть) рублей 00 копеек.</w:t>
      </w:r>
    </w:p>
    <w:p w:rsidR="00DB3A06" w:rsidRPr="00DB3A06" w:rsidRDefault="00DB3A06" w:rsidP="00DB3A06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DB3A06">
        <w:rPr>
          <w:rFonts w:ascii="Arial" w:hAnsi="Arial" w:cs="Arial"/>
          <w:sz w:val="24"/>
          <w:szCs w:val="24"/>
          <w:u w:val="single"/>
        </w:rPr>
        <w:t>Размер задатка</w:t>
      </w:r>
      <w:r w:rsidRPr="00DB3A06">
        <w:rPr>
          <w:rFonts w:ascii="Arial" w:hAnsi="Arial" w:cs="Arial"/>
          <w:sz w:val="24"/>
          <w:szCs w:val="24"/>
        </w:rPr>
        <w:t xml:space="preserve"> определен 100% начальной цены – </w:t>
      </w:r>
      <w:r w:rsidRPr="00DB3A06">
        <w:rPr>
          <w:rFonts w:ascii="Arial" w:hAnsi="Arial" w:cs="Arial"/>
          <w:bCs/>
          <w:sz w:val="24"/>
          <w:szCs w:val="24"/>
        </w:rPr>
        <w:t>31 200,00 (тридцать одна тысяча двести) рублей 00 копеек.</w:t>
      </w:r>
    </w:p>
    <w:p w:rsidR="00DB3A06" w:rsidRPr="000157D9" w:rsidRDefault="00DB3A06" w:rsidP="00DB3A06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№3</w:t>
      </w:r>
      <w:r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>по лоту №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DB3A06" w:rsidRDefault="00DB3A06" w:rsidP="00DB3A06">
      <w:pPr>
        <w:widowControl w:val="0"/>
        <w:overflowPunct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B3A06" w:rsidRPr="00DB3A06" w:rsidRDefault="00DB3A06" w:rsidP="00DB3A06">
      <w:pPr>
        <w:widowControl w:val="0"/>
        <w:overflowPunct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B3A06">
        <w:rPr>
          <w:rFonts w:ascii="Arial" w:hAnsi="Arial" w:cs="Arial"/>
          <w:b/>
          <w:sz w:val="24"/>
          <w:szCs w:val="24"/>
          <w:u w:val="single"/>
        </w:rPr>
        <w:t>ЛОТ № 4</w:t>
      </w:r>
      <w:r w:rsidRPr="00DB3A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DB3A06">
        <w:rPr>
          <w:rFonts w:ascii="Arial" w:hAnsi="Arial" w:cs="Arial"/>
          <w:color w:val="000000"/>
          <w:sz w:val="24"/>
          <w:szCs w:val="24"/>
        </w:rPr>
        <w:t xml:space="preserve">Местоположение земельного участка (адрес) – </w:t>
      </w:r>
      <w:r w:rsidRPr="00DB3A06">
        <w:rPr>
          <w:rFonts w:ascii="Arial" w:hAnsi="Arial" w:cs="Arial"/>
          <w:bCs/>
          <w:sz w:val="24"/>
          <w:szCs w:val="24"/>
          <w:shd w:val="clear" w:color="auto" w:fill="FFFFFF"/>
        </w:rPr>
        <w:t>обл. Тюменская, г. Ишим, ул. Деповская, 59;</w:t>
      </w:r>
      <w:proofErr w:type="gramEnd"/>
    </w:p>
    <w:p w:rsidR="00DB3A06" w:rsidRPr="00DB3A06" w:rsidRDefault="00DB3A06" w:rsidP="00DB3A06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DB3A06"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477 кв. м; </w:t>
      </w:r>
    </w:p>
    <w:p w:rsidR="00DB3A06" w:rsidRPr="00DB3A06" w:rsidRDefault="00DB3A06" w:rsidP="00DB3A06">
      <w:pPr>
        <w:tabs>
          <w:tab w:val="left" w:pos="0"/>
        </w:tabs>
        <w:suppressAutoHyphens/>
        <w:ind w:right="-1"/>
        <w:jc w:val="both"/>
        <w:rPr>
          <w:rFonts w:ascii="Arial" w:hAnsi="Arial"/>
          <w:sz w:val="24"/>
          <w:szCs w:val="24"/>
        </w:rPr>
      </w:pPr>
      <w:r w:rsidRPr="00DB3A06">
        <w:rPr>
          <w:rFonts w:ascii="Arial" w:hAnsi="Arial"/>
          <w:sz w:val="24"/>
          <w:szCs w:val="24"/>
        </w:rPr>
        <w:t xml:space="preserve">кадастровый номер: </w:t>
      </w:r>
      <w:r w:rsidRPr="00DB3A06">
        <w:rPr>
          <w:rFonts w:ascii="Arial" w:hAnsi="Arial" w:cs="Arial"/>
          <w:bCs/>
          <w:sz w:val="24"/>
          <w:szCs w:val="24"/>
          <w:shd w:val="clear" w:color="auto" w:fill="FFFFFF"/>
        </w:rPr>
        <w:t>72:25:0102011:182</w:t>
      </w:r>
      <w:r w:rsidRPr="00DB3A06">
        <w:rPr>
          <w:rFonts w:ascii="Arial" w:hAnsi="Arial"/>
          <w:sz w:val="24"/>
          <w:szCs w:val="24"/>
        </w:rPr>
        <w:t>;</w:t>
      </w:r>
    </w:p>
    <w:p w:rsidR="00DB3A06" w:rsidRPr="00DB3A06" w:rsidRDefault="00DB3A06" w:rsidP="00DB3A06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B3A06">
        <w:rPr>
          <w:rFonts w:ascii="Arial" w:hAnsi="Arial" w:cs="Arial"/>
          <w:sz w:val="24"/>
          <w:szCs w:val="24"/>
        </w:rPr>
        <w:t xml:space="preserve">вид разрешенного использования земельного участка – </w:t>
      </w:r>
      <w:r w:rsidRPr="00DB3A06">
        <w:rPr>
          <w:rFonts w:ascii="Arial" w:hAnsi="Arial" w:cs="Arial"/>
          <w:spacing w:val="-6"/>
          <w:sz w:val="24"/>
          <w:szCs w:val="24"/>
        </w:rPr>
        <w:t>магазины.</w:t>
      </w:r>
      <w:r w:rsidRPr="00DB3A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3A06" w:rsidRPr="00DB3A06" w:rsidRDefault="00DB3A06" w:rsidP="00DB3A06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rPr>
          <w:rFonts w:ascii="Arial" w:hAnsi="Arial" w:cs="Arial"/>
          <w:b/>
          <w:sz w:val="24"/>
          <w:szCs w:val="24"/>
        </w:rPr>
      </w:pPr>
      <w:r w:rsidRPr="00DB3A06"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 участка</w:t>
      </w:r>
      <w:r w:rsidRPr="00DB3A06">
        <w:rPr>
          <w:rFonts w:ascii="Arial" w:hAnsi="Arial" w:cs="Arial"/>
          <w:color w:val="000000"/>
          <w:sz w:val="24"/>
          <w:szCs w:val="24"/>
        </w:rPr>
        <w:t xml:space="preserve"> – 3 (три) года с момента подписания договора аренды.</w:t>
      </w:r>
      <w:r w:rsidRPr="00DB3A06">
        <w:rPr>
          <w:rFonts w:ascii="Arial" w:hAnsi="Arial" w:cs="Arial"/>
          <w:b/>
          <w:sz w:val="24"/>
          <w:szCs w:val="24"/>
        </w:rPr>
        <w:t xml:space="preserve"> </w:t>
      </w:r>
    </w:p>
    <w:p w:rsidR="00DB3A06" w:rsidRPr="00DB3A06" w:rsidRDefault="00DB3A06" w:rsidP="00DB3A06">
      <w:pPr>
        <w:widowControl w:val="0"/>
        <w:overflowPunct/>
        <w:jc w:val="both"/>
        <w:rPr>
          <w:rFonts w:ascii="Arial" w:hAnsi="Arial" w:cs="Arial"/>
          <w:bCs/>
          <w:sz w:val="24"/>
          <w:szCs w:val="24"/>
        </w:rPr>
      </w:pPr>
      <w:r w:rsidRPr="00DB3A06">
        <w:rPr>
          <w:rFonts w:ascii="Arial" w:hAnsi="Arial" w:cs="Arial"/>
          <w:sz w:val="24"/>
          <w:szCs w:val="24"/>
          <w:u w:val="single"/>
        </w:rPr>
        <w:t>Начальная цена предмета торгов</w:t>
      </w:r>
      <w:r w:rsidRPr="00DB3A06">
        <w:rPr>
          <w:rFonts w:ascii="Arial" w:hAnsi="Arial" w:cs="Arial"/>
          <w:sz w:val="24"/>
          <w:szCs w:val="24"/>
        </w:rPr>
        <w:t xml:space="preserve"> (годовой размер арендной платы за земельный участок) – </w:t>
      </w:r>
      <w:r w:rsidRPr="00DB3A06">
        <w:rPr>
          <w:rFonts w:ascii="Arial" w:hAnsi="Arial" w:cs="Arial"/>
          <w:bCs/>
          <w:sz w:val="24"/>
          <w:szCs w:val="24"/>
        </w:rPr>
        <w:t>97 116,00 (девяносто семь тысяч сто шестнадцать) рублей 00 копеек, на основании отчета об оценке №4603/22 от 25.07.2022, выполненног</w:t>
      </w:r>
      <w:proofErr w:type="gramStart"/>
      <w:r w:rsidRPr="00DB3A06">
        <w:rPr>
          <w:rFonts w:ascii="Arial" w:hAnsi="Arial" w:cs="Arial"/>
          <w:bCs/>
          <w:sz w:val="24"/>
          <w:szCs w:val="24"/>
        </w:rPr>
        <w:t>о ООО</w:t>
      </w:r>
      <w:proofErr w:type="gramEnd"/>
      <w:r w:rsidRPr="00DB3A06">
        <w:rPr>
          <w:rFonts w:ascii="Arial" w:hAnsi="Arial" w:cs="Arial"/>
          <w:bCs/>
          <w:sz w:val="24"/>
          <w:szCs w:val="24"/>
        </w:rPr>
        <w:t xml:space="preserve"> «Центр экономического содействия».</w:t>
      </w:r>
    </w:p>
    <w:p w:rsidR="00DB3A06" w:rsidRPr="00DB3A06" w:rsidRDefault="00DB3A06" w:rsidP="00DB3A06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DB3A06">
        <w:rPr>
          <w:rFonts w:ascii="Arial" w:hAnsi="Arial" w:cs="Arial"/>
          <w:sz w:val="24"/>
          <w:szCs w:val="24"/>
          <w:u w:val="single"/>
        </w:rPr>
        <w:t>Шаг аукциона</w:t>
      </w:r>
      <w:r w:rsidRPr="00DB3A06">
        <w:rPr>
          <w:rFonts w:ascii="Arial" w:hAnsi="Arial" w:cs="Arial"/>
          <w:sz w:val="24"/>
          <w:szCs w:val="24"/>
        </w:rPr>
        <w:t xml:space="preserve"> установлен в размере 3% начальной цены предмета аукциона, что составляет 2 913,48 (две тысячи девятьсот тринадцать) рублей 48 копеек.</w:t>
      </w:r>
    </w:p>
    <w:p w:rsidR="00DB3A06" w:rsidRPr="00DB3A06" w:rsidRDefault="00DB3A06" w:rsidP="00DB3A06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rPr>
          <w:rFonts w:ascii="Arial" w:hAnsi="Arial" w:cs="Arial"/>
          <w:bCs/>
          <w:sz w:val="24"/>
          <w:szCs w:val="24"/>
        </w:rPr>
      </w:pPr>
      <w:r w:rsidRPr="00DB3A06">
        <w:rPr>
          <w:rFonts w:ascii="Arial" w:hAnsi="Arial" w:cs="Arial"/>
          <w:sz w:val="24"/>
          <w:szCs w:val="24"/>
          <w:u w:val="single"/>
        </w:rPr>
        <w:t>Размер задатка</w:t>
      </w:r>
      <w:r w:rsidRPr="00DB3A06">
        <w:rPr>
          <w:rFonts w:ascii="Arial" w:hAnsi="Arial" w:cs="Arial"/>
          <w:sz w:val="24"/>
          <w:szCs w:val="24"/>
        </w:rPr>
        <w:t xml:space="preserve"> определен 100% начальной цены – </w:t>
      </w:r>
      <w:r w:rsidRPr="00DB3A06">
        <w:rPr>
          <w:rFonts w:ascii="Arial" w:hAnsi="Arial" w:cs="Arial"/>
          <w:bCs/>
          <w:sz w:val="24"/>
          <w:szCs w:val="24"/>
        </w:rPr>
        <w:t>97 116,00 (девяносто семь тысяч сто шестнадцать) рублей 00 копеек.</w:t>
      </w:r>
    </w:p>
    <w:p w:rsidR="00DB3A06" w:rsidRPr="000157D9" w:rsidRDefault="00DB3A06" w:rsidP="00DB3A06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№4</w:t>
      </w:r>
      <w:r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>по лоту №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0157D9" w:rsidRPr="000157D9" w:rsidRDefault="000157D9" w:rsidP="00DB3A06">
      <w:p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E02CEB" w:rsidRPr="000157D9" w:rsidRDefault="00E02CEB" w:rsidP="000157D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0157D9">
        <w:rPr>
          <w:rFonts w:ascii="Arial" w:hAnsi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0157D9">
        <w:rPr>
          <w:rFonts w:ascii="Arial" w:hAnsi="Arial"/>
          <w:spacing w:val="-4"/>
          <w:sz w:val="24"/>
          <w:szCs w:val="24"/>
        </w:rPr>
        <w:t xml:space="preserve"> </w:t>
      </w:r>
      <w:r w:rsidR="00DB3A06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C8391F" w:rsidRPr="000157D9">
        <w:rPr>
          <w:rFonts w:ascii="Arial" w:eastAsia="Calibri" w:hAnsi="Arial" w:cs="Arial"/>
          <w:sz w:val="24"/>
          <w:szCs w:val="24"/>
          <w:lang w:eastAsia="en-US"/>
        </w:rPr>
        <w:t xml:space="preserve">1 от </w:t>
      </w:r>
      <w:r w:rsidR="00DB3A06">
        <w:rPr>
          <w:rFonts w:ascii="Arial" w:eastAsia="Calibri" w:hAnsi="Arial" w:cs="Arial"/>
          <w:sz w:val="24"/>
          <w:szCs w:val="24"/>
          <w:lang w:eastAsia="en-US"/>
        </w:rPr>
        <w:t>07.09.2022г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0157D9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0157D9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86335C" w:rsidRPr="000157D9" w:rsidRDefault="00011A42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С.В. Соколов</w:t>
      </w:r>
      <w:bookmarkEnd w:id="0"/>
    </w:p>
    <w:sectPr w:rsidR="0086335C" w:rsidRPr="000157D9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157D9"/>
    <w:rsid w:val="00080FD2"/>
    <w:rsid w:val="00257A6D"/>
    <w:rsid w:val="00292D86"/>
    <w:rsid w:val="002B639A"/>
    <w:rsid w:val="002B7258"/>
    <w:rsid w:val="002F3BCC"/>
    <w:rsid w:val="003A1809"/>
    <w:rsid w:val="003D6D2B"/>
    <w:rsid w:val="004247E6"/>
    <w:rsid w:val="004C54E8"/>
    <w:rsid w:val="00603737"/>
    <w:rsid w:val="00646EA5"/>
    <w:rsid w:val="006876FB"/>
    <w:rsid w:val="00695CB2"/>
    <w:rsid w:val="006A1CB4"/>
    <w:rsid w:val="00802F41"/>
    <w:rsid w:val="0086335C"/>
    <w:rsid w:val="008C733F"/>
    <w:rsid w:val="00A85FFB"/>
    <w:rsid w:val="00B70AD6"/>
    <w:rsid w:val="00C269A9"/>
    <w:rsid w:val="00C416BA"/>
    <w:rsid w:val="00C8391F"/>
    <w:rsid w:val="00DB3A06"/>
    <w:rsid w:val="00DD4857"/>
    <w:rsid w:val="00E02CEB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C269A9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C269A9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35</cp:revision>
  <dcterms:created xsi:type="dcterms:W3CDTF">2017-03-24T06:08:00Z</dcterms:created>
  <dcterms:modified xsi:type="dcterms:W3CDTF">2022-09-06T10:40:00Z</dcterms:modified>
</cp:coreProperties>
</file>