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F74E2" w:rsidRPr="00AF74E2" w:rsidTr="008C454B">
        <w:tc>
          <w:tcPr>
            <w:tcW w:w="9747" w:type="dxa"/>
          </w:tcPr>
          <w:p w:rsidR="00AF74E2" w:rsidRPr="00AF74E2" w:rsidRDefault="004F536D" w:rsidP="00A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="00511712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r w:rsidR="00AF74E2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4E2" w:rsidRPr="00AF74E2" w:rsidRDefault="00AF74E2" w:rsidP="00AF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/>
              </w:rPr>
            </w:pPr>
          </w:p>
        </w:tc>
      </w:tr>
    </w:tbl>
    <w:p w:rsidR="00AF74E2" w:rsidRPr="00AF74E2" w:rsidRDefault="00AF74E2" w:rsidP="00AF74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F74E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ИШИМА</w:t>
      </w:r>
    </w:p>
    <w:p w:rsidR="00AF74E2" w:rsidRPr="00AF74E2" w:rsidRDefault="00AF74E2" w:rsidP="00AF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AF74E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F74E2" w:rsidRPr="00AF74E2" w:rsidRDefault="00AF74E2" w:rsidP="00AF74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  <w:r w:rsidRPr="00AF74E2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</w:p>
    <w:p w:rsidR="00AF74E2" w:rsidRPr="00AF74E2" w:rsidRDefault="00CF52B3" w:rsidP="00AF74E2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</w:rPr>
      </w:pPr>
      <w:r w:rsidRPr="00CF52B3">
        <w:rPr>
          <w:rFonts w:ascii="Arial" w:eastAsia="Times New Roman" w:hAnsi="Arial" w:cs="Times New Roman"/>
          <w:b/>
          <w:sz w:val="26"/>
          <w:szCs w:val="20"/>
          <w:u w:val="single"/>
        </w:rPr>
        <w:t xml:space="preserve">10 июля 2017 </w:t>
      </w:r>
      <w:r w:rsidR="00AF74E2" w:rsidRPr="00CF52B3">
        <w:rPr>
          <w:rFonts w:ascii="Arial" w:eastAsia="Times New Roman" w:hAnsi="Arial" w:cs="Times New Roman"/>
          <w:b/>
          <w:sz w:val="26"/>
          <w:szCs w:val="20"/>
          <w:u w:val="single"/>
        </w:rPr>
        <w:t>г.</w:t>
      </w:r>
      <w:r w:rsidR="00AF74E2" w:rsidRPr="00AF74E2">
        <w:rPr>
          <w:rFonts w:ascii="Arial" w:eastAsia="Times New Roman" w:hAnsi="Arial" w:cs="Times New Roman"/>
          <w:b/>
          <w:sz w:val="26"/>
          <w:szCs w:val="20"/>
        </w:rPr>
        <w:t xml:space="preserve">                            </w:t>
      </w:r>
      <w:r>
        <w:rPr>
          <w:rFonts w:ascii="Arial" w:eastAsia="Times New Roman" w:hAnsi="Arial" w:cs="Times New Roman"/>
          <w:b/>
          <w:sz w:val="26"/>
          <w:szCs w:val="20"/>
        </w:rPr>
        <w:t xml:space="preserve">                      </w:t>
      </w:r>
      <w:r w:rsidR="00AF74E2" w:rsidRPr="00AF74E2">
        <w:rPr>
          <w:rFonts w:ascii="Arial" w:eastAsia="Times New Roman" w:hAnsi="Arial" w:cs="Times New Roman"/>
          <w:b/>
          <w:sz w:val="26"/>
          <w:szCs w:val="20"/>
        </w:rPr>
        <w:t xml:space="preserve">                                            №  </w:t>
      </w:r>
      <w:r w:rsidRPr="00CF52B3">
        <w:rPr>
          <w:rFonts w:ascii="Arial" w:eastAsia="Times New Roman" w:hAnsi="Arial" w:cs="Times New Roman"/>
          <w:b/>
          <w:sz w:val="26"/>
          <w:szCs w:val="20"/>
          <w:u w:val="single"/>
        </w:rPr>
        <w:t>653</w:t>
      </w:r>
    </w:p>
    <w:p w:rsidR="00AF74E2" w:rsidRPr="00AF74E2" w:rsidRDefault="00AF74E2" w:rsidP="00AF7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B552C" w:rsidRDefault="008B552C" w:rsidP="00BC7142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</w:p>
    <w:p w:rsidR="00AF74E2" w:rsidRDefault="00AF74E2" w:rsidP="00BC7142">
      <w:pPr>
        <w:suppressAutoHyphens/>
        <w:autoSpaceDE w:val="0"/>
        <w:autoSpaceDN w:val="0"/>
        <w:adjustRightInd w:val="0"/>
        <w:spacing w:after="0" w:line="240" w:lineRule="auto"/>
        <w:ind w:left="567" w:right="84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</w:pP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О внесении изменений в </w:t>
      </w:r>
      <w:r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постановлении</w:t>
      </w: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 администрации города Ишима от </w:t>
      </w:r>
      <w:r w:rsidR="00782706" w:rsidRPr="00782706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03.06.2013 </w:t>
      </w:r>
      <w:r w:rsidR="00782706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№</w:t>
      </w:r>
      <w:r w:rsidR="00782706" w:rsidRPr="00782706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 xml:space="preserve"> 654 </w:t>
      </w: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«</w:t>
      </w:r>
      <w:r w:rsidR="00782706" w:rsidRPr="00782706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Об утверждении Порядка комплексного сопровождения инвестиционных проектов, реализуемых и (или) планируемых к реализации в муниципальном образовании город Ишим</w:t>
      </w:r>
      <w:r w:rsidRPr="00AF74E2">
        <w:rPr>
          <w:rFonts w:ascii="Arial" w:eastAsia="Calibri" w:hAnsi="Arial" w:cs="Arial"/>
          <w:i/>
          <w:iCs/>
          <w:color w:val="000000"/>
          <w:sz w:val="26"/>
          <w:szCs w:val="26"/>
          <w:lang w:eastAsia="en-US"/>
        </w:rPr>
        <w:t>»</w:t>
      </w:r>
    </w:p>
    <w:p w:rsidR="00AF74E2" w:rsidRPr="00AF74E2" w:rsidRDefault="00AF74E2" w:rsidP="00AF74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AF74E2" w:rsidRPr="00AF74E2" w:rsidRDefault="00AF74E2" w:rsidP="009C37C7">
      <w:pPr>
        <w:suppressAutoHyphen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В соответствии с </w:t>
      </w:r>
      <w:r w:rsid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>р</w:t>
      </w:r>
      <w:r w:rsidR="00782706" w:rsidRP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>аспоряжение</w:t>
      </w:r>
      <w:r w:rsid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>м</w:t>
      </w:r>
      <w:r w:rsidR="00782706" w:rsidRP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Правительства Тюменской области от 21.02.2013 </w:t>
      </w:r>
      <w:r w:rsidR="008B552C">
        <w:rPr>
          <w:rFonts w:ascii="Arial" w:eastAsia="Calibri" w:hAnsi="Arial" w:cs="Arial"/>
          <w:color w:val="000000"/>
          <w:sz w:val="26"/>
          <w:szCs w:val="26"/>
          <w:lang w:eastAsia="en-US"/>
        </w:rPr>
        <w:t>№</w:t>
      </w:r>
      <w:r w:rsidR="00782706" w:rsidRP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248-рп</w:t>
      </w:r>
      <w:r w:rsid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="00782706" w:rsidRP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>Об утверждении Регламента комплексного сопровождения инвестиционных проектов, реализуемых и (или) планируемых к реализации в Тюменской области</w:t>
      </w:r>
      <w:r w:rsidR="00782706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, в целях </w:t>
      </w:r>
      <w:r w:rsidR="000B3FC1" w:rsidRPr="000B3FC1">
        <w:rPr>
          <w:rFonts w:ascii="Arial" w:eastAsia="Calibri" w:hAnsi="Arial" w:cs="Arial"/>
          <w:color w:val="000000"/>
          <w:sz w:val="26"/>
          <w:szCs w:val="26"/>
          <w:lang w:eastAsia="en-US"/>
        </w:rPr>
        <w:t>инвестиционной привлекательности, создания благоприятных условий для ведения предпринимательской и инвестиционной деятельности</w:t>
      </w:r>
      <w:r w:rsidRPr="00AF74E2">
        <w:rPr>
          <w:rFonts w:ascii="Arial" w:eastAsia="Calibri" w:hAnsi="Arial" w:cs="Arial"/>
          <w:color w:val="000000"/>
          <w:sz w:val="26"/>
          <w:szCs w:val="26"/>
          <w:lang w:eastAsia="en-US"/>
        </w:rPr>
        <w:t>:</w:t>
      </w:r>
    </w:p>
    <w:p w:rsidR="00AF74E2" w:rsidRPr="00AF74E2" w:rsidRDefault="00AF74E2" w:rsidP="005543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AF74E2">
        <w:rPr>
          <w:rFonts w:ascii="Arial" w:eastAsia="Times New Roman" w:hAnsi="Arial" w:cs="Arial"/>
          <w:sz w:val="26"/>
          <w:szCs w:val="26"/>
        </w:rPr>
        <w:t xml:space="preserve">Внести в </w:t>
      </w:r>
      <w:r w:rsidR="009420AE">
        <w:rPr>
          <w:rFonts w:ascii="Arial" w:eastAsia="Times New Roman" w:hAnsi="Arial" w:cs="Arial"/>
          <w:sz w:val="26"/>
          <w:szCs w:val="26"/>
        </w:rPr>
        <w:t>постановление</w:t>
      </w:r>
      <w:r w:rsidRPr="00AF74E2">
        <w:rPr>
          <w:rFonts w:ascii="Arial" w:eastAsia="Times New Roman" w:hAnsi="Arial" w:cs="Arial"/>
          <w:sz w:val="26"/>
          <w:szCs w:val="26"/>
        </w:rPr>
        <w:t xml:space="preserve"> администрации города Ишима</w:t>
      </w:r>
      <w:r w:rsidRPr="00AF74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74E2">
        <w:rPr>
          <w:rFonts w:ascii="Arial" w:eastAsia="Times New Roman" w:hAnsi="Arial" w:cs="Arial"/>
          <w:sz w:val="26"/>
          <w:szCs w:val="26"/>
        </w:rPr>
        <w:t xml:space="preserve">от </w:t>
      </w:r>
      <w:r w:rsidR="000B3FC1" w:rsidRPr="000B3FC1">
        <w:rPr>
          <w:rFonts w:ascii="Arial" w:eastAsia="Times New Roman" w:hAnsi="Arial" w:cs="Arial"/>
          <w:sz w:val="26"/>
          <w:szCs w:val="26"/>
        </w:rPr>
        <w:t>03.06.2013 № 654 «Об утверждении Порядка</w:t>
      </w:r>
      <w:bookmarkStart w:id="0" w:name="_GoBack"/>
      <w:bookmarkEnd w:id="0"/>
      <w:r w:rsidR="000B3FC1" w:rsidRPr="000B3FC1">
        <w:rPr>
          <w:rFonts w:ascii="Arial" w:eastAsia="Times New Roman" w:hAnsi="Arial" w:cs="Arial"/>
          <w:sz w:val="26"/>
          <w:szCs w:val="26"/>
        </w:rPr>
        <w:t xml:space="preserve"> комплексного сопровождения инвестиционных проектов, реализуемых и (или) планируемых к реализации в муниципальном образовании город Ишим»</w:t>
      </w:r>
      <w:r w:rsidRPr="00AF74E2">
        <w:rPr>
          <w:rFonts w:ascii="Arial" w:eastAsia="Times New Roman" w:hAnsi="Arial" w:cs="Arial"/>
          <w:sz w:val="26"/>
          <w:szCs w:val="26"/>
        </w:rPr>
        <w:t xml:space="preserve"> следующие изменения:</w:t>
      </w:r>
    </w:p>
    <w:p w:rsidR="00617EBB" w:rsidRDefault="00CF52B3" w:rsidP="00554376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9357F3">
        <w:rPr>
          <w:rFonts w:ascii="Arial" w:eastAsia="Calibri" w:hAnsi="Arial" w:cs="Arial"/>
          <w:color w:val="000000"/>
          <w:sz w:val="26"/>
          <w:szCs w:val="26"/>
          <w:lang w:eastAsia="en-US"/>
        </w:rPr>
        <w:t>ункт 3.</w:t>
      </w:r>
      <w:r w:rsidR="00386FDE">
        <w:rPr>
          <w:rFonts w:ascii="Arial" w:eastAsia="Calibri" w:hAnsi="Arial" w:cs="Arial"/>
          <w:color w:val="000000"/>
          <w:sz w:val="26"/>
          <w:szCs w:val="26"/>
          <w:lang w:eastAsia="en-US"/>
        </w:rPr>
        <w:t>2</w:t>
      </w:r>
      <w:r w:rsidR="009357F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, </w:t>
      </w:r>
      <w:r w:rsidR="00440740">
        <w:rPr>
          <w:rFonts w:ascii="Arial" w:eastAsia="Calibri" w:hAnsi="Arial" w:cs="Arial"/>
          <w:color w:val="000000"/>
          <w:sz w:val="26"/>
          <w:szCs w:val="26"/>
          <w:lang w:eastAsia="en-US"/>
        </w:rPr>
        <w:t>раздела</w:t>
      </w:r>
      <w:r w:rsidR="009357F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3 </w:t>
      </w:r>
      <w:r w:rsidR="009357F3" w:rsidRPr="009357F3">
        <w:rPr>
          <w:rFonts w:ascii="Arial" w:eastAsia="Calibri" w:hAnsi="Arial" w:cs="Arial"/>
          <w:color w:val="000000"/>
          <w:sz w:val="26"/>
          <w:szCs w:val="26"/>
          <w:lang w:eastAsia="en-US"/>
        </w:rPr>
        <w:t>приложения к постановлению</w:t>
      </w:r>
      <w:r w:rsidR="009357F3" w:rsidRPr="009357F3">
        <w:t xml:space="preserve"> </w:t>
      </w:r>
      <w:r w:rsidR="009357F3" w:rsidRPr="009357F3">
        <w:rPr>
          <w:rFonts w:ascii="Arial" w:eastAsia="Calibri" w:hAnsi="Arial" w:cs="Arial"/>
          <w:color w:val="000000"/>
          <w:sz w:val="26"/>
          <w:szCs w:val="26"/>
          <w:lang w:eastAsia="en-US"/>
        </w:rPr>
        <w:t>после слов</w:t>
      </w:r>
      <w:r w:rsidR="009357F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«</w:t>
      </w:r>
      <w:r w:rsidR="00386FDE" w:rsidRPr="00386FDE">
        <w:rPr>
          <w:rFonts w:ascii="Arial" w:eastAsia="Calibri" w:hAnsi="Arial" w:cs="Arial"/>
          <w:color w:val="000000"/>
          <w:sz w:val="26"/>
          <w:szCs w:val="26"/>
          <w:lang w:eastAsia="en-US"/>
        </w:rPr>
        <w:t>с объемом инвестиций свыше 300 миллионов рублей</w:t>
      </w:r>
      <w:r w:rsidR="009357F3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» </w:t>
      </w:r>
      <w:r w:rsidR="00386FDE" w:rsidRPr="00386FDE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дополнить словами </w:t>
      </w:r>
      <w:r w:rsidR="00386FDE">
        <w:rPr>
          <w:rFonts w:ascii="Arial" w:eastAsia="Calibri" w:hAnsi="Arial" w:cs="Arial"/>
          <w:color w:val="000000"/>
          <w:sz w:val="26"/>
          <w:szCs w:val="26"/>
          <w:lang w:eastAsia="en-US"/>
        </w:rPr>
        <w:t>«</w:t>
      </w:r>
      <w:r w:rsidR="00775274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, </w:t>
      </w:r>
      <w:r w:rsidR="00E8145B" w:rsidRPr="00E8145B">
        <w:rPr>
          <w:rFonts w:ascii="Arial" w:eastAsia="Calibri" w:hAnsi="Arial" w:cs="Arial"/>
          <w:color w:val="000000"/>
          <w:sz w:val="26"/>
          <w:szCs w:val="26"/>
          <w:lang w:eastAsia="en-US"/>
        </w:rPr>
        <w:t>а также инвестиционные проекты, инициируемые субъектами, не являющимися субъектами малого и среднего предпринимательства с общ</w:t>
      </w:r>
      <w:r w:rsidR="00E8145B">
        <w:rPr>
          <w:rFonts w:ascii="Arial" w:eastAsia="Calibri" w:hAnsi="Arial" w:cs="Arial"/>
          <w:color w:val="000000"/>
          <w:sz w:val="26"/>
          <w:szCs w:val="26"/>
          <w:lang w:eastAsia="en-US"/>
        </w:rPr>
        <w:t>им объемом инвестиций до 300 миллионов</w:t>
      </w:r>
      <w:r w:rsidR="00E8145B" w:rsidRPr="00E8145B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рублей</w:t>
      </w:r>
      <w:r w:rsidR="00386FDE">
        <w:rPr>
          <w:rFonts w:ascii="Arial" w:eastAsia="Calibri" w:hAnsi="Arial" w:cs="Arial"/>
          <w:color w:val="000000"/>
          <w:sz w:val="26"/>
          <w:szCs w:val="26"/>
          <w:lang w:eastAsia="en-US"/>
        </w:rPr>
        <w:t>»</w:t>
      </w:r>
      <w:r w:rsidR="00E8145B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</w:p>
    <w:p w:rsidR="00361887" w:rsidRDefault="00CF52B3" w:rsidP="00361887">
      <w:pPr>
        <w:pStyle w:val="a6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361887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ункт 3.6, раздел 3 приложения к постановлению дополнить абзацем, </w:t>
      </w:r>
      <w:r w:rsidR="00361887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следующего содержания:</w:t>
      </w:r>
      <w:r w:rsidR="00361887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</w:p>
    <w:p w:rsidR="00361887" w:rsidRPr="00554376" w:rsidRDefault="00361887" w:rsidP="00361887">
      <w:pPr>
        <w:pStyle w:val="a6"/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«В рамках заключенного соглашения о сотрудничестве</w:t>
      </w:r>
      <w:r w:rsidR="00775274">
        <w:rPr>
          <w:rFonts w:ascii="Arial" w:eastAsia="Calibri" w:hAnsi="Arial" w:cs="Arial"/>
          <w:color w:val="000000"/>
          <w:sz w:val="26"/>
          <w:szCs w:val="26"/>
          <w:lang w:eastAsia="en-US"/>
        </w:rPr>
        <w:t>,</w:t>
      </w: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с</w:t>
      </w: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рок рассмотрения 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администрацией городского округа город Ишим</w:t>
      </w: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в случае, если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подготовка ответа не требует дополнительных запросов и времени для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проработки, составляет семь рабочих дней со дня поступления обращения.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Максимальный срок рассмотрения обращений инвесторов не превышает</w:t>
      </w: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четырнадцать рабочих дней со дня поступления обращения.</w:t>
      </w:r>
    </w:p>
    <w:p w:rsidR="00554376" w:rsidRDefault="00CF52B3" w:rsidP="00554376">
      <w:pPr>
        <w:pStyle w:val="a6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/>
          <w:sz w:val="26"/>
          <w:szCs w:val="26"/>
          <w:lang w:eastAsia="en-US"/>
        </w:rPr>
        <w:t>п</w:t>
      </w:r>
      <w:r w:rsidR="008A548D" w:rsidRPr="008A54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ункт </w:t>
      </w:r>
      <w:r w:rsidR="008A548D">
        <w:rPr>
          <w:rFonts w:ascii="Arial" w:eastAsia="Calibri" w:hAnsi="Arial" w:cs="Arial"/>
          <w:color w:val="000000"/>
          <w:sz w:val="26"/>
          <w:szCs w:val="26"/>
          <w:lang w:eastAsia="en-US"/>
        </w:rPr>
        <w:t>3.7</w:t>
      </w:r>
      <w:r w:rsidR="008A548D" w:rsidRPr="008A54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, </w:t>
      </w:r>
      <w:r w:rsidR="00440740">
        <w:rPr>
          <w:rFonts w:ascii="Arial" w:eastAsia="Calibri" w:hAnsi="Arial" w:cs="Arial"/>
          <w:color w:val="000000"/>
          <w:sz w:val="26"/>
          <w:szCs w:val="26"/>
          <w:lang w:eastAsia="en-US"/>
        </w:rPr>
        <w:t>раздела</w:t>
      </w:r>
      <w:r w:rsidR="008A548D" w:rsidRPr="008A54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="008A548D">
        <w:rPr>
          <w:rFonts w:ascii="Arial" w:eastAsia="Calibri" w:hAnsi="Arial" w:cs="Arial"/>
          <w:color w:val="000000"/>
          <w:sz w:val="26"/>
          <w:szCs w:val="26"/>
          <w:lang w:eastAsia="en-US"/>
        </w:rPr>
        <w:t>3</w:t>
      </w:r>
      <w:r w:rsidR="008A548D" w:rsidRPr="008A548D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приложения к постановлению изложить в следующей редакции:</w:t>
      </w:r>
    </w:p>
    <w:p w:rsidR="00554376" w:rsidRDefault="008A548D" w:rsidP="00554376">
      <w:pPr>
        <w:pStyle w:val="a6"/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eastAsia="en-US"/>
        </w:rPr>
      </w:pPr>
      <w:r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«3.7. Администрация формирует и осуществляет ведение Реестра реал</w:t>
      </w:r>
      <w:r w:rsidR="009C37C7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изуемых инвестиционных проектов. </w:t>
      </w:r>
      <w:proofErr w:type="gramStart"/>
      <w:r w:rsidR="009C37C7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Один раз в полугодие в срок до 15-го числа месяца, следующего за отчетным периодом </w:t>
      </w:r>
      <w:r w:rsidR="00711DC0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направляет информацию по инфраструктурным площадкам, а также по </w:t>
      </w:r>
      <w:r w:rsidR="00711DC0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lastRenderedPageBreak/>
        <w:t>инвестиционным проектам, реализуемым в муниципальном образовании, в Департамент инвестиционной политики и государственной поддержки предпринимательства Тюменской области</w:t>
      </w:r>
      <w:r w:rsidR="00440740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или Фонд «Инвестиционное агентство Тюменской области</w:t>
      </w:r>
      <w:r w:rsidR="00440740" w:rsidRPr="00440740">
        <w:t xml:space="preserve"> </w:t>
      </w:r>
      <w:r w:rsidR="00440740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(в зависимости от того, на сопровождении у какого органа наход</w:t>
      </w:r>
      <w:r w:rsidR="003962A2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я</w:t>
      </w:r>
      <w:r w:rsidR="00440740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тся проект</w:t>
      </w:r>
      <w:r w:rsidR="003962A2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ы</w:t>
      </w:r>
      <w:r w:rsidR="00440740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)</w:t>
      </w:r>
      <w:r w:rsidR="00554376" w:rsidRPr="00554376">
        <w:rPr>
          <w:rFonts w:ascii="Arial" w:eastAsia="Calibri" w:hAnsi="Arial" w:cs="Arial"/>
          <w:color w:val="000000"/>
          <w:sz w:val="26"/>
          <w:szCs w:val="26"/>
          <w:lang w:eastAsia="en-US"/>
        </w:rPr>
        <w:t>.</w:t>
      </w:r>
      <w:proofErr w:type="gramEnd"/>
    </w:p>
    <w:p w:rsidR="000C6CFE" w:rsidRPr="00695927" w:rsidRDefault="00621B7F" w:rsidP="005543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95927">
        <w:rPr>
          <w:rFonts w:ascii="Arial" w:eastAsia="Calibri" w:hAnsi="Arial" w:cs="Arial"/>
          <w:sz w:val="26"/>
          <w:szCs w:val="26"/>
          <w:lang w:eastAsia="en-US"/>
        </w:rPr>
        <w:t>Опубликовать настоящее постановление в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AF74E2" w:rsidRPr="0066375D" w:rsidRDefault="000C6CFE" w:rsidP="005543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66375D">
        <w:rPr>
          <w:rFonts w:ascii="Arial" w:eastAsia="Calibri" w:hAnsi="Arial" w:cs="Arial"/>
          <w:sz w:val="26"/>
          <w:szCs w:val="26"/>
          <w:lang w:eastAsia="en-US"/>
        </w:rPr>
        <w:t>Контроль за</w:t>
      </w:r>
      <w:proofErr w:type="gramEnd"/>
      <w:r w:rsidRPr="0066375D">
        <w:rPr>
          <w:rFonts w:ascii="Arial" w:eastAsia="Calibri" w:hAnsi="Arial" w:cs="Arial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города.</w:t>
      </w:r>
    </w:p>
    <w:p w:rsidR="00AF74E2" w:rsidRDefault="00AF74E2" w:rsidP="00097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131E7" w:rsidRDefault="00F131E7" w:rsidP="00097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D3B1E" w:rsidRDefault="00AD3B1E" w:rsidP="00097E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131E7" w:rsidRPr="00AF74E2" w:rsidRDefault="00F131E7" w:rsidP="00AF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F74E2" w:rsidRPr="00AF74E2" w:rsidRDefault="00BC7142" w:rsidP="00AF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Г</w:t>
      </w:r>
      <w:r w:rsidR="000C6CFE">
        <w:rPr>
          <w:rFonts w:ascii="Arial" w:eastAsia="Times New Roman" w:hAnsi="Arial" w:cs="Arial"/>
          <w:sz w:val="26"/>
          <w:szCs w:val="26"/>
        </w:rPr>
        <w:t xml:space="preserve">лава города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0C6CFE">
        <w:rPr>
          <w:rFonts w:ascii="Arial" w:eastAsia="Times New Roman" w:hAnsi="Arial" w:cs="Arial"/>
          <w:sz w:val="26"/>
          <w:szCs w:val="26"/>
        </w:rPr>
        <w:t xml:space="preserve">  Ф.Б. Шишкин</w:t>
      </w:r>
    </w:p>
    <w:p w:rsidR="00AD3B1E" w:rsidRDefault="00AD3B1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AD3B1E" w:rsidRDefault="00AD3B1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A929EE" w:rsidRDefault="00A929E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A929EE" w:rsidRDefault="00A929E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A929EE" w:rsidRDefault="00A929E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A929EE" w:rsidRDefault="00A929E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AE3995" w:rsidRDefault="00AE3995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p w:rsidR="00185B9E" w:rsidRDefault="00185B9E" w:rsidP="00EC2868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6"/>
          <w:szCs w:val="26"/>
        </w:rPr>
      </w:pPr>
    </w:p>
    <w:sectPr w:rsidR="00185B9E" w:rsidSect="00CF52B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C8C"/>
    <w:multiLevelType w:val="hybridMultilevel"/>
    <w:tmpl w:val="F026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5EFD"/>
    <w:multiLevelType w:val="multilevel"/>
    <w:tmpl w:val="91EA6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C3"/>
    <w:rsid w:val="00017CF8"/>
    <w:rsid w:val="0005731C"/>
    <w:rsid w:val="00090A71"/>
    <w:rsid w:val="000951C5"/>
    <w:rsid w:val="00097E1B"/>
    <w:rsid w:val="000B3FC1"/>
    <w:rsid w:val="000C6CFE"/>
    <w:rsid w:val="000E1B1E"/>
    <w:rsid w:val="00147C5C"/>
    <w:rsid w:val="001564AF"/>
    <w:rsid w:val="00167561"/>
    <w:rsid w:val="00185B9E"/>
    <w:rsid w:val="001E1CB3"/>
    <w:rsid w:val="0022067E"/>
    <w:rsid w:val="003324B2"/>
    <w:rsid w:val="00361887"/>
    <w:rsid w:val="00386FDE"/>
    <w:rsid w:val="003962A2"/>
    <w:rsid w:val="003F5474"/>
    <w:rsid w:val="003F5B06"/>
    <w:rsid w:val="00440740"/>
    <w:rsid w:val="004465F4"/>
    <w:rsid w:val="004B7F98"/>
    <w:rsid w:val="004F536D"/>
    <w:rsid w:val="00511712"/>
    <w:rsid w:val="00554376"/>
    <w:rsid w:val="005D5C19"/>
    <w:rsid w:val="005D680C"/>
    <w:rsid w:val="005E344D"/>
    <w:rsid w:val="006100D0"/>
    <w:rsid w:val="00611291"/>
    <w:rsid w:val="00617EBB"/>
    <w:rsid w:val="00621B7F"/>
    <w:rsid w:val="00622AA3"/>
    <w:rsid w:val="0066375D"/>
    <w:rsid w:val="00663C1F"/>
    <w:rsid w:val="00695927"/>
    <w:rsid w:val="006E3B8C"/>
    <w:rsid w:val="00711DC0"/>
    <w:rsid w:val="007718B0"/>
    <w:rsid w:val="00773917"/>
    <w:rsid w:val="00775274"/>
    <w:rsid w:val="00782706"/>
    <w:rsid w:val="00792159"/>
    <w:rsid w:val="007A1B7C"/>
    <w:rsid w:val="007A46A5"/>
    <w:rsid w:val="007B4B3C"/>
    <w:rsid w:val="007D0CE1"/>
    <w:rsid w:val="00865756"/>
    <w:rsid w:val="008A548D"/>
    <w:rsid w:val="008B552C"/>
    <w:rsid w:val="0090013D"/>
    <w:rsid w:val="00905174"/>
    <w:rsid w:val="009357F3"/>
    <w:rsid w:val="009420AE"/>
    <w:rsid w:val="009B2EF5"/>
    <w:rsid w:val="009C37C7"/>
    <w:rsid w:val="00A31076"/>
    <w:rsid w:val="00A7022F"/>
    <w:rsid w:val="00A929EE"/>
    <w:rsid w:val="00A95A90"/>
    <w:rsid w:val="00AD3B1E"/>
    <w:rsid w:val="00AE3995"/>
    <w:rsid w:val="00AF74E2"/>
    <w:rsid w:val="00B40DB1"/>
    <w:rsid w:val="00B46EF7"/>
    <w:rsid w:val="00BA371C"/>
    <w:rsid w:val="00BC7142"/>
    <w:rsid w:val="00BE1013"/>
    <w:rsid w:val="00C13B26"/>
    <w:rsid w:val="00CC45A2"/>
    <w:rsid w:val="00CE6A97"/>
    <w:rsid w:val="00CF52B3"/>
    <w:rsid w:val="00D90BEB"/>
    <w:rsid w:val="00DC684E"/>
    <w:rsid w:val="00E039ED"/>
    <w:rsid w:val="00E252AF"/>
    <w:rsid w:val="00E57A7B"/>
    <w:rsid w:val="00E8145B"/>
    <w:rsid w:val="00EC2868"/>
    <w:rsid w:val="00EC3CC3"/>
    <w:rsid w:val="00EF4776"/>
    <w:rsid w:val="00EF564B"/>
    <w:rsid w:val="00F131E7"/>
    <w:rsid w:val="00F13358"/>
    <w:rsid w:val="00F66105"/>
    <w:rsid w:val="00F85D49"/>
    <w:rsid w:val="00F964F1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C3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C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9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3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C3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C3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4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9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Сергей Перлов</cp:lastModifiedBy>
  <cp:revision>15</cp:revision>
  <cp:lastPrinted>2017-06-20T06:04:00Z</cp:lastPrinted>
  <dcterms:created xsi:type="dcterms:W3CDTF">2017-03-02T10:41:00Z</dcterms:created>
  <dcterms:modified xsi:type="dcterms:W3CDTF">2017-07-11T11:14:00Z</dcterms:modified>
</cp:coreProperties>
</file>