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190256" w:rsidRPr="00370AA0">
        <w:rPr>
          <w:rFonts w:ascii="Arial" w:hAnsi="Arial" w:cs="Arial"/>
          <w:sz w:val="26"/>
          <w:szCs w:val="26"/>
        </w:rPr>
        <w:t xml:space="preserve">администрации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F62131" w:rsidRPr="00F62131">
        <w:rPr>
          <w:rFonts w:ascii="Arial" w:hAnsi="Arial" w:cs="Arial"/>
          <w:sz w:val="26"/>
          <w:szCs w:val="26"/>
        </w:rPr>
        <w:t>24</w:t>
      </w:r>
      <w:r w:rsidR="00C56F31" w:rsidRPr="00F62131">
        <w:rPr>
          <w:rFonts w:ascii="Arial" w:hAnsi="Arial" w:cs="Arial"/>
          <w:sz w:val="26"/>
          <w:szCs w:val="26"/>
        </w:rPr>
        <w:t>.</w:t>
      </w:r>
      <w:r w:rsidR="00E13242" w:rsidRPr="00F62131">
        <w:rPr>
          <w:rFonts w:ascii="Arial" w:hAnsi="Arial" w:cs="Arial"/>
          <w:sz w:val="26"/>
          <w:szCs w:val="26"/>
        </w:rPr>
        <w:t>0</w:t>
      </w:r>
      <w:r w:rsidR="003E3818" w:rsidRPr="00F62131">
        <w:rPr>
          <w:rFonts w:ascii="Arial" w:hAnsi="Arial" w:cs="Arial"/>
          <w:sz w:val="26"/>
          <w:szCs w:val="26"/>
        </w:rPr>
        <w:t>3</w:t>
      </w:r>
      <w:r w:rsidR="00C56F31" w:rsidRPr="00F62131">
        <w:rPr>
          <w:rFonts w:ascii="Arial" w:hAnsi="Arial" w:cs="Arial"/>
          <w:sz w:val="26"/>
          <w:szCs w:val="26"/>
        </w:rPr>
        <w:t>.202</w:t>
      </w:r>
      <w:r w:rsidR="00E13242" w:rsidRPr="00F62131">
        <w:rPr>
          <w:rFonts w:ascii="Arial" w:hAnsi="Arial" w:cs="Arial"/>
          <w:sz w:val="26"/>
          <w:szCs w:val="26"/>
        </w:rPr>
        <w:t>2</w:t>
      </w:r>
      <w:r w:rsidR="00C56F31" w:rsidRPr="00F62131">
        <w:rPr>
          <w:rFonts w:ascii="Arial" w:hAnsi="Arial" w:cs="Arial"/>
          <w:sz w:val="26"/>
          <w:szCs w:val="26"/>
        </w:rPr>
        <w:t xml:space="preserve"> № </w:t>
      </w:r>
      <w:r w:rsidR="00190256" w:rsidRPr="00F62131">
        <w:rPr>
          <w:rFonts w:ascii="Arial" w:hAnsi="Arial" w:cs="Arial"/>
          <w:sz w:val="26"/>
          <w:szCs w:val="26"/>
        </w:rPr>
        <w:t>0</w:t>
      </w:r>
      <w:r w:rsidR="00F62131" w:rsidRPr="00F62131">
        <w:rPr>
          <w:rFonts w:ascii="Arial" w:hAnsi="Arial" w:cs="Arial"/>
          <w:sz w:val="26"/>
          <w:szCs w:val="26"/>
        </w:rPr>
        <w:t>5</w:t>
      </w:r>
      <w:r w:rsidR="00C56F31" w:rsidRPr="00F62131">
        <w:rPr>
          <w:rFonts w:ascii="Arial" w:hAnsi="Arial" w:cs="Arial"/>
          <w:sz w:val="26"/>
          <w:szCs w:val="26"/>
        </w:rPr>
        <w:t xml:space="preserve"> </w:t>
      </w:r>
      <w:r w:rsidR="000863D8" w:rsidRPr="000376D0">
        <w:rPr>
          <w:rFonts w:ascii="Arial" w:hAnsi="Arial" w:cs="Arial"/>
          <w:sz w:val="30"/>
          <w:szCs w:val="30"/>
        </w:rPr>
        <w:t>«</w:t>
      </w:r>
      <w:r w:rsidR="000863D8" w:rsidRPr="000863D8">
        <w:rPr>
          <w:rFonts w:ascii="Arial" w:hAnsi="Arial" w:cs="Arial"/>
          <w:sz w:val="26"/>
          <w:szCs w:val="26"/>
        </w:rPr>
        <w:t>О назначении общественных обсуждений по проект</w:t>
      </w:r>
      <w:r w:rsidR="00287EA6">
        <w:rPr>
          <w:rFonts w:ascii="Arial" w:hAnsi="Arial" w:cs="Arial"/>
          <w:sz w:val="26"/>
          <w:szCs w:val="26"/>
        </w:rPr>
        <w:t>у</w:t>
      </w:r>
      <w:r w:rsidR="000863D8" w:rsidRPr="000863D8">
        <w:rPr>
          <w:rFonts w:ascii="Arial" w:hAnsi="Arial" w:cs="Arial"/>
          <w:sz w:val="26"/>
          <w:szCs w:val="26"/>
        </w:rPr>
        <w:t xml:space="preserve"> постановлени</w:t>
      </w:r>
      <w:r w:rsidR="00287EA6">
        <w:rPr>
          <w:rFonts w:ascii="Arial" w:hAnsi="Arial" w:cs="Arial"/>
          <w:sz w:val="26"/>
          <w:szCs w:val="26"/>
        </w:rPr>
        <w:t>я</w:t>
      </w:r>
      <w:r w:rsidR="000863D8" w:rsidRPr="000863D8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земельн</w:t>
      </w:r>
      <w:r w:rsidR="00287EA6">
        <w:rPr>
          <w:rFonts w:ascii="Arial" w:hAnsi="Arial" w:cs="Arial"/>
          <w:sz w:val="26"/>
          <w:szCs w:val="26"/>
        </w:rPr>
        <w:t>ого</w:t>
      </w:r>
      <w:r w:rsidR="000863D8" w:rsidRPr="000863D8">
        <w:rPr>
          <w:rFonts w:ascii="Arial" w:hAnsi="Arial" w:cs="Arial"/>
          <w:sz w:val="26"/>
          <w:szCs w:val="26"/>
        </w:rPr>
        <w:t xml:space="preserve"> участк</w:t>
      </w:r>
      <w:r w:rsidR="00287EA6">
        <w:rPr>
          <w:rFonts w:ascii="Arial" w:hAnsi="Arial" w:cs="Arial"/>
          <w:sz w:val="26"/>
          <w:szCs w:val="26"/>
        </w:rPr>
        <w:t>а</w:t>
      </w:r>
      <w:r w:rsidR="000863D8" w:rsidRPr="000863D8">
        <w:rPr>
          <w:rFonts w:ascii="Arial" w:hAnsi="Arial" w:cs="Arial"/>
          <w:sz w:val="26"/>
          <w:szCs w:val="26"/>
        </w:rPr>
        <w:t>» по проект</w:t>
      </w:r>
      <w:r w:rsidR="00287EA6">
        <w:rPr>
          <w:rFonts w:ascii="Arial" w:hAnsi="Arial" w:cs="Arial"/>
          <w:sz w:val="26"/>
          <w:szCs w:val="26"/>
        </w:rPr>
        <w:t>у</w:t>
      </w:r>
      <w:r w:rsidR="000863D8" w:rsidRPr="000863D8">
        <w:rPr>
          <w:rFonts w:ascii="Arial" w:hAnsi="Arial" w:cs="Arial"/>
          <w:sz w:val="26"/>
          <w:szCs w:val="26"/>
        </w:rPr>
        <w:t xml:space="preserve"> </w:t>
      </w:r>
      <w:r w:rsidR="000863D8" w:rsidRPr="000863D8">
        <w:rPr>
          <w:rFonts w:ascii="Arial" w:hAnsi="Arial" w:cs="Arial"/>
          <w:b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287EA6">
        <w:rPr>
          <w:rFonts w:ascii="Arial" w:hAnsi="Arial" w:cs="Arial"/>
          <w:b/>
          <w:color w:val="000000"/>
          <w:sz w:val="26"/>
          <w:szCs w:val="26"/>
        </w:rPr>
        <w:t>29</w:t>
      </w:r>
      <w:r w:rsidR="003E3818" w:rsidRPr="003E3818">
        <w:rPr>
          <w:rFonts w:ascii="Arial" w:hAnsi="Arial" w:cs="Arial"/>
          <w:b/>
          <w:color w:val="000000"/>
          <w:sz w:val="26"/>
          <w:szCs w:val="26"/>
        </w:rPr>
        <w:t>» марта 2022 по «</w:t>
      </w:r>
      <w:r w:rsidR="00287EA6">
        <w:rPr>
          <w:rFonts w:ascii="Arial" w:hAnsi="Arial" w:cs="Arial"/>
          <w:b/>
          <w:color w:val="000000"/>
          <w:sz w:val="26"/>
          <w:szCs w:val="26"/>
        </w:rPr>
        <w:t>09</w:t>
      </w:r>
      <w:r w:rsidR="003E3818" w:rsidRPr="003E3818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287EA6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0863D8">
        <w:rPr>
          <w:rFonts w:ascii="Arial" w:hAnsi="Arial" w:cs="Arial"/>
          <w:b/>
          <w:color w:val="000000"/>
          <w:sz w:val="26"/>
          <w:szCs w:val="26"/>
        </w:rPr>
        <w:t>2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</w:t>
      </w:r>
      <w:bookmarkStart w:id="0" w:name="_GoBack"/>
      <w:bookmarkEnd w:id="0"/>
      <w:r w:rsidR="00190256" w:rsidRPr="00370AA0">
        <w:rPr>
          <w:rFonts w:ascii="Arial" w:hAnsi="Arial" w:cs="Arial"/>
          <w:sz w:val="26"/>
          <w:szCs w:val="26"/>
        </w:rPr>
        <w:t xml:space="preserve">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287EA6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287EA6" w:rsidRPr="00370AA0">
        <w:rPr>
          <w:rFonts w:ascii="Arial" w:hAnsi="Arial" w:cs="Arial"/>
          <w:b/>
          <w:color w:val="000000"/>
          <w:sz w:val="26"/>
          <w:szCs w:val="26"/>
        </w:rPr>
        <w:t>«</w:t>
      </w:r>
      <w:r w:rsidR="00287EA6">
        <w:rPr>
          <w:rFonts w:ascii="Arial" w:hAnsi="Arial" w:cs="Arial"/>
          <w:b/>
          <w:color w:val="000000"/>
          <w:sz w:val="26"/>
          <w:szCs w:val="26"/>
        </w:rPr>
        <w:t>29</w:t>
      </w:r>
      <w:r w:rsidR="00287EA6" w:rsidRPr="003E3818">
        <w:rPr>
          <w:rFonts w:ascii="Arial" w:hAnsi="Arial" w:cs="Arial"/>
          <w:b/>
          <w:color w:val="000000"/>
          <w:sz w:val="26"/>
          <w:szCs w:val="26"/>
        </w:rPr>
        <w:t>» марта 2022 по «</w:t>
      </w:r>
      <w:r w:rsidR="00287EA6">
        <w:rPr>
          <w:rFonts w:ascii="Arial" w:hAnsi="Arial" w:cs="Arial"/>
          <w:b/>
          <w:color w:val="000000"/>
          <w:sz w:val="26"/>
          <w:szCs w:val="26"/>
        </w:rPr>
        <w:t>09</w:t>
      </w:r>
      <w:r w:rsidR="00287EA6" w:rsidRPr="003E3818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287EA6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0863D8" w:rsidRPr="000863D8">
        <w:rPr>
          <w:rFonts w:ascii="Arial" w:hAnsi="Arial" w:cs="Arial"/>
          <w:b/>
          <w:color w:val="000000"/>
          <w:sz w:val="26"/>
          <w:szCs w:val="26"/>
        </w:rPr>
        <w:t xml:space="preserve"> 2022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87EA6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87EA6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370AA0">
        <w:rPr>
          <w:rFonts w:ascii="Arial" w:hAnsi="Arial" w:cs="Arial"/>
          <w:b/>
          <w:sz w:val="26"/>
          <w:szCs w:val="26"/>
        </w:rPr>
        <w:t xml:space="preserve">с </w:t>
      </w:r>
      <w:r w:rsidR="00287EA6" w:rsidRPr="00370AA0">
        <w:rPr>
          <w:rFonts w:ascii="Arial" w:hAnsi="Arial" w:cs="Arial"/>
          <w:b/>
          <w:color w:val="000000"/>
          <w:sz w:val="26"/>
          <w:szCs w:val="26"/>
        </w:rPr>
        <w:t>«</w:t>
      </w:r>
      <w:r w:rsidR="00287EA6">
        <w:rPr>
          <w:rFonts w:ascii="Arial" w:hAnsi="Arial" w:cs="Arial"/>
          <w:b/>
          <w:color w:val="000000"/>
          <w:sz w:val="26"/>
          <w:szCs w:val="26"/>
        </w:rPr>
        <w:t>29</w:t>
      </w:r>
      <w:r w:rsidR="00287EA6" w:rsidRPr="003E3818">
        <w:rPr>
          <w:rFonts w:ascii="Arial" w:hAnsi="Arial" w:cs="Arial"/>
          <w:b/>
          <w:color w:val="000000"/>
          <w:sz w:val="26"/>
          <w:szCs w:val="26"/>
        </w:rPr>
        <w:t>» марта 2022 по «</w:t>
      </w:r>
      <w:r w:rsidR="00287EA6">
        <w:rPr>
          <w:rFonts w:ascii="Arial" w:hAnsi="Arial" w:cs="Arial"/>
          <w:b/>
          <w:color w:val="000000"/>
          <w:sz w:val="26"/>
          <w:szCs w:val="26"/>
        </w:rPr>
        <w:t>09</w:t>
      </w:r>
      <w:r w:rsidR="00287EA6" w:rsidRPr="003E3818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287EA6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F70FF3" w:rsidRPr="00F70FF3">
        <w:rPr>
          <w:rFonts w:ascii="Arial" w:hAnsi="Arial" w:cs="Arial"/>
          <w:b/>
          <w:color w:val="000000"/>
          <w:sz w:val="26"/>
          <w:szCs w:val="26"/>
        </w:rPr>
        <w:t xml:space="preserve"> 2022</w:t>
      </w:r>
      <w:r w:rsid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3E3818">
        <w:rPr>
          <w:rFonts w:ascii="Arial" w:hAnsi="Arial" w:cs="Arial"/>
          <w:sz w:val="26"/>
          <w:szCs w:val="26"/>
        </w:rPr>
        <w:t>ов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3E3818">
        <w:rPr>
          <w:rFonts w:ascii="Arial" w:hAnsi="Arial" w:cs="Arial"/>
          <w:sz w:val="26"/>
          <w:szCs w:val="26"/>
        </w:rPr>
        <w:t>их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287EA6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3E3818">
        <w:rPr>
          <w:rFonts w:ascii="Arial" w:hAnsi="Arial" w:cs="Arial"/>
          <w:sz w:val="26"/>
          <w:szCs w:val="26"/>
        </w:rPr>
        <w:t>и</w:t>
      </w:r>
      <w:r w:rsidR="00190256" w:rsidRPr="00370AA0">
        <w:rPr>
          <w:rFonts w:ascii="Arial" w:hAnsi="Arial" w:cs="Arial"/>
          <w:sz w:val="26"/>
          <w:szCs w:val="26"/>
        </w:rPr>
        <w:t>м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416BA5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70FF3" w:rsidRDefault="00F70FF3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87EA6" w:rsidRPr="00190256" w:rsidTr="00370AA0">
        <w:tc>
          <w:tcPr>
            <w:tcW w:w="650" w:type="dxa"/>
          </w:tcPr>
          <w:p w:rsidR="00287EA6" w:rsidRDefault="00287EA6" w:rsidP="006856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287EA6" w:rsidRPr="0099286A" w:rsidRDefault="00287EA6" w:rsidP="006856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Артиллерийская.</w:t>
            </w:r>
          </w:p>
        </w:tc>
        <w:tc>
          <w:tcPr>
            <w:tcW w:w="5670" w:type="dxa"/>
          </w:tcPr>
          <w:p w:rsidR="00287EA6" w:rsidRDefault="00287EA6" w:rsidP="00287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056DE">
              <w:rPr>
                <w:rFonts w:ascii="Arial" w:hAnsi="Arial" w:cs="Arial"/>
                <w:sz w:val="26"/>
                <w:szCs w:val="26"/>
              </w:rPr>
              <w:t>72:25:0104019:841</w:t>
            </w:r>
            <w:r w:rsidRPr="00D3351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700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1D6525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Зона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 (О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)»,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Артиллерийская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Pr="002056DE">
              <w:rPr>
                <w:rFonts w:ascii="Arial" w:hAnsi="Arial" w:cs="Arial"/>
                <w:color w:val="000000"/>
                <w:sz w:val="26"/>
                <w:szCs w:val="26"/>
              </w:rPr>
              <w:t>Малоэтажная многоквартирная жилая застройка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1.1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)».</w:t>
            </w:r>
          </w:p>
          <w:p w:rsidR="00287EA6" w:rsidRDefault="00287EA6" w:rsidP="00287EA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Заявители: </w:t>
            </w:r>
          </w:p>
          <w:p w:rsidR="00287EA6" w:rsidRDefault="00287EA6" w:rsidP="00287EA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Герман Владимирович,</w:t>
            </w:r>
          </w:p>
          <w:p w:rsidR="00287EA6" w:rsidRPr="00464FF9" w:rsidRDefault="00287EA6" w:rsidP="00287EA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Лемешева Нина Георгиевна.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A5" w:rsidRDefault="00416BA5" w:rsidP="00F25E07">
      <w:pPr>
        <w:spacing w:after="0" w:line="240" w:lineRule="auto"/>
      </w:pPr>
      <w:r>
        <w:separator/>
      </w:r>
    </w:p>
  </w:endnote>
  <w:endnote w:type="continuationSeparator" w:id="0">
    <w:p w:rsidR="00416BA5" w:rsidRDefault="00416BA5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A5" w:rsidRDefault="00416BA5" w:rsidP="00F25E07">
      <w:pPr>
        <w:spacing w:after="0" w:line="240" w:lineRule="auto"/>
      </w:pPr>
      <w:r>
        <w:separator/>
      </w:r>
    </w:p>
  </w:footnote>
  <w:footnote w:type="continuationSeparator" w:id="0">
    <w:p w:rsidR="00416BA5" w:rsidRDefault="00416BA5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863D8"/>
    <w:rsid w:val="00190256"/>
    <w:rsid w:val="00195F61"/>
    <w:rsid w:val="001A41F5"/>
    <w:rsid w:val="001F3A40"/>
    <w:rsid w:val="00214E5A"/>
    <w:rsid w:val="00217FBC"/>
    <w:rsid w:val="002742F2"/>
    <w:rsid w:val="0027611D"/>
    <w:rsid w:val="00285557"/>
    <w:rsid w:val="00286851"/>
    <w:rsid w:val="00287EA6"/>
    <w:rsid w:val="002A5680"/>
    <w:rsid w:val="002C0587"/>
    <w:rsid w:val="002E4689"/>
    <w:rsid w:val="00303023"/>
    <w:rsid w:val="0031074E"/>
    <w:rsid w:val="003327A3"/>
    <w:rsid w:val="00350ECE"/>
    <w:rsid w:val="00370AA0"/>
    <w:rsid w:val="003969BB"/>
    <w:rsid w:val="003A039B"/>
    <w:rsid w:val="003A4A67"/>
    <w:rsid w:val="003D30C6"/>
    <w:rsid w:val="003E3818"/>
    <w:rsid w:val="00404CAB"/>
    <w:rsid w:val="004117DA"/>
    <w:rsid w:val="00416BA5"/>
    <w:rsid w:val="00427A42"/>
    <w:rsid w:val="00443A3A"/>
    <w:rsid w:val="00461FEA"/>
    <w:rsid w:val="00475A3E"/>
    <w:rsid w:val="004A02CC"/>
    <w:rsid w:val="004C0861"/>
    <w:rsid w:val="005232A4"/>
    <w:rsid w:val="00525CE9"/>
    <w:rsid w:val="00563BFC"/>
    <w:rsid w:val="00576776"/>
    <w:rsid w:val="0058386C"/>
    <w:rsid w:val="005A6520"/>
    <w:rsid w:val="005B16C1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B7E63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26B5C"/>
    <w:rsid w:val="00975C93"/>
    <w:rsid w:val="00977974"/>
    <w:rsid w:val="009905D4"/>
    <w:rsid w:val="00995DDB"/>
    <w:rsid w:val="009E1156"/>
    <w:rsid w:val="009F28C0"/>
    <w:rsid w:val="00A26115"/>
    <w:rsid w:val="00A431DF"/>
    <w:rsid w:val="00A44DA0"/>
    <w:rsid w:val="00A60827"/>
    <w:rsid w:val="00AA43FE"/>
    <w:rsid w:val="00AC0FD1"/>
    <w:rsid w:val="00AD5719"/>
    <w:rsid w:val="00AD60E5"/>
    <w:rsid w:val="00B230DF"/>
    <w:rsid w:val="00B37352"/>
    <w:rsid w:val="00B811E5"/>
    <w:rsid w:val="00BD2246"/>
    <w:rsid w:val="00BD44C7"/>
    <w:rsid w:val="00BD72FB"/>
    <w:rsid w:val="00C1420E"/>
    <w:rsid w:val="00C32BA6"/>
    <w:rsid w:val="00C456C0"/>
    <w:rsid w:val="00C56F31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E070E7"/>
    <w:rsid w:val="00E073D7"/>
    <w:rsid w:val="00E12F60"/>
    <w:rsid w:val="00E13242"/>
    <w:rsid w:val="00E50E38"/>
    <w:rsid w:val="00E62EE2"/>
    <w:rsid w:val="00E652FC"/>
    <w:rsid w:val="00E656EE"/>
    <w:rsid w:val="00EC48E6"/>
    <w:rsid w:val="00EE248B"/>
    <w:rsid w:val="00EE7313"/>
    <w:rsid w:val="00F01A90"/>
    <w:rsid w:val="00F159A7"/>
    <w:rsid w:val="00F25E07"/>
    <w:rsid w:val="00F3519C"/>
    <w:rsid w:val="00F62131"/>
    <w:rsid w:val="00F70FF3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71</cp:revision>
  <cp:lastPrinted>2018-07-16T04:41:00Z</cp:lastPrinted>
  <dcterms:created xsi:type="dcterms:W3CDTF">2018-07-16T03:58:00Z</dcterms:created>
  <dcterms:modified xsi:type="dcterms:W3CDTF">2022-03-24T05:04:00Z</dcterms:modified>
</cp:coreProperties>
</file>