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284A5E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26.09.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374C53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271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DD9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Pr="00DC3DD9" w:rsidRDefault="00F42D51" w:rsidP="0028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  <w:p w:rsidR="00DC3DD9" w:rsidRPr="00976025" w:rsidRDefault="00F42D51" w:rsidP="0028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 внесении изменений в решение Иши</w:t>
            </w:r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</w:t>
            </w:r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ской городской Думы от 27.09.2018 № 210 «Об утверждении прогнозного </w:t>
            </w:r>
            <w:proofErr w:type="gramStart"/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</w:t>
            </w:r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е</w:t>
            </w:r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ства города Ишима</w:t>
            </w:r>
            <w:proofErr w:type="gramEnd"/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2019 год» </w:t>
            </w:r>
            <w:r w:rsidR="00374C53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(в р</w:t>
            </w:r>
            <w:r w:rsidR="00374C53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е</w:t>
            </w:r>
            <w:r w:rsidR="00374C53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д</w:t>
            </w:r>
            <w:r w:rsidR="00284A5E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акции </w:t>
            </w:r>
            <w:r w:rsidR="00374C53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от 29.11.2018 № 223</w:t>
            </w:r>
            <w:r w:rsidR="00F56FD2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31.01.2019 № 230</w:t>
            </w:r>
            <w:r w:rsidR="00DC3DD9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25.04.2019 № 241, от 30.05.2019 № 250</w:t>
            </w:r>
            <w:r w:rsidR="00CF419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27.06.2019 № 260</w:t>
            </w:r>
            <w:r w:rsidR="00CE1E17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29.08.2019 № 266</w:t>
            </w:r>
            <w:r w:rsidR="00374C53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bookmarkEnd w:id="0"/>
          </w:p>
          <w:p w:rsidR="00374C53" w:rsidRPr="00DC3DD9" w:rsidRDefault="00374C53" w:rsidP="0028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284A5E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284A5E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284A5E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284A5E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284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284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284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284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42D51" w:rsidRDefault="00F42D51" w:rsidP="0028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28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56FD2" w:rsidRDefault="00F56FD2" w:rsidP="0028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DD9" w:rsidRDefault="00DC3DD9" w:rsidP="0028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28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28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284A5E">
      <w:pPr>
        <w:widowControl w:val="0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284A5E" w:rsidRPr="00284A5E" w:rsidRDefault="00284A5E" w:rsidP="00284A5E">
      <w:pPr>
        <w:widowControl w:val="0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CD3F84" w:rsidRPr="00CF4193" w:rsidRDefault="00F42D51" w:rsidP="00284A5E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09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.201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210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201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год»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357FA3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>в ред. решени</w:t>
      </w:r>
      <w:r w:rsidR="00F56FD2">
        <w:rPr>
          <w:rFonts w:ascii="Arial" w:eastAsia="Times New Roman" w:hAnsi="Arial" w:cs="Arial"/>
          <w:bCs/>
          <w:sz w:val="26"/>
          <w:szCs w:val="26"/>
          <w:lang w:eastAsia="ru-RU"/>
        </w:rPr>
        <w:t>й</w:t>
      </w:r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Ишимской городской Думы от 29.11.2018 № 223</w:t>
      </w:r>
      <w:r w:rsidR="00F56FD2">
        <w:rPr>
          <w:rFonts w:ascii="Arial" w:eastAsia="Times New Roman" w:hAnsi="Arial" w:cs="Arial"/>
          <w:bCs/>
          <w:sz w:val="26"/>
          <w:szCs w:val="26"/>
          <w:lang w:eastAsia="ru-RU"/>
        </w:rPr>
        <w:t>, от 31.01.2019 № 230</w:t>
      </w:r>
      <w:r w:rsidR="00DC3DD9">
        <w:rPr>
          <w:rFonts w:ascii="Arial" w:eastAsia="Times New Roman" w:hAnsi="Arial" w:cs="Arial"/>
          <w:bCs/>
          <w:sz w:val="26"/>
          <w:szCs w:val="26"/>
          <w:lang w:eastAsia="ru-RU"/>
        </w:rPr>
        <w:t>, от 25.04.2019 № 241, от 30.05.2019 № 250</w:t>
      </w:r>
      <w:r w:rsidR="00CF4193">
        <w:rPr>
          <w:rFonts w:ascii="Arial" w:eastAsia="Times New Roman" w:hAnsi="Arial" w:cs="Arial"/>
          <w:bCs/>
          <w:sz w:val="26"/>
          <w:szCs w:val="26"/>
          <w:lang w:eastAsia="ru-RU"/>
        </w:rPr>
        <w:t>, от 27.06.2019 № 260</w:t>
      </w:r>
      <w:r w:rsidR="00CE1E17">
        <w:rPr>
          <w:rFonts w:ascii="Arial" w:eastAsia="Times New Roman" w:hAnsi="Arial" w:cs="Arial"/>
          <w:bCs/>
          <w:sz w:val="26"/>
          <w:szCs w:val="26"/>
          <w:lang w:eastAsia="ru-RU"/>
        </w:rPr>
        <w:t>, от 29.08.2019 № 266</w:t>
      </w:r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  <w:proofErr w:type="gramEnd"/>
    </w:p>
    <w:p w:rsidR="00CF4193" w:rsidRDefault="00CE1E17" w:rsidP="00284A5E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пункт 22 приложения к решению исключить</w:t>
      </w:r>
      <w:r w:rsidR="00CF419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;</w:t>
      </w:r>
    </w:p>
    <w:p w:rsidR="00CF4193" w:rsidRPr="00CE1E17" w:rsidRDefault="00CE1E17" w:rsidP="00284A5E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пунктах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8, 13-17, </w:t>
      </w:r>
      <w:r w:rsidR="0065385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19, 20,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21, 23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приложения к решению в графе «Предполагаемые сроки приватизации» слова «I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>II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квартал» заменить словами «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>IV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квартал»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2B232A" w:rsidRDefault="001B7424" w:rsidP="00284A5E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284A5E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="00CD3F84" w:rsidRPr="00284A5E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284A5E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284A5E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84A5E" w:rsidRDefault="00284A5E" w:rsidP="00284A5E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71BD" w:rsidRDefault="004F4953" w:rsidP="00284A5E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sectPr w:rsidR="005271BD" w:rsidSect="00284A5E">
      <w:pgSz w:w="11906" w:h="16838" w:code="9"/>
      <w:pgMar w:top="851" w:right="56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24646DB"/>
    <w:multiLevelType w:val="hybridMultilevel"/>
    <w:tmpl w:val="D56085F6"/>
    <w:lvl w:ilvl="0" w:tplc="2AEE769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7C68C9"/>
    <w:multiLevelType w:val="hybridMultilevel"/>
    <w:tmpl w:val="2C46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547A0"/>
    <w:rsid w:val="0005730F"/>
    <w:rsid w:val="00060139"/>
    <w:rsid w:val="000649E4"/>
    <w:rsid w:val="000869F2"/>
    <w:rsid w:val="000874AC"/>
    <w:rsid w:val="000A1FD9"/>
    <w:rsid w:val="000A55B9"/>
    <w:rsid w:val="000B1B6B"/>
    <w:rsid w:val="000B5F29"/>
    <w:rsid w:val="000D1837"/>
    <w:rsid w:val="000E5CBF"/>
    <w:rsid w:val="000E5D8C"/>
    <w:rsid w:val="000F4369"/>
    <w:rsid w:val="000F7AE6"/>
    <w:rsid w:val="00104CE1"/>
    <w:rsid w:val="00113557"/>
    <w:rsid w:val="00117406"/>
    <w:rsid w:val="00125EA2"/>
    <w:rsid w:val="00137450"/>
    <w:rsid w:val="00142954"/>
    <w:rsid w:val="0014301C"/>
    <w:rsid w:val="00162B00"/>
    <w:rsid w:val="0017108B"/>
    <w:rsid w:val="00172F3E"/>
    <w:rsid w:val="001801A7"/>
    <w:rsid w:val="00197BB7"/>
    <w:rsid w:val="001B19BF"/>
    <w:rsid w:val="001B2DE0"/>
    <w:rsid w:val="001B7424"/>
    <w:rsid w:val="001C11EC"/>
    <w:rsid w:val="001C1E6D"/>
    <w:rsid w:val="001C2E62"/>
    <w:rsid w:val="001C736B"/>
    <w:rsid w:val="001F3341"/>
    <w:rsid w:val="001F430A"/>
    <w:rsid w:val="001F59E3"/>
    <w:rsid w:val="001F7951"/>
    <w:rsid w:val="0025204B"/>
    <w:rsid w:val="002567F2"/>
    <w:rsid w:val="00284A5E"/>
    <w:rsid w:val="00286E0E"/>
    <w:rsid w:val="00290CD7"/>
    <w:rsid w:val="0029711C"/>
    <w:rsid w:val="002A570A"/>
    <w:rsid w:val="002B0713"/>
    <w:rsid w:val="002B232A"/>
    <w:rsid w:val="002D58B2"/>
    <w:rsid w:val="002F2F8A"/>
    <w:rsid w:val="002F3678"/>
    <w:rsid w:val="002F4FA7"/>
    <w:rsid w:val="00312FD0"/>
    <w:rsid w:val="00324CC7"/>
    <w:rsid w:val="00334CB9"/>
    <w:rsid w:val="00341F65"/>
    <w:rsid w:val="00357FA3"/>
    <w:rsid w:val="003679E3"/>
    <w:rsid w:val="00374C53"/>
    <w:rsid w:val="0037720B"/>
    <w:rsid w:val="00386677"/>
    <w:rsid w:val="00391865"/>
    <w:rsid w:val="003A1628"/>
    <w:rsid w:val="003A282A"/>
    <w:rsid w:val="003A2ED1"/>
    <w:rsid w:val="003B0687"/>
    <w:rsid w:val="003C0679"/>
    <w:rsid w:val="003D3D3B"/>
    <w:rsid w:val="003D725C"/>
    <w:rsid w:val="003E104D"/>
    <w:rsid w:val="003F0DCF"/>
    <w:rsid w:val="003F2DE6"/>
    <w:rsid w:val="003F570E"/>
    <w:rsid w:val="003F6B22"/>
    <w:rsid w:val="00404547"/>
    <w:rsid w:val="0041275B"/>
    <w:rsid w:val="004203AC"/>
    <w:rsid w:val="00420BCF"/>
    <w:rsid w:val="004255B0"/>
    <w:rsid w:val="0043075A"/>
    <w:rsid w:val="004519AF"/>
    <w:rsid w:val="00471A58"/>
    <w:rsid w:val="00492806"/>
    <w:rsid w:val="004978E8"/>
    <w:rsid w:val="004D395E"/>
    <w:rsid w:val="004D3D4E"/>
    <w:rsid w:val="004D70C5"/>
    <w:rsid w:val="004E117B"/>
    <w:rsid w:val="004E4AFA"/>
    <w:rsid w:val="004F4953"/>
    <w:rsid w:val="005121CF"/>
    <w:rsid w:val="005200B0"/>
    <w:rsid w:val="00522F24"/>
    <w:rsid w:val="005271BD"/>
    <w:rsid w:val="0055136B"/>
    <w:rsid w:val="00564D06"/>
    <w:rsid w:val="0056548D"/>
    <w:rsid w:val="00567FF4"/>
    <w:rsid w:val="00571927"/>
    <w:rsid w:val="00574F3E"/>
    <w:rsid w:val="0059750B"/>
    <w:rsid w:val="005A0A31"/>
    <w:rsid w:val="005B34FA"/>
    <w:rsid w:val="005C02D2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2CA2"/>
    <w:rsid w:val="00615221"/>
    <w:rsid w:val="00616E98"/>
    <w:rsid w:val="006209A2"/>
    <w:rsid w:val="00621AC9"/>
    <w:rsid w:val="00633407"/>
    <w:rsid w:val="00637FB9"/>
    <w:rsid w:val="00653852"/>
    <w:rsid w:val="006564B8"/>
    <w:rsid w:val="00660A68"/>
    <w:rsid w:val="00675920"/>
    <w:rsid w:val="00681B24"/>
    <w:rsid w:val="006A27F4"/>
    <w:rsid w:val="006B26E6"/>
    <w:rsid w:val="006B7D54"/>
    <w:rsid w:val="006D0AA3"/>
    <w:rsid w:val="006D3250"/>
    <w:rsid w:val="006D568B"/>
    <w:rsid w:val="006D706F"/>
    <w:rsid w:val="007065C2"/>
    <w:rsid w:val="007477A3"/>
    <w:rsid w:val="00747F75"/>
    <w:rsid w:val="00752301"/>
    <w:rsid w:val="007550DE"/>
    <w:rsid w:val="0079589A"/>
    <w:rsid w:val="007B0D1C"/>
    <w:rsid w:val="007D030C"/>
    <w:rsid w:val="007D6D17"/>
    <w:rsid w:val="007E5AB3"/>
    <w:rsid w:val="007F793D"/>
    <w:rsid w:val="00803B4D"/>
    <w:rsid w:val="00820287"/>
    <w:rsid w:val="00823B59"/>
    <w:rsid w:val="008268DE"/>
    <w:rsid w:val="00846358"/>
    <w:rsid w:val="008472A8"/>
    <w:rsid w:val="00853CDE"/>
    <w:rsid w:val="00863D0A"/>
    <w:rsid w:val="00864D46"/>
    <w:rsid w:val="00870E8E"/>
    <w:rsid w:val="00872015"/>
    <w:rsid w:val="00872A3B"/>
    <w:rsid w:val="0088749E"/>
    <w:rsid w:val="00893B3D"/>
    <w:rsid w:val="008C23CA"/>
    <w:rsid w:val="008D5A2C"/>
    <w:rsid w:val="008E5709"/>
    <w:rsid w:val="00932E8D"/>
    <w:rsid w:val="00943878"/>
    <w:rsid w:val="009529B3"/>
    <w:rsid w:val="00953A42"/>
    <w:rsid w:val="009574D7"/>
    <w:rsid w:val="00976025"/>
    <w:rsid w:val="00993988"/>
    <w:rsid w:val="00995AD8"/>
    <w:rsid w:val="009B4FB0"/>
    <w:rsid w:val="009B5767"/>
    <w:rsid w:val="009E4C8A"/>
    <w:rsid w:val="009E5981"/>
    <w:rsid w:val="009E6807"/>
    <w:rsid w:val="00A014D7"/>
    <w:rsid w:val="00A02AE5"/>
    <w:rsid w:val="00A20228"/>
    <w:rsid w:val="00A208F2"/>
    <w:rsid w:val="00A25754"/>
    <w:rsid w:val="00A27CD4"/>
    <w:rsid w:val="00A304AB"/>
    <w:rsid w:val="00A35893"/>
    <w:rsid w:val="00A37B02"/>
    <w:rsid w:val="00A423A7"/>
    <w:rsid w:val="00A5764B"/>
    <w:rsid w:val="00A73EAC"/>
    <w:rsid w:val="00A979AD"/>
    <w:rsid w:val="00AA570F"/>
    <w:rsid w:val="00AB3926"/>
    <w:rsid w:val="00AB65F7"/>
    <w:rsid w:val="00AB7446"/>
    <w:rsid w:val="00AC071E"/>
    <w:rsid w:val="00AF21CD"/>
    <w:rsid w:val="00B023B6"/>
    <w:rsid w:val="00B1726F"/>
    <w:rsid w:val="00B27B67"/>
    <w:rsid w:val="00B34BB1"/>
    <w:rsid w:val="00B35B2F"/>
    <w:rsid w:val="00B42FC3"/>
    <w:rsid w:val="00B43AE0"/>
    <w:rsid w:val="00B44923"/>
    <w:rsid w:val="00B50A6A"/>
    <w:rsid w:val="00B5573A"/>
    <w:rsid w:val="00B72853"/>
    <w:rsid w:val="00B91C31"/>
    <w:rsid w:val="00B94B32"/>
    <w:rsid w:val="00B967F1"/>
    <w:rsid w:val="00B973EF"/>
    <w:rsid w:val="00BC2BDB"/>
    <w:rsid w:val="00BC4E1B"/>
    <w:rsid w:val="00C11EB2"/>
    <w:rsid w:val="00C30A3F"/>
    <w:rsid w:val="00C536E0"/>
    <w:rsid w:val="00C60517"/>
    <w:rsid w:val="00C66F29"/>
    <w:rsid w:val="00CA71A4"/>
    <w:rsid w:val="00CB09A0"/>
    <w:rsid w:val="00CC6928"/>
    <w:rsid w:val="00CD3F84"/>
    <w:rsid w:val="00CE1E17"/>
    <w:rsid w:val="00CE4079"/>
    <w:rsid w:val="00CE4E02"/>
    <w:rsid w:val="00CF4193"/>
    <w:rsid w:val="00D026E7"/>
    <w:rsid w:val="00D11C31"/>
    <w:rsid w:val="00D40B44"/>
    <w:rsid w:val="00D6271E"/>
    <w:rsid w:val="00D71BAB"/>
    <w:rsid w:val="00D758BA"/>
    <w:rsid w:val="00D77158"/>
    <w:rsid w:val="00D805BA"/>
    <w:rsid w:val="00D86B94"/>
    <w:rsid w:val="00DB370E"/>
    <w:rsid w:val="00DC37BF"/>
    <w:rsid w:val="00DC3DD9"/>
    <w:rsid w:val="00DD6AC1"/>
    <w:rsid w:val="00DE2A48"/>
    <w:rsid w:val="00DE5522"/>
    <w:rsid w:val="00DE58E2"/>
    <w:rsid w:val="00DF1F9C"/>
    <w:rsid w:val="00E009CB"/>
    <w:rsid w:val="00E02F25"/>
    <w:rsid w:val="00E10CA3"/>
    <w:rsid w:val="00E22322"/>
    <w:rsid w:val="00E31640"/>
    <w:rsid w:val="00E401D3"/>
    <w:rsid w:val="00E5026F"/>
    <w:rsid w:val="00E521AF"/>
    <w:rsid w:val="00E536D3"/>
    <w:rsid w:val="00E537EA"/>
    <w:rsid w:val="00E65D3E"/>
    <w:rsid w:val="00E748DC"/>
    <w:rsid w:val="00E8699C"/>
    <w:rsid w:val="00EA1FF0"/>
    <w:rsid w:val="00EA389E"/>
    <w:rsid w:val="00EA75C3"/>
    <w:rsid w:val="00EA761A"/>
    <w:rsid w:val="00EB2751"/>
    <w:rsid w:val="00ED0DBD"/>
    <w:rsid w:val="00F02C66"/>
    <w:rsid w:val="00F30084"/>
    <w:rsid w:val="00F42D51"/>
    <w:rsid w:val="00F5072F"/>
    <w:rsid w:val="00F56FD2"/>
    <w:rsid w:val="00F643B9"/>
    <w:rsid w:val="00F66041"/>
    <w:rsid w:val="00F731CF"/>
    <w:rsid w:val="00F8082A"/>
    <w:rsid w:val="00F85630"/>
    <w:rsid w:val="00F857D2"/>
    <w:rsid w:val="00F90B64"/>
    <w:rsid w:val="00F95538"/>
    <w:rsid w:val="00FA4E2C"/>
    <w:rsid w:val="00FA5EB1"/>
    <w:rsid w:val="00FA7613"/>
    <w:rsid w:val="00FC1C8E"/>
    <w:rsid w:val="00FD58D4"/>
    <w:rsid w:val="00FE3138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6540-95B0-4ECA-B0D9-1EEA38EB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5</cp:revision>
  <cp:lastPrinted>2019-09-30T12:08:00Z</cp:lastPrinted>
  <dcterms:created xsi:type="dcterms:W3CDTF">2019-09-19T04:25:00Z</dcterms:created>
  <dcterms:modified xsi:type="dcterms:W3CDTF">2019-09-30T12:08:00Z</dcterms:modified>
</cp:coreProperties>
</file>