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F57B33">
        <w:tc>
          <w:tcPr>
            <w:tcW w:w="9747" w:type="dxa"/>
            <w:shd w:val="clear" w:color="auto" w:fill="auto"/>
          </w:tcPr>
          <w:p w:rsidR="00F57B33" w:rsidRDefault="00125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1965" cy="806450"/>
                  <wp:effectExtent l="0" t="0" r="0" b="0"/>
                  <wp:docPr id="1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B33" w:rsidRDefault="00F5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val="en-US" w:eastAsia="ru-RU"/>
              </w:rPr>
            </w:pPr>
          </w:p>
        </w:tc>
      </w:tr>
    </w:tbl>
    <w:p w:rsidR="00F57B33" w:rsidRDefault="00125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F57B33" w:rsidRDefault="00125A9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-55937</wp:posOffset>
                </wp:positionH>
                <wp:positionV relativeFrom="paragraph">
                  <wp:posOffset>56053</wp:posOffset>
                </wp:positionV>
                <wp:extent cx="6126480" cy="0"/>
                <wp:effectExtent l="0" t="19050" r="266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4.4pt" to="47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F57B33" w:rsidRDefault="00125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F57B33" w:rsidRDefault="003741B4">
      <w:pPr>
        <w:spacing w:after="0" w:line="240" w:lineRule="auto"/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28</w:t>
      </w:r>
      <w:r w:rsidR="00125A96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 xml:space="preserve"> </w:t>
      </w:r>
      <w:r w:rsidR="00653E8D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сентября 2020</w:t>
      </w:r>
      <w:r w:rsidR="00125A96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 xml:space="preserve"> г.</w:t>
      </w:r>
      <w:r w:rsidR="00125A96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 </w:t>
      </w:r>
      <w:r w:rsidR="00125A96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                          </w:t>
      </w:r>
      <w:r w:rsidR="001C2BBE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                       </w:t>
      </w:r>
      <w:r w:rsidR="00125A96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  <w:r w:rsidR="00125A96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746</w:t>
      </w:r>
    </w:p>
    <w:tbl>
      <w:tblPr>
        <w:tblW w:w="6946" w:type="dxa"/>
        <w:tblInd w:w="14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F57B33">
        <w:trPr>
          <w:trHeight w:val="2025"/>
        </w:trPr>
        <w:tc>
          <w:tcPr>
            <w:tcW w:w="6946" w:type="dxa"/>
            <w:shd w:val="clear" w:color="auto" w:fill="auto"/>
          </w:tcPr>
          <w:p w:rsidR="007D4D3E" w:rsidRDefault="007D4D3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</w:pPr>
          </w:p>
          <w:p w:rsidR="007D4D3E" w:rsidRDefault="007D4D3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</w:pPr>
          </w:p>
          <w:p w:rsidR="00653E8D" w:rsidRDefault="007D4D3E" w:rsidP="00653E8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 xml:space="preserve">Об утверждении положения и состава </w:t>
            </w:r>
            <w:r w:rsidR="00653E8D"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>Координацио</w:t>
            </w:r>
            <w:r w:rsidR="00653E8D"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>н</w:t>
            </w:r>
            <w:r w:rsidR="00653E8D"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>ного совета по реализации мероприятий, направле</w:t>
            </w:r>
            <w:r w:rsidR="00653E8D"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>н</w:t>
            </w:r>
            <w:r w:rsidR="00653E8D"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>ных на снижение доли населения с доходами ниже прожиточного минимума в городе Ишиме</w:t>
            </w:r>
          </w:p>
          <w:p w:rsidR="00F57B33" w:rsidRDefault="00F57B33" w:rsidP="00653E8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:rsidR="002F4D0C" w:rsidRDefault="00653E8D" w:rsidP="002F4D0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653E8D">
        <w:rPr>
          <w:rFonts w:ascii="Arial" w:eastAsia="Times New Roman" w:hAnsi="Arial" w:cs="Arial"/>
          <w:sz w:val="25"/>
          <w:szCs w:val="25"/>
          <w:lang w:eastAsia="ru-RU"/>
        </w:rPr>
        <w:t xml:space="preserve">Во исполнение Указа Президента Российской Федерации от 21.07.2020 </w:t>
      </w:r>
      <w:r>
        <w:rPr>
          <w:rFonts w:ascii="Arial" w:eastAsia="Times New Roman" w:hAnsi="Arial" w:cs="Arial"/>
          <w:sz w:val="25"/>
          <w:szCs w:val="25"/>
          <w:lang w:eastAsia="ru-RU"/>
        </w:rPr>
        <w:t>№ 474 «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>О национальных целях развития Российской Федерации на период до 2023 года</w:t>
      </w:r>
      <w:r>
        <w:rPr>
          <w:rFonts w:ascii="Arial" w:eastAsia="Times New Roman" w:hAnsi="Arial" w:cs="Arial"/>
          <w:sz w:val="25"/>
          <w:szCs w:val="25"/>
          <w:lang w:eastAsia="ru-RU"/>
        </w:rPr>
        <w:t>»,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 xml:space="preserve"> в соответствии с приказом Министерства труда и социальной защиты Ро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>с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 xml:space="preserve">сийской Федерации от 11.06.2020 </w:t>
      </w:r>
      <w:r>
        <w:rPr>
          <w:rFonts w:ascii="Arial" w:eastAsia="Times New Roman" w:hAnsi="Arial" w:cs="Arial"/>
          <w:sz w:val="25"/>
          <w:szCs w:val="25"/>
          <w:lang w:eastAsia="ru-RU"/>
        </w:rPr>
        <w:t>№ 326 «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>Об утверждении Методических рек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>о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>мендаций по разработке региональных программ снижения доли населения с д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>о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>ходами ниже прожиточного минимума</w:t>
      </w:r>
      <w:r>
        <w:rPr>
          <w:rFonts w:ascii="Arial" w:eastAsia="Times New Roman" w:hAnsi="Arial" w:cs="Arial"/>
          <w:sz w:val="25"/>
          <w:szCs w:val="25"/>
          <w:lang w:eastAsia="ru-RU"/>
        </w:rPr>
        <w:t>»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>, постановлением Правительства Тюме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>н</w:t>
      </w:r>
      <w:r>
        <w:rPr>
          <w:rFonts w:ascii="Arial" w:eastAsia="Times New Roman" w:hAnsi="Arial" w:cs="Arial"/>
          <w:sz w:val="25"/>
          <w:szCs w:val="25"/>
          <w:lang w:eastAsia="ru-RU"/>
        </w:rPr>
        <w:t>ской области от 20.09.2007 № 220-п «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>О Регламенте Правительства</w:t>
      </w:r>
      <w:proofErr w:type="gramEnd"/>
      <w:r w:rsidRPr="00653E8D">
        <w:rPr>
          <w:rFonts w:ascii="Arial" w:eastAsia="Times New Roman" w:hAnsi="Arial" w:cs="Arial"/>
          <w:sz w:val="25"/>
          <w:szCs w:val="25"/>
          <w:lang w:eastAsia="ru-RU"/>
        </w:rPr>
        <w:t xml:space="preserve"> Тюменской области</w:t>
      </w:r>
      <w:r>
        <w:rPr>
          <w:rFonts w:ascii="Arial" w:eastAsia="Times New Roman" w:hAnsi="Arial" w:cs="Arial"/>
          <w:sz w:val="25"/>
          <w:szCs w:val="25"/>
          <w:lang w:eastAsia="ru-RU"/>
        </w:rPr>
        <w:t>», в</w:t>
      </w:r>
      <w:r w:rsidR="002F4D0C" w:rsidRPr="002F4D0C">
        <w:rPr>
          <w:rFonts w:ascii="Arial" w:eastAsia="Times New Roman" w:hAnsi="Arial" w:cs="Arial"/>
          <w:sz w:val="25"/>
          <w:szCs w:val="25"/>
          <w:lang w:eastAsia="ru-RU"/>
        </w:rPr>
        <w:t xml:space="preserve"> соответствии с Федеральным законо</w:t>
      </w:r>
      <w:r>
        <w:rPr>
          <w:rFonts w:ascii="Arial" w:eastAsia="Times New Roman" w:hAnsi="Arial" w:cs="Arial"/>
          <w:sz w:val="25"/>
          <w:szCs w:val="25"/>
          <w:lang w:eastAsia="ru-RU"/>
        </w:rPr>
        <w:t>м от 06.10.2003 № 131-ФЗ «Об об</w:t>
      </w:r>
      <w:r w:rsidR="002F4D0C" w:rsidRPr="002F4D0C">
        <w:rPr>
          <w:rFonts w:ascii="Arial" w:eastAsia="Times New Roman" w:hAnsi="Arial" w:cs="Arial"/>
          <w:sz w:val="25"/>
          <w:szCs w:val="25"/>
          <w:lang w:eastAsia="ru-RU"/>
        </w:rPr>
        <w:t>щих принципах организации местного самоуправления в Российской Федер</w:t>
      </w:r>
      <w:r w:rsidR="002F4D0C" w:rsidRPr="002F4D0C">
        <w:rPr>
          <w:rFonts w:ascii="Arial" w:eastAsia="Times New Roman" w:hAnsi="Arial" w:cs="Arial"/>
          <w:sz w:val="25"/>
          <w:szCs w:val="25"/>
          <w:lang w:eastAsia="ru-RU"/>
        </w:rPr>
        <w:t>а</w:t>
      </w:r>
      <w:r w:rsidR="002F4D0C" w:rsidRPr="002F4D0C">
        <w:rPr>
          <w:rFonts w:ascii="Arial" w:eastAsia="Times New Roman" w:hAnsi="Arial" w:cs="Arial"/>
          <w:sz w:val="25"/>
          <w:szCs w:val="25"/>
          <w:lang w:eastAsia="ru-RU"/>
        </w:rPr>
        <w:t xml:space="preserve">ции», 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 xml:space="preserve">в целях выработки эффективных мер, направленных на рост реальных </w:t>
      </w:r>
      <w:proofErr w:type="gramStart"/>
      <w:r w:rsidRPr="00653E8D">
        <w:rPr>
          <w:rFonts w:ascii="Arial" w:eastAsia="Times New Roman" w:hAnsi="Arial" w:cs="Arial"/>
          <w:sz w:val="25"/>
          <w:szCs w:val="25"/>
          <w:lang w:eastAsia="ru-RU"/>
        </w:rPr>
        <w:t>д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>о</w:t>
      </w:r>
      <w:proofErr w:type="gramEnd"/>
      <w:r w:rsidRPr="00653E8D">
        <w:rPr>
          <w:rFonts w:ascii="Arial" w:eastAsia="Times New Roman" w:hAnsi="Arial" w:cs="Arial"/>
          <w:sz w:val="25"/>
          <w:szCs w:val="25"/>
          <w:lang w:eastAsia="ru-RU"/>
        </w:rPr>
        <w:t>ходов населения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города Ишима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 xml:space="preserve"> и снижение доли граждан с доходами ниже пр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>о</w:t>
      </w:r>
      <w:r w:rsidRPr="00653E8D">
        <w:rPr>
          <w:rFonts w:ascii="Arial" w:eastAsia="Times New Roman" w:hAnsi="Arial" w:cs="Arial"/>
          <w:sz w:val="25"/>
          <w:szCs w:val="25"/>
          <w:lang w:eastAsia="ru-RU"/>
        </w:rPr>
        <w:t>житочного мини</w:t>
      </w:r>
      <w:r>
        <w:rPr>
          <w:rFonts w:ascii="Arial" w:eastAsia="Times New Roman" w:hAnsi="Arial" w:cs="Arial"/>
          <w:sz w:val="25"/>
          <w:szCs w:val="25"/>
          <w:lang w:eastAsia="ru-RU"/>
        </w:rPr>
        <w:t>мума</w:t>
      </w:r>
      <w:r w:rsidR="002F4D0C">
        <w:rPr>
          <w:rFonts w:ascii="Arial" w:eastAsia="Times New Roman" w:hAnsi="Arial" w:cs="Arial"/>
          <w:sz w:val="25"/>
          <w:szCs w:val="25"/>
          <w:lang w:eastAsia="ru-RU"/>
        </w:rPr>
        <w:t xml:space="preserve">: </w:t>
      </w:r>
    </w:p>
    <w:p w:rsidR="002F4D0C" w:rsidRDefault="002F4D0C" w:rsidP="002F4D0C">
      <w:pPr>
        <w:widowControl w:val="0"/>
        <w:spacing w:after="0" w:line="240" w:lineRule="auto"/>
        <w:ind w:firstLine="709"/>
        <w:jc w:val="both"/>
      </w:pPr>
    </w:p>
    <w:p w:rsidR="002F4D0C" w:rsidRPr="004B0C62" w:rsidRDefault="004B0C62" w:rsidP="00653E8D">
      <w:pPr>
        <w:pStyle w:val="aa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iCs/>
          <w:sz w:val="26"/>
          <w:szCs w:val="26"/>
          <w:lang w:eastAsia="ru-RU"/>
        </w:rPr>
      </w:pPr>
      <w:r w:rsidRPr="004B0C62">
        <w:rPr>
          <w:rFonts w:ascii="Arial" w:hAnsi="Arial" w:cs="Arial"/>
          <w:iCs/>
          <w:sz w:val="26"/>
          <w:szCs w:val="26"/>
          <w:lang w:eastAsia="ru-RU"/>
        </w:rPr>
        <w:t>Создать Координационный совет по реализации мероприятий, напра</w:t>
      </w:r>
      <w:r w:rsidRPr="004B0C62">
        <w:rPr>
          <w:rFonts w:ascii="Arial" w:hAnsi="Arial" w:cs="Arial"/>
          <w:iCs/>
          <w:sz w:val="26"/>
          <w:szCs w:val="26"/>
          <w:lang w:eastAsia="ru-RU"/>
        </w:rPr>
        <w:t>в</w:t>
      </w:r>
      <w:r w:rsidRPr="004B0C62">
        <w:rPr>
          <w:rFonts w:ascii="Arial" w:hAnsi="Arial" w:cs="Arial"/>
          <w:iCs/>
          <w:sz w:val="26"/>
          <w:szCs w:val="26"/>
          <w:lang w:eastAsia="ru-RU"/>
        </w:rPr>
        <w:t xml:space="preserve">ленных на снижение доли населения с доходами ниже прожиточного минимума в городе Ишиме, утвердив </w:t>
      </w:r>
      <w:r>
        <w:rPr>
          <w:rFonts w:ascii="Arial" w:hAnsi="Arial" w:cs="Arial"/>
          <w:iCs/>
          <w:sz w:val="26"/>
          <w:szCs w:val="26"/>
          <w:lang w:eastAsia="ru-RU"/>
        </w:rPr>
        <w:t>его</w:t>
      </w:r>
      <w:r w:rsidR="002F4D0C" w:rsidRPr="004B0C62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состав, согласно приложению №1 к настоящему постановлению.</w:t>
      </w:r>
    </w:p>
    <w:p w:rsidR="002F4D0C" w:rsidRPr="002F4D0C" w:rsidRDefault="002F4D0C" w:rsidP="00653E8D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Утвердить положение о </w:t>
      </w:r>
      <w:r w:rsidR="00653E8D" w:rsidRPr="00653E8D">
        <w:rPr>
          <w:rFonts w:ascii="Arial" w:hAnsi="Arial" w:cs="Arial"/>
          <w:iCs/>
          <w:sz w:val="26"/>
          <w:szCs w:val="26"/>
          <w:lang w:eastAsia="ru-RU"/>
        </w:rPr>
        <w:t>Координационно</w:t>
      </w:r>
      <w:r w:rsidR="00653E8D">
        <w:rPr>
          <w:rFonts w:ascii="Arial" w:hAnsi="Arial" w:cs="Arial"/>
          <w:iCs/>
          <w:sz w:val="26"/>
          <w:szCs w:val="26"/>
          <w:lang w:eastAsia="ru-RU"/>
        </w:rPr>
        <w:t>м</w:t>
      </w:r>
      <w:r w:rsidR="00653E8D" w:rsidRPr="00653E8D">
        <w:rPr>
          <w:rFonts w:ascii="Arial" w:hAnsi="Arial" w:cs="Arial"/>
          <w:iCs/>
          <w:sz w:val="26"/>
          <w:szCs w:val="26"/>
          <w:lang w:eastAsia="ru-RU"/>
        </w:rPr>
        <w:t xml:space="preserve"> совет</w:t>
      </w:r>
      <w:r w:rsidR="00653E8D">
        <w:rPr>
          <w:rFonts w:ascii="Arial" w:hAnsi="Arial" w:cs="Arial"/>
          <w:iCs/>
          <w:sz w:val="26"/>
          <w:szCs w:val="26"/>
          <w:lang w:eastAsia="ru-RU"/>
        </w:rPr>
        <w:t>е</w:t>
      </w:r>
      <w:r w:rsidR="00653E8D" w:rsidRPr="00653E8D">
        <w:rPr>
          <w:rFonts w:ascii="Arial" w:hAnsi="Arial" w:cs="Arial"/>
          <w:iCs/>
          <w:sz w:val="26"/>
          <w:szCs w:val="26"/>
          <w:lang w:eastAsia="ru-RU"/>
        </w:rPr>
        <w:t xml:space="preserve"> по реализации мер</w:t>
      </w:r>
      <w:r w:rsidR="00653E8D" w:rsidRPr="00653E8D">
        <w:rPr>
          <w:rFonts w:ascii="Arial" w:hAnsi="Arial" w:cs="Arial"/>
          <w:iCs/>
          <w:sz w:val="26"/>
          <w:szCs w:val="26"/>
          <w:lang w:eastAsia="ru-RU"/>
        </w:rPr>
        <w:t>о</w:t>
      </w:r>
      <w:r w:rsidR="00653E8D" w:rsidRPr="00653E8D">
        <w:rPr>
          <w:rFonts w:ascii="Arial" w:hAnsi="Arial" w:cs="Arial"/>
          <w:iCs/>
          <w:sz w:val="26"/>
          <w:szCs w:val="26"/>
          <w:lang w:eastAsia="ru-RU"/>
        </w:rPr>
        <w:t>приятий, направленных на снижение доли населения с доходами ниже прожиточного минимума в городе Ишиме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, согласно приложению № 2 к настоящему постановлению.</w:t>
      </w:r>
    </w:p>
    <w:p w:rsidR="002F4D0C" w:rsidRPr="002F4D0C" w:rsidRDefault="002F4D0C" w:rsidP="00653E8D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Опубликовать настоящее постановление в газете «</w:t>
      </w:r>
      <w:proofErr w:type="gramStart"/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Ишимская</w:t>
      </w:r>
      <w:proofErr w:type="gramEnd"/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правда», в сетевом издании «Официальные документы города Ишима (</w:t>
      </w:r>
      <w:hyperlink r:id="rId7" w:history="1">
        <w:r w:rsidRPr="002F4D0C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2F4D0C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Pr="002F4D0C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ishimdoc</w:t>
        </w:r>
        <w:proofErr w:type="spellEnd"/>
        <w:r w:rsidRPr="002F4D0C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F4D0C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2F4D0C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/</w:t>
        </w:r>
      </w:hyperlink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) и разместить на официальном сайте муниципального образования городской округ город Ишим.</w:t>
      </w:r>
    </w:p>
    <w:p w:rsidR="002F4D0C" w:rsidRPr="002F4D0C" w:rsidRDefault="002F4D0C" w:rsidP="00653E8D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proofErr w:type="gramStart"/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Контроль за</w:t>
      </w:r>
      <w:proofErr w:type="gramEnd"/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исполнением настоящего постановления возложить на з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местителя Главы города по социальным вопросам.</w:t>
      </w:r>
    </w:p>
    <w:p w:rsidR="00F57B33" w:rsidRDefault="00F57B3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57B33" w:rsidRDefault="00F57B3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57B33" w:rsidRDefault="00F57B3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57B33" w:rsidRDefault="00125A96">
      <w:pPr>
        <w:spacing w:after="0" w:line="240" w:lineRule="auto"/>
      </w:pPr>
      <w:r>
        <w:rPr>
          <w:rFonts w:ascii="Arial" w:eastAsia="Times New Roman" w:hAnsi="Arial" w:cs="Arial"/>
          <w:sz w:val="25"/>
          <w:szCs w:val="25"/>
          <w:lang w:eastAsia="ru-RU"/>
        </w:rPr>
        <w:t>Глав</w:t>
      </w:r>
      <w:r w:rsidR="001C2BBE">
        <w:rPr>
          <w:rFonts w:ascii="Arial" w:eastAsia="Times New Roman" w:hAnsi="Arial" w:cs="Arial"/>
          <w:sz w:val="25"/>
          <w:szCs w:val="25"/>
          <w:lang w:eastAsia="ru-RU"/>
        </w:rPr>
        <w:t>а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города</w:t>
      </w:r>
      <w:r>
        <w:rPr>
          <w:rFonts w:ascii="Arial" w:eastAsia="Times New Roman" w:hAnsi="Arial" w:cs="Arial"/>
          <w:sz w:val="25"/>
          <w:szCs w:val="25"/>
          <w:lang w:eastAsia="ru-RU"/>
        </w:rPr>
        <w:tab/>
      </w:r>
      <w:r>
        <w:rPr>
          <w:rFonts w:ascii="Arial" w:eastAsia="Times New Roman" w:hAnsi="Arial" w:cs="Arial"/>
          <w:sz w:val="25"/>
          <w:szCs w:val="25"/>
          <w:lang w:eastAsia="ru-RU"/>
        </w:rPr>
        <w:tab/>
      </w:r>
      <w:r>
        <w:rPr>
          <w:rFonts w:ascii="Arial" w:eastAsia="Times New Roman" w:hAnsi="Arial" w:cs="Arial"/>
          <w:sz w:val="25"/>
          <w:szCs w:val="25"/>
          <w:lang w:eastAsia="ru-RU"/>
        </w:rPr>
        <w:tab/>
      </w:r>
      <w:r>
        <w:rPr>
          <w:rFonts w:ascii="Arial" w:eastAsia="Times New Roman" w:hAnsi="Arial" w:cs="Arial"/>
          <w:sz w:val="25"/>
          <w:szCs w:val="25"/>
          <w:lang w:eastAsia="ru-RU"/>
        </w:rPr>
        <w:tab/>
      </w:r>
      <w:r w:rsidR="001C2BBE">
        <w:rPr>
          <w:rFonts w:ascii="Arial" w:eastAsia="Times New Roman" w:hAnsi="Arial" w:cs="Arial"/>
          <w:sz w:val="25"/>
          <w:szCs w:val="25"/>
          <w:lang w:eastAsia="ru-RU"/>
        </w:rPr>
        <w:tab/>
      </w:r>
      <w:r w:rsidR="001C2BBE">
        <w:rPr>
          <w:rFonts w:ascii="Arial" w:eastAsia="Times New Roman" w:hAnsi="Arial" w:cs="Arial"/>
          <w:sz w:val="25"/>
          <w:szCs w:val="25"/>
          <w:lang w:eastAsia="ru-RU"/>
        </w:rPr>
        <w:tab/>
      </w:r>
      <w:r w:rsidR="001C2BBE">
        <w:rPr>
          <w:rFonts w:ascii="Arial" w:eastAsia="Times New Roman" w:hAnsi="Arial" w:cs="Arial"/>
          <w:sz w:val="25"/>
          <w:szCs w:val="25"/>
          <w:lang w:eastAsia="ru-RU"/>
        </w:rPr>
        <w:tab/>
      </w:r>
      <w:r>
        <w:rPr>
          <w:rFonts w:ascii="Arial" w:eastAsia="Times New Roman" w:hAnsi="Arial" w:cs="Arial"/>
          <w:sz w:val="25"/>
          <w:szCs w:val="25"/>
          <w:lang w:eastAsia="ru-RU"/>
        </w:rPr>
        <w:tab/>
      </w:r>
      <w:r>
        <w:rPr>
          <w:rFonts w:ascii="Arial" w:eastAsia="Times New Roman" w:hAnsi="Arial" w:cs="Arial"/>
          <w:sz w:val="25"/>
          <w:szCs w:val="25"/>
          <w:lang w:eastAsia="ru-RU"/>
        </w:rPr>
        <w:tab/>
        <w:t xml:space="preserve">   </w:t>
      </w:r>
      <w:r w:rsidR="001C2BBE">
        <w:rPr>
          <w:rFonts w:ascii="Arial" w:eastAsia="Times New Roman" w:hAnsi="Arial" w:cs="Arial"/>
          <w:sz w:val="25"/>
          <w:szCs w:val="25"/>
          <w:lang w:eastAsia="ru-RU"/>
        </w:rPr>
        <w:t>Ф.Б. Шишкин</w:t>
      </w:r>
    </w:p>
    <w:p w:rsidR="00F57B33" w:rsidRDefault="00F57B33">
      <w:pPr>
        <w:spacing w:after="0" w:line="240" w:lineRule="auto"/>
      </w:pPr>
    </w:p>
    <w:p w:rsidR="00F57B33" w:rsidRPr="005F7ECC" w:rsidRDefault="001C2BBE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</w:pPr>
      <w:r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lastRenderedPageBreak/>
        <w:t xml:space="preserve">           </w:t>
      </w:r>
      <w:r w:rsidR="00125A96"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                                                                               </w:t>
      </w:r>
      <w:r w:rsidR="00254354"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</w:t>
      </w:r>
      <w:r w:rsidR="00125A96"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Приложение</w:t>
      </w:r>
      <w:r w:rsidR="004E697A"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</w:t>
      </w:r>
      <w:r w:rsidR="002F4D0C"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>№1</w:t>
      </w:r>
    </w:p>
    <w:p w:rsidR="00F57B33" w:rsidRPr="005F7ECC" w:rsidRDefault="00125A96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</w:pPr>
      <w:r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254354"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</w:t>
      </w:r>
      <w:r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  </w:t>
      </w:r>
      <w:r w:rsidR="002F4D0C"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  </w:t>
      </w:r>
      <w:r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 к постановлению</w:t>
      </w:r>
    </w:p>
    <w:p w:rsidR="00F57B33" w:rsidRPr="005F7ECC" w:rsidRDefault="00125A96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</w:pPr>
      <w:r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                                                                          </w:t>
      </w:r>
      <w:r w:rsidR="00254354"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 </w:t>
      </w:r>
      <w:r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  администрации города Ишима</w:t>
      </w:r>
    </w:p>
    <w:p w:rsidR="00F57B33" w:rsidRPr="005F7ECC" w:rsidRDefault="00125A96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</w:pPr>
      <w:r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                                                 </w:t>
      </w:r>
      <w:r w:rsidR="00653E8D"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               </w:t>
      </w:r>
      <w:r w:rsidR="001C2BBE"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       </w:t>
      </w:r>
      <w:r w:rsidR="002F4D0C"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    </w:t>
      </w:r>
      <w:r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от </w:t>
      </w:r>
      <w:r w:rsidR="003741B4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>28</w:t>
      </w:r>
      <w:r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</w:t>
      </w:r>
      <w:r w:rsidR="00653E8D"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>сентября 2020</w:t>
      </w:r>
      <w:r w:rsidR="00254354"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года</w:t>
      </w:r>
      <w:r w:rsidRPr="005F7ECC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№ </w:t>
      </w:r>
      <w:r w:rsidR="003741B4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>746</w:t>
      </w:r>
    </w:p>
    <w:p w:rsidR="00254354" w:rsidRPr="005F7ECC" w:rsidRDefault="00254354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F57B33" w:rsidRPr="005F7ECC" w:rsidRDefault="00125A96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F7ECC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СОСТАВ</w:t>
      </w:r>
    </w:p>
    <w:p w:rsidR="00653E8D" w:rsidRPr="005F7ECC" w:rsidRDefault="00653E8D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F7EC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Координационного совета по реализации мероприятий, </w:t>
      </w:r>
    </w:p>
    <w:p w:rsidR="00653E8D" w:rsidRPr="005F7ECC" w:rsidRDefault="00653E8D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proofErr w:type="gramStart"/>
      <w:r w:rsidRPr="005F7EC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направленных</w:t>
      </w:r>
      <w:proofErr w:type="gramEnd"/>
      <w:r w:rsidRPr="005F7EC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на снижение доли населения </w:t>
      </w:r>
    </w:p>
    <w:p w:rsidR="00F57B33" w:rsidRPr="005F7ECC" w:rsidRDefault="00653E8D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F7ECC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 доходами ниже прожиточного минимума в городе Ишиме</w:t>
      </w:r>
    </w:p>
    <w:p w:rsidR="00F57B33" w:rsidRPr="005F7ECC" w:rsidRDefault="00F57B33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F1045D" w:rsidRPr="005F7ECC" w:rsidRDefault="00F1045D" w:rsidP="002F4D0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5F7ECC">
        <w:rPr>
          <w:rFonts w:ascii="Arial" w:eastAsia="Times New Roman" w:hAnsi="Arial" w:cs="Arial"/>
          <w:color w:val="auto"/>
          <w:sz w:val="26"/>
          <w:szCs w:val="26"/>
        </w:rPr>
        <w:t xml:space="preserve">- </w:t>
      </w:r>
      <w:r w:rsidR="002F4D0C" w:rsidRPr="005F7ECC">
        <w:rPr>
          <w:rFonts w:ascii="Arial" w:eastAsia="Times New Roman" w:hAnsi="Arial" w:cs="Arial"/>
          <w:color w:val="auto"/>
          <w:sz w:val="26"/>
          <w:szCs w:val="26"/>
        </w:rPr>
        <w:tab/>
      </w:r>
      <w:r w:rsidR="00FB42D4" w:rsidRPr="005F7ECC">
        <w:rPr>
          <w:rFonts w:ascii="Arial" w:eastAsia="Times New Roman" w:hAnsi="Arial" w:cs="Arial"/>
          <w:color w:val="auto"/>
          <w:sz w:val="26"/>
          <w:szCs w:val="26"/>
        </w:rPr>
        <w:t>Глава города</w:t>
      </w:r>
      <w:r w:rsidRPr="005F7ECC">
        <w:rPr>
          <w:rFonts w:ascii="Arial" w:eastAsia="Times New Roman" w:hAnsi="Arial" w:cs="Arial"/>
          <w:color w:val="auto"/>
          <w:sz w:val="26"/>
          <w:szCs w:val="26"/>
        </w:rPr>
        <w:t>, председатель комиссии;</w:t>
      </w:r>
    </w:p>
    <w:p w:rsidR="000A3720" w:rsidRPr="005F7ECC" w:rsidRDefault="000A3720" w:rsidP="002F4D0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F1045D" w:rsidRPr="005F7ECC" w:rsidRDefault="00F1045D" w:rsidP="002F4D0C">
      <w:pPr>
        <w:tabs>
          <w:tab w:val="left" w:pos="2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5F7ECC">
        <w:rPr>
          <w:rFonts w:ascii="Arial" w:eastAsia="Times New Roman" w:hAnsi="Arial" w:cs="Arial"/>
          <w:color w:val="auto"/>
          <w:sz w:val="26"/>
          <w:szCs w:val="26"/>
        </w:rPr>
        <w:t xml:space="preserve">- </w:t>
      </w:r>
      <w:r w:rsidR="002F4D0C" w:rsidRPr="005F7ECC">
        <w:rPr>
          <w:rFonts w:ascii="Arial" w:eastAsia="Times New Roman" w:hAnsi="Arial" w:cs="Arial"/>
          <w:color w:val="auto"/>
          <w:sz w:val="26"/>
          <w:szCs w:val="26"/>
        </w:rPr>
        <w:tab/>
      </w:r>
      <w:r w:rsidR="002F4D0C" w:rsidRPr="005F7ECC">
        <w:rPr>
          <w:rFonts w:ascii="Arial" w:eastAsia="Times New Roman" w:hAnsi="Arial" w:cs="Arial"/>
          <w:color w:val="auto"/>
          <w:sz w:val="26"/>
          <w:szCs w:val="26"/>
        </w:rPr>
        <w:tab/>
      </w:r>
      <w:r w:rsidR="00FB42D4" w:rsidRPr="005F7ECC">
        <w:rPr>
          <w:rFonts w:ascii="Arial" w:eastAsia="Times New Roman" w:hAnsi="Arial" w:cs="Arial"/>
          <w:color w:val="auto"/>
          <w:sz w:val="26"/>
          <w:szCs w:val="26"/>
        </w:rPr>
        <w:t>Заместитель Главы города по социальным вопросам</w:t>
      </w:r>
      <w:r w:rsidRPr="005F7ECC">
        <w:rPr>
          <w:rFonts w:ascii="Arial" w:eastAsia="Times New Roman" w:hAnsi="Arial" w:cs="Arial"/>
          <w:color w:val="auto"/>
          <w:sz w:val="26"/>
          <w:szCs w:val="26"/>
        </w:rPr>
        <w:t xml:space="preserve">, </w:t>
      </w:r>
      <w:r w:rsidR="00FB42D4" w:rsidRPr="005F7ECC">
        <w:rPr>
          <w:rFonts w:ascii="Arial" w:eastAsia="Times New Roman" w:hAnsi="Arial" w:cs="Arial"/>
          <w:color w:val="auto"/>
          <w:sz w:val="26"/>
          <w:szCs w:val="26"/>
        </w:rPr>
        <w:t xml:space="preserve">первый </w:t>
      </w:r>
      <w:r w:rsidRPr="005F7ECC">
        <w:rPr>
          <w:rFonts w:ascii="Arial" w:eastAsia="Times New Roman" w:hAnsi="Arial" w:cs="Arial"/>
          <w:color w:val="auto"/>
          <w:sz w:val="26"/>
          <w:szCs w:val="26"/>
        </w:rPr>
        <w:t>замест</w:t>
      </w:r>
      <w:r w:rsidRPr="005F7ECC">
        <w:rPr>
          <w:rFonts w:ascii="Arial" w:eastAsia="Times New Roman" w:hAnsi="Arial" w:cs="Arial"/>
          <w:color w:val="auto"/>
          <w:sz w:val="26"/>
          <w:szCs w:val="26"/>
        </w:rPr>
        <w:t>и</w:t>
      </w:r>
      <w:r w:rsidRPr="005F7ECC">
        <w:rPr>
          <w:rFonts w:ascii="Arial" w:eastAsia="Times New Roman" w:hAnsi="Arial" w:cs="Arial"/>
          <w:color w:val="auto"/>
          <w:sz w:val="26"/>
          <w:szCs w:val="26"/>
        </w:rPr>
        <w:t>тель председателя комиссии;</w:t>
      </w:r>
    </w:p>
    <w:p w:rsidR="000A3720" w:rsidRPr="005F7ECC" w:rsidRDefault="000A3720" w:rsidP="002F4D0C">
      <w:pPr>
        <w:tabs>
          <w:tab w:val="left" w:pos="2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auto"/>
          <w:sz w:val="26"/>
          <w:szCs w:val="26"/>
        </w:rPr>
      </w:pPr>
    </w:p>
    <w:p w:rsidR="00F1045D" w:rsidRPr="005F7ECC" w:rsidRDefault="00F1045D" w:rsidP="002F4D0C">
      <w:pPr>
        <w:tabs>
          <w:tab w:val="left" w:pos="2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5F7ECC">
        <w:rPr>
          <w:rFonts w:ascii="Arial" w:eastAsia="Times New Roman" w:hAnsi="Arial" w:cs="Arial"/>
          <w:color w:val="auto"/>
          <w:sz w:val="26"/>
          <w:szCs w:val="26"/>
        </w:rPr>
        <w:t xml:space="preserve">- </w:t>
      </w:r>
      <w:r w:rsidR="002F4D0C" w:rsidRPr="005F7ECC">
        <w:rPr>
          <w:rFonts w:ascii="Arial" w:eastAsia="Times New Roman" w:hAnsi="Arial" w:cs="Arial"/>
          <w:color w:val="auto"/>
          <w:sz w:val="26"/>
          <w:szCs w:val="26"/>
        </w:rPr>
        <w:tab/>
      </w:r>
      <w:r w:rsidR="002F4D0C" w:rsidRPr="005F7ECC">
        <w:rPr>
          <w:rFonts w:ascii="Arial" w:eastAsia="Times New Roman" w:hAnsi="Arial" w:cs="Arial"/>
          <w:color w:val="auto"/>
          <w:sz w:val="26"/>
          <w:szCs w:val="26"/>
        </w:rPr>
        <w:tab/>
      </w:r>
      <w:r w:rsidR="00FB42D4" w:rsidRPr="005F7ECC">
        <w:rPr>
          <w:rFonts w:ascii="Arial" w:eastAsia="Times New Roman" w:hAnsi="Arial" w:cs="Arial"/>
          <w:color w:val="auto"/>
          <w:sz w:val="26"/>
          <w:szCs w:val="26"/>
        </w:rPr>
        <w:t>Первый заместитель Главы города</w:t>
      </w:r>
      <w:r w:rsidRPr="005F7ECC">
        <w:rPr>
          <w:rFonts w:ascii="Arial" w:eastAsia="Times New Roman" w:hAnsi="Arial" w:cs="Arial"/>
          <w:color w:val="auto"/>
          <w:sz w:val="26"/>
          <w:szCs w:val="26"/>
        </w:rPr>
        <w:t xml:space="preserve">, </w:t>
      </w:r>
      <w:r w:rsidR="00FB42D4" w:rsidRPr="005F7ECC">
        <w:rPr>
          <w:rFonts w:ascii="Arial" w:eastAsia="Times New Roman" w:hAnsi="Arial" w:cs="Arial"/>
          <w:color w:val="auto"/>
          <w:sz w:val="26"/>
          <w:szCs w:val="26"/>
        </w:rPr>
        <w:t>заместитель председателя комиссии;</w:t>
      </w:r>
    </w:p>
    <w:p w:rsidR="00FB42D4" w:rsidRPr="005F7ECC" w:rsidRDefault="00FB42D4" w:rsidP="00FB42D4">
      <w:pPr>
        <w:tabs>
          <w:tab w:val="left" w:pos="2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auto"/>
          <w:sz w:val="26"/>
          <w:szCs w:val="26"/>
        </w:rPr>
      </w:pPr>
    </w:p>
    <w:tbl>
      <w:tblPr>
        <w:tblStyle w:val="ac"/>
        <w:tblW w:w="9752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752"/>
      </w:tblGrid>
      <w:tr w:rsidR="005F7ECC" w:rsidRPr="005F7ECC" w:rsidTr="00254354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B33" w:rsidRPr="005F7ECC" w:rsidRDefault="00125A96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Члены комиссии:</w:t>
            </w:r>
          </w:p>
          <w:p w:rsidR="00F57B33" w:rsidRPr="005F7ECC" w:rsidRDefault="00F57B33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277931" w:rsidRPr="005F7ECC" w:rsidRDefault="00277931" w:rsidP="00277931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  <w:t>Заместитель Главы города, председатель комитета финансов;</w:t>
            </w:r>
          </w:p>
          <w:p w:rsidR="00277931" w:rsidRPr="005F7ECC" w:rsidRDefault="00277931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FB42D4" w:rsidRPr="005F7ECC" w:rsidRDefault="00FB42D4" w:rsidP="00FB42D4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  <w:t>Директор департамента по социальным вопросам администрации города Ишима, секретарь комиссии;</w:t>
            </w:r>
          </w:p>
          <w:p w:rsidR="00277931" w:rsidRPr="005F7ECC" w:rsidRDefault="00277931" w:rsidP="00277931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277931" w:rsidRPr="005F7ECC" w:rsidRDefault="00277931" w:rsidP="00277931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  <w:t>Начальник управления социальной защиты населения города Ишима и Ишимского района;</w:t>
            </w:r>
          </w:p>
          <w:p w:rsidR="00AB1D54" w:rsidRPr="005F7ECC" w:rsidRDefault="00AB1D54" w:rsidP="00AB1D54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AB1D54" w:rsidRPr="005F7ECC" w:rsidRDefault="00AB1D54" w:rsidP="00AB1D54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  <w:t>Председатель комитета экономики;</w:t>
            </w:r>
          </w:p>
          <w:p w:rsidR="00AB1D54" w:rsidRPr="005F7ECC" w:rsidRDefault="00AB1D54" w:rsidP="00AB1D54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AB1D54" w:rsidRPr="005F7ECC" w:rsidRDefault="00AB1D54" w:rsidP="00AB1D54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  <w:t>Председатель комитета по развитию потребительского рынка и пре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д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принимательства;</w:t>
            </w:r>
          </w:p>
          <w:p w:rsidR="00AB1D54" w:rsidRPr="005F7ECC" w:rsidRDefault="00AB1D54" w:rsidP="00AB1D54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AB1D54" w:rsidRPr="005F7ECC" w:rsidRDefault="00AB1D54" w:rsidP="00AB1D54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  <w:t>Директор ГАУ ТО ЦЗН г. Ишима и Ишимского района (по согласованию);</w:t>
            </w:r>
          </w:p>
          <w:p w:rsidR="00AB1D54" w:rsidRPr="005F7ECC" w:rsidRDefault="00AB1D54" w:rsidP="00AB1D54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AB1D54" w:rsidRDefault="00AB1D54" w:rsidP="00AB1D54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  <w:t>Главный врач ГБУЗ ТО «Областная больница №4» (г. Ишим) (по согл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а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сованию);</w:t>
            </w:r>
          </w:p>
          <w:p w:rsidR="0079621A" w:rsidRDefault="0079621A" w:rsidP="00AB1D54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79621A" w:rsidRPr="005F7ECC" w:rsidRDefault="0079621A" w:rsidP="00AB1D54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З</w:t>
            </w:r>
            <w:r w:rsidRPr="0079621A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аведующий </w:t>
            </w:r>
            <w:proofErr w:type="spellStart"/>
            <w:r w:rsidRPr="0079621A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Ишимским</w:t>
            </w:r>
            <w:proofErr w:type="spellEnd"/>
            <w:r w:rsidRPr="0079621A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 филиалом ГБУЗ ТО «ОКПБ» (филиал №1)</w:t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;</w:t>
            </w:r>
          </w:p>
          <w:p w:rsidR="00AB1D54" w:rsidRPr="005F7ECC" w:rsidRDefault="00AB1D54" w:rsidP="00AB1D54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5F7ECC" w:rsidRPr="005F7ECC" w:rsidRDefault="005F7ECC" w:rsidP="005F7ECC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  <w:t>Начальник Управления ПФР в г. Ишиме Тюменской области  (по согл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а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сованию);</w:t>
            </w:r>
          </w:p>
          <w:p w:rsidR="005F7ECC" w:rsidRPr="005F7ECC" w:rsidRDefault="005F7ECC" w:rsidP="005F7ECC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5F7ECC" w:rsidRPr="005F7ECC" w:rsidRDefault="005F7ECC" w:rsidP="005F7ECC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  <w:t xml:space="preserve">Начальник Ишимского межмуниципального отдела Управления </w:t>
            </w:r>
            <w:proofErr w:type="spellStart"/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Роср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е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естра</w:t>
            </w:r>
            <w:proofErr w:type="spellEnd"/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 по Тюменской области  (по согласованию);</w:t>
            </w:r>
          </w:p>
          <w:p w:rsidR="005F7ECC" w:rsidRPr="005F7ECC" w:rsidRDefault="005F7ECC" w:rsidP="005F7ECC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1F24D8" w:rsidRPr="005F7ECC" w:rsidRDefault="001F24D8" w:rsidP="001F24D8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Директор Филиала №6 ГУ</w:t>
            </w:r>
            <w:r w:rsidRPr="001F24D8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 - Тюменского регионального отделения Фонда социального страхования Российской Федерации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(по согласованию);</w:t>
            </w:r>
          </w:p>
          <w:p w:rsidR="001F24D8" w:rsidRPr="005F7ECC" w:rsidRDefault="001F24D8" w:rsidP="001F24D8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1F24D8" w:rsidRPr="00BB0CF2" w:rsidRDefault="001F24D8" w:rsidP="001F24D8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="0079621A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Главный специалист</w:t>
            </w:r>
            <w:r w:rsidR="00BB0CF2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-эксперт</w:t>
            </w:r>
            <w:r w:rsidR="0079621A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 </w:t>
            </w:r>
            <w:r w:rsidRPr="00BB0CF2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отдела государственной статистики в г. Ишиме (по согласованию);</w:t>
            </w:r>
          </w:p>
          <w:p w:rsidR="0079621A" w:rsidRPr="00F95FF9" w:rsidRDefault="0079621A" w:rsidP="001F24D8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FF0000"/>
                <w:sz w:val="26"/>
                <w:szCs w:val="26"/>
              </w:rPr>
            </w:pPr>
          </w:p>
          <w:p w:rsidR="00F95FF9" w:rsidRPr="005F7ECC" w:rsidRDefault="00F95FF9" w:rsidP="00F95FF9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Начальник </w:t>
            </w:r>
            <w:r w:rsidRPr="00F95FF9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Межрайонн</w:t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ой</w:t>
            </w:r>
            <w:r w:rsidRPr="00F95FF9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 ИФНС России № 12 по Тюменской области</w:t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 в г. Ишиме</w:t>
            </w:r>
            <w:r w:rsidRPr="001F24D8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(по согласованию);</w:t>
            </w:r>
          </w:p>
          <w:p w:rsidR="00F95FF9" w:rsidRPr="005F7ECC" w:rsidRDefault="00F95FF9" w:rsidP="00F95FF9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F95FF9" w:rsidRPr="005F7ECC" w:rsidRDefault="00F95FF9" w:rsidP="00F95FF9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="0079621A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Н</w:t>
            </w:r>
            <w:r w:rsidR="0079621A" w:rsidRPr="0079621A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ачальник МО УМВД России «Ишимский» </w:t>
            </w:r>
            <w:r w:rsidRPr="001F24D8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(по согласованию);</w:t>
            </w:r>
          </w:p>
          <w:p w:rsidR="00277931" w:rsidRPr="005F7ECC" w:rsidRDefault="00277931" w:rsidP="007003E5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79621A" w:rsidRPr="005F7ECC" w:rsidRDefault="0079621A" w:rsidP="0079621A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-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ab/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Председатель Общественного совета (Палаты) г. Ишима</w:t>
            </w:r>
            <w:r w:rsidRPr="0079621A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 </w:t>
            </w:r>
            <w:r w:rsidRPr="001F24D8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 xml:space="preserve"> 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(по согласов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а</w:t>
            </w:r>
            <w:r w:rsidRPr="005F7ECC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нию)</w:t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.</w:t>
            </w:r>
          </w:p>
          <w:p w:rsidR="00EA16D8" w:rsidRPr="005F7ECC" w:rsidRDefault="00EA16D8" w:rsidP="00EA16D8">
            <w:pPr>
              <w:tabs>
                <w:tab w:val="left" w:pos="220"/>
              </w:tabs>
              <w:spacing w:after="0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:rsidR="00F1045D" w:rsidRPr="005F7ECC" w:rsidRDefault="00F1045D" w:rsidP="005F7ECC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</w:tc>
      </w:tr>
      <w:tr w:rsidR="00EA16D8" w:rsidTr="00254354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D8" w:rsidRDefault="00EA16D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A16D8" w:rsidTr="00254354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D8" w:rsidRDefault="00EA16D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</w:tr>
    </w:tbl>
    <w:p w:rsidR="00F57B33" w:rsidRDefault="00F57B33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79621A" w:rsidRDefault="0079621A">
      <w:pPr>
        <w:spacing w:after="0" w:line="240" w:lineRule="auto"/>
        <w:ind w:left="5387" w:hanging="5387"/>
        <w:jc w:val="both"/>
      </w:pPr>
    </w:p>
    <w:p w:rsidR="0079621A" w:rsidRDefault="0079621A">
      <w:pPr>
        <w:spacing w:after="0" w:line="240" w:lineRule="auto"/>
        <w:ind w:left="5387" w:hanging="5387"/>
        <w:jc w:val="both"/>
      </w:pPr>
    </w:p>
    <w:p w:rsidR="0079621A" w:rsidRDefault="0079621A">
      <w:pPr>
        <w:spacing w:after="0" w:line="240" w:lineRule="auto"/>
        <w:ind w:left="5387" w:hanging="5387"/>
        <w:jc w:val="both"/>
      </w:pPr>
    </w:p>
    <w:p w:rsidR="0079621A" w:rsidRDefault="0079621A">
      <w:pPr>
        <w:spacing w:after="0" w:line="240" w:lineRule="auto"/>
        <w:ind w:left="5387" w:hanging="5387"/>
        <w:jc w:val="both"/>
      </w:pPr>
    </w:p>
    <w:p w:rsidR="0079621A" w:rsidRDefault="0079621A">
      <w:pPr>
        <w:spacing w:after="0" w:line="240" w:lineRule="auto"/>
        <w:ind w:left="5387" w:hanging="5387"/>
        <w:jc w:val="both"/>
      </w:pPr>
    </w:p>
    <w:p w:rsidR="0079621A" w:rsidRDefault="0079621A">
      <w:pPr>
        <w:spacing w:after="0" w:line="240" w:lineRule="auto"/>
        <w:ind w:left="5387" w:hanging="5387"/>
        <w:jc w:val="both"/>
      </w:pPr>
    </w:p>
    <w:p w:rsidR="0079621A" w:rsidRDefault="0079621A">
      <w:pPr>
        <w:spacing w:after="0" w:line="240" w:lineRule="auto"/>
        <w:ind w:left="5387" w:hanging="5387"/>
        <w:jc w:val="both"/>
      </w:pPr>
    </w:p>
    <w:p w:rsidR="0079621A" w:rsidRDefault="0079621A">
      <w:pPr>
        <w:spacing w:after="0" w:line="240" w:lineRule="auto"/>
        <w:ind w:left="5387" w:hanging="5387"/>
        <w:jc w:val="both"/>
      </w:pPr>
    </w:p>
    <w:p w:rsidR="0079621A" w:rsidRDefault="0079621A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 w:rsidP="00EA16D8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                                             Приложение №2</w:t>
      </w:r>
    </w:p>
    <w:p w:rsidR="00EA16D8" w:rsidRDefault="00EA16D8" w:rsidP="00EA16D8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                                              к постановлению</w:t>
      </w:r>
    </w:p>
    <w:p w:rsidR="00EA16D8" w:rsidRDefault="00EA16D8" w:rsidP="00EA16D8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                                администрации города Ишима</w:t>
      </w:r>
    </w:p>
    <w:p w:rsidR="00EA16D8" w:rsidRDefault="00EA16D8" w:rsidP="003741B4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</w:t>
      </w:r>
      <w:r w:rsidR="00653E8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от </w:t>
      </w:r>
      <w:r w:rsidR="003741B4">
        <w:rPr>
          <w:rFonts w:ascii="Arial" w:eastAsia="Times New Roman" w:hAnsi="Arial" w:cs="Arial"/>
          <w:bCs/>
          <w:sz w:val="26"/>
          <w:szCs w:val="26"/>
          <w:lang w:eastAsia="ru-RU"/>
        </w:rPr>
        <w:t>28</w:t>
      </w:r>
      <w:r w:rsidRPr="002543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653E8D">
        <w:rPr>
          <w:rFonts w:ascii="Arial" w:eastAsia="Times New Roman" w:hAnsi="Arial" w:cs="Arial"/>
          <w:bCs/>
          <w:sz w:val="26"/>
          <w:szCs w:val="26"/>
          <w:lang w:eastAsia="ru-RU"/>
        </w:rPr>
        <w:t>сентября 2020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года</w:t>
      </w:r>
      <w:r w:rsidRPr="002543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3741B4">
        <w:rPr>
          <w:rFonts w:ascii="Arial" w:eastAsia="Times New Roman" w:hAnsi="Arial" w:cs="Arial"/>
          <w:bCs/>
          <w:sz w:val="26"/>
          <w:szCs w:val="26"/>
          <w:lang w:eastAsia="ru-RU"/>
        </w:rPr>
        <w:t>746</w:t>
      </w:r>
    </w:p>
    <w:p w:rsidR="003741B4" w:rsidRPr="00EA16D8" w:rsidRDefault="003741B4" w:rsidP="003741B4">
      <w:pPr>
        <w:keepNext/>
        <w:spacing w:after="0" w:line="240" w:lineRule="auto"/>
        <w:outlineLvl w:val="3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EA16D8" w:rsidRPr="00EA16D8" w:rsidRDefault="00EA16D8" w:rsidP="00EA16D8">
      <w:pPr>
        <w:shd w:val="clear" w:color="auto" w:fill="FFFFFF"/>
        <w:tabs>
          <w:tab w:val="left" w:pos="8611"/>
        </w:tabs>
        <w:spacing w:after="0" w:line="240" w:lineRule="auto"/>
        <w:ind w:left="6096"/>
        <w:jc w:val="right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EA16D8" w:rsidRPr="00530744" w:rsidRDefault="00EA16D8" w:rsidP="005307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ПОЛОЖЕНИЕ</w:t>
      </w:r>
    </w:p>
    <w:p w:rsidR="00653E8D" w:rsidRPr="00530744" w:rsidRDefault="00EA16D8" w:rsidP="005307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</w:t>
      </w:r>
      <w:r w:rsidR="00653E8D" w:rsidRPr="005307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Координационном совете по реализации мероприятий, </w:t>
      </w:r>
    </w:p>
    <w:p w:rsidR="00653E8D" w:rsidRPr="00530744" w:rsidRDefault="00653E8D" w:rsidP="005307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307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направленных</w:t>
      </w:r>
      <w:proofErr w:type="gramEnd"/>
      <w:r w:rsidRPr="005307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снижение доли населения </w:t>
      </w:r>
    </w:p>
    <w:p w:rsidR="00EA16D8" w:rsidRPr="00530744" w:rsidRDefault="00653E8D" w:rsidP="005307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доходами ниже прожиточного минимума в городе Ишиме</w:t>
      </w:r>
    </w:p>
    <w:p w:rsidR="00EA16D8" w:rsidRPr="00530744" w:rsidRDefault="00EA16D8" w:rsidP="005307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1. Общие положения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1.1. </w:t>
      </w:r>
      <w:proofErr w:type="gramStart"/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Координационный совет по реализации мероприятий, направленных на снижение доли населения с доходами ниже прожиточного минимума в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г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роде Ишиме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(далее - координационный совет), является постоянно действ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у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ющим координационно-совещательным 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органом, обеспечивающим соглас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ванное взаимодействие</w:t>
      </w:r>
      <w:r w:rsidR="0079621A"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  <w:r w:rsidR="004B0C62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администрации города Ишима</w:t>
      </w:r>
      <w:r w:rsidR="0079621A"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с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исполнительны</w:t>
      </w:r>
      <w:r w:rsidR="0079621A"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ми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орган</w:t>
      </w:r>
      <w:r w:rsidR="0079621A"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ами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государственной власти Тюменской области, территориальны</w:t>
      </w:r>
      <w:r w:rsidR="0079621A"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ми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о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р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ган</w:t>
      </w:r>
      <w:r w:rsidR="0079621A"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ами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федеральных органов испол</w:t>
      </w:r>
      <w:r w:rsidR="0079621A"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нительной власти,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учреждени</w:t>
      </w:r>
      <w:r w:rsidR="0079621A"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ями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и орг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низаци</w:t>
      </w:r>
      <w:r w:rsidR="0079621A"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ями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в целях выработки эффективных мер, направленных на рост р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е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альных доходов населения и</w:t>
      </w:r>
      <w:proofErr w:type="gramEnd"/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снижение доли граждан 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 доходами ниже прож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и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точного минимума.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1.2. </w:t>
      </w:r>
      <w:proofErr w:type="gramStart"/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Целью координационного совета является определение общей стр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тегии достижения национальной цели по снижению уровня бедности в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городе Ишиме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через объединение и координацию деятельности</w:t>
      </w:r>
      <w:r w:rsidR="0079621A"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  <w:r w:rsidR="004B0C62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администрации г</w:t>
      </w:r>
      <w:r w:rsidR="004B0C62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</w:t>
      </w:r>
      <w:r w:rsidR="004B0C62">
        <w:rPr>
          <w:rFonts w:ascii="Arial" w:eastAsia="Times New Roman" w:hAnsi="Arial" w:cs="Arial"/>
          <w:color w:val="auto"/>
          <w:sz w:val="26"/>
          <w:szCs w:val="26"/>
          <w:lang w:eastAsia="ru-RU"/>
        </w:rPr>
        <w:t>рода Ишима</w:t>
      </w:r>
      <w:r w:rsid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с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исполнительны</w:t>
      </w:r>
      <w:r w:rsid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ми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орган</w:t>
      </w:r>
      <w:r w:rsid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ами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государственной власти Тюме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ской области, территориальны</w:t>
      </w:r>
      <w:r w:rsid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ми органами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федеральных органов исполн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и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тель</w:t>
      </w:r>
      <w:r w:rsid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ной власти,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учреждени</w:t>
      </w:r>
      <w:r w:rsid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ями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и организаци</w:t>
      </w:r>
      <w:r w:rsid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ями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и разработка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муниципальной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программы снижения доли населения с доходами ниже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прожиточного мин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и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мума (далее - Муниципальная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программа) с последующей подготовкой изм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нений</w:t>
      </w:r>
      <w:proofErr w:type="gramEnd"/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(при необходимости), проведение мониторинга исполнения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Муниц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и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пальной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программы и оценка эффективности ее реализации.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1.3. К функциям координационного совета относятся: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proofErr w:type="gramStart"/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- осуществление анализа текущей ситуации, связанной с уровнем жизни населения, выявление причин и особенностей бедности в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городе Ишиме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, определение це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левых значений показателя «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Уровень бедности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»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в соотве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т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ствии с приказом Министерства труда и социальной защиты Российской Ф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дерации от 11.06.2020 № 326 «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Об утверждении Методических рекомендаций по разработке региональных программ снижения доли населения с доходами ниже прожиточного минимума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»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;</w:t>
      </w:r>
      <w:proofErr w:type="gramEnd"/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- разработка мероприятий, направленных на повышение уровня жизни населения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города Ишима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и снижение доли населения с доходами ниже пр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житочного минимума;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- подготовка предложений по реализации мероприятий, направленных на повышение уровня жизни населения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города Ишима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и снижение доли насел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ния с доходами ниже прожиточного минимума;</w:t>
      </w:r>
    </w:p>
    <w:p w:rsidR="00530744" w:rsidRPr="00530744" w:rsidRDefault="00530744" w:rsidP="002632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- мониторинг и оценка эффективности проводимых в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городе Ишиме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м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роприятий, направленных на снижение уровня бедности в </w:t>
      </w:r>
      <w:r w:rsidR="0026329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муниципальном о</w:t>
      </w:r>
      <w:r w:rsidR="0026329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б</w:t>
      </w:r>
      <w:r w:rsidR="0026329C">
        <w:rPr>
          <w:rFonts w:ascii="Arial" w:eastAsia="Times New Roman" w:hAnsi="Arial" w:cs="Arial"/>
          <w:color w:val="auto"/>
          <w:sz w:val="26"/>
          <w:szCs w:val="26"/>
          <w:lang w:eastAsia="ru-RU"/>
        </w:rPr>
        <w:t>разовании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1.4. Координационный совет не является юридическим лицом.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2. Права координационного совета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2.1. Координационный совет по вопросам, отнесенным к его компетенции, вправе:</w:t>
      </w:r>
    </w:p>
    <w:p w:rsidR="00530744" w:rsidRPr="0026329C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запрашивать и получать в установленном порядке информацию и мат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риалы, необходимые дл</w:t>
      </w:r>
      <w:r w:rsidR="0026329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я выполнения поставленных задач </w:t>
      </w:r>
      <w:r w:rsidR="0026329C" w:rsidRPr="0026329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от</w:t>
      </w:r>
      <w:r w:rsidRPr="0026329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  <w:r w:rsidR="0079621A" w:rsidRPr="0026329C">
        <w:rPr>
          <w:rFonts w:ascii="Arial" w:eastAsia="Times New Roman" w:hAnsi="Arial" w:cs="Arial"/>
          <w:color w:val="auto"/>
          <w:sz w:val="26"/>
          <w:szCs w:val="26"/>
          <w:lang w:eastAsia="ru-RU"/>
        </w:rPr>
        <w:t>территориал</w:t>
      </w:r>
      <w:r w:rsidR="0079621A" w:rsidRPr="0026329C">
        <w:rPr>
          <w:rFonts w:ascii="Arial" w:eastAsia="Times New Roman" w:hAnsi="Arial" w:cs="Arial"/>
          <w:color w:val="auto"/>
          <w:sz w:val="26"/>
          <w:szCs w:val="26"/>
          <w:lang w:eastAsia="ru-RU"/>
        </w:rPr>
        <w:t>ь</w:t>
      </w:r>
      <w:r w:rsidR="0079621A" w:rsidRPr="0026329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ных</w:t>
      </w:r>
      <w:r w:rsidRPr="0026329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органов ис</w:t>
      </w:r>
      <w:r w:rsidR="0026329C" w:rsidRPr="0026329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полнительной власти,</w:t>
      </w:r>
      <w:r w:rsidRPr="0026329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организаций всех форм собственности;</w:t>
      </w:r>
    </w:p>
    <w:p w:rsidR="00530744" w:rsidRPr="0079621A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приглашать и заслушивать на своих заседаниях информацию предст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вителей </w:t>
      </w:r>
      <w:r w:rsidR="0079621A"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территориальных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орг</w:t>
      </w:r>
      <w:r w:rsidR="0079621A"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анов власти, учреждений и организаций, 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нау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ч</w:t>
      </w: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ных и иных заинтересованных организаций;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79621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- инициировать разработку и внесение 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на рассмотрение </w:t>
      </w:r>
      <w:r w:rsidR="00696338">
        <w:rPr>
          <w:rFonts w:ascii="Arial" w:eastAsia="Times New Roman" w:hAnsi="Arial" w:cs="Arial"/>
          <w:color w:val="auto"/>
          <w:sz w:val="26"/>
          <w:szCs w:val="26"/>
          <w:lang w:eastAsia="ru-RU"/>
        </w:rPr>
        <w:t>Главы города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проектов нормативных правовых актов по порядку реализации мероприятий, направленных на снижение доли населения с доходами ниже прожиточного минимума в </w:t>
      </w:r>
      <w:r w:rsidR="00696338">
        <w:rPr>
          <w:rFonts w:ascii="Arial" w:eastAsia="Times New Roman" w:hAnsi="Arial" w:cs="Arial"/>
          <w:color w:val="auto"/>
          <w:sz w:val="26"/>
          <w:szCs w:val="26"/>
          <w:lang w:eastAsia="ru-RU"/>
        </w:rPr>
        <w:t>городе Ишиме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создавать рабочие группы по разработке конкретных предложений по отдельным вопросам и темам, связанным с решением возложенных на коо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р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динационный совет задач, привлекать к их работе в качестве экспертов пре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д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ставителей научных сообществ и других специалистов.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3. Состав координационного совета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3.1. В состав </w:t>
      </w:r>
      <w:r w:rsidRPr="0067251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координационного совета входят представители </w:t>
      </w:r>
      <w:r w:rsidR="004B0C62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админ</w:t>
      </w:r>
      <w:r w:rsidR="004B0C62">
        <w:rPr>
          <w:rFonts w:ascii="Arial" w:eastAsia="Times New Roman" w:hAnsi="Arial" w:cs="Arial"/>
          <w:color w:val="auto"/>
          <w:sz w:val="26"/>
          <w:szCs w:val="26"/>
          <w:lang w:eastAsia="ru-RU"/>
        </w:rPr>
        <w:t>и</w:t>
      </w:r>
      <w:r w:rsidR="004B0C62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страции города Ишима</w:t>
      </w:r>
      <w:r w:rsidR="0079621A" w:rsidRPr="0067251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, </w:t>
      </w:r>
      <w:r w:rsidRPr="0067251E">
        <w:rPr>
          <w:rFonts w:ascii="Arial" w:eastAsia="Times New Roman" w:hAnsi="Arial" w:cs="Arial"/>
          <w:color w:val="auto"/>
          <w:sz w:val="26"/>
          <w:szCs w:val="26"/>
          <w:lang w:eastAsia="ru-RU"/>
        </w:rPr>
        <w:t>по согласованию представители территориальных о</w:t>
      </w:r>
      <w:r w:rsidRPr="0067251E">
        <w:rPr>
          <w:rFonts w:ascii="Arial" w:eastAsia="Times New Roman" w:hAnsi="Arial" w:cs="Arial"/>
          <w:color w:val="auto"/>
          <w:sz w:val="26"/>
          <w:szCs w:val="26"/>
          <w:lang w:eastAsia="ru-RU"/>
        </w:rPr>
        <w:t>р</w:t>
      </w:r>
      <w:r w:rsidRPr="0067251E">
        <w:rPr>
          <w:rFonts w:ascii="Arial" w:eastAsia="Times New Roman" w:hAnsi="Arial" w:cs="Arial"/>
          <w:color w:val="auto"/>
          <w:sz w:val="26"/>
          <w:szCs w:val="26"/>
          <w:lang w:eastAsia="ru-RU"/>
        </w:rPr>
        <w:t>ганов исполни</w:t>
      </w:r>
      <w:r w:rsidR="0067251E" w:rsidRPr="0067251E">
        <w:rPr>
          <w:rFonts w:ascii="Arial" w:eastAsia="Times New Roman" w:hAnsi="Arial" w:cs="Arial"/>
          <w:color w:val="auto"/>
          <w:sz w:val="26"/>
          <w:szCs w:val="26"/>
          <w:lang w:eastAsia="ru-RU"/>
        </w:rPr>
        <w:t>тельной власти,</w:t>
      </w:r>
      <w:r w:rsidRPr="0067251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учреждений и организаций. Структура коорд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и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национного совета: председатель, первый заместитель, заместитель предс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дателя, секретарь, члены. Персональный состав координационного совета утверждается протоколом заседания координационного совета.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3.2. Председатель координационного совета: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руководит деятельностью координационного совета;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председательствует на заседаниях координационного совета;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утверждает планы работы координационного совета;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подписывает решения, заключения, предложения, рекомендации, подг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товленные координационным советом, и протоколы заседаний;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координирует деятельность членов координационного совета по выпо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л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нению планов работы координационного совета, его решений;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дает поручения членам координационного совета;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в случае временного отсутствия председателя координационного совета его обязанности исполняет первый заместитель председателя координацио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ного совета. В случае отсутствия первого заместителя - заместитель предс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дателя.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3.3. Секретарь координационного совета: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организует работу координационного совета;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координирует работу по подготовке проектов планов и документов для заседания координационного совета;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информирует по согласованию с председателем членов координацио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ного совета о дате и режиме проведения очередного заседания координац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и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онного совета;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ведет протокол заседания координационного совета и оформляет его решения;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направляет подготовленные для рассмотрения на очередном заседании координационного совета материалы членам координационного совета;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организует и контролирует соблюдение сроков подготовки материалов, доработку итоговых документов и выполнение решений координационного с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вета.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3.4. Члены координационного совета имеют право: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вносить в план заседаний координационного совета вопросы для ра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смотрения;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- выступать </w:t>
      </w:r>
      <w:proofErr w:type="gramStart"/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на заседаниях координационного совета с информацией по вопросам достижения национальной цели по снижению уровня бедности в Тюменской области</w:t>
      </w:r>
      <w:proofErr w:type="gramEnd"/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и по существу рассматриваемых вопросов;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высказывать и вносить предложения и замечания по обсуждаемым в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просам и материалам, подготовленным к рассмотрению;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высказывать особые мнения, отличные от решения, заключения, пре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д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ложения и рекомендации координационного совета, с занесением их в прот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кол заседания координационного совета;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предлагать кандидатуры для включения в рабочие группы, формиру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мые координационным советом для подготовки отдельных вопросов;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запрашивать и получать информацию и документы, необходимые для изучения и подготовки рассматриваемых вопросов.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3.5. Члены координационного совета обязаны: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присутствовать на заседаниях координационного совета;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- рассматривать направленные им материалы по вопросам, обсужда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мым на заседании координационного совета, в утвержденные сроки.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4. Организация работы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4.1. Заседания координационного совета проходят в очном режиме и (или) в режиме видеоконференцсвязи по мере необходимости, но не реже о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д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ного раза в квартал. По вопросам, требующим срочного рассмотрения, допу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кается проведение заочных голосований.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4.2. Координационный совет строит свою работу на основе коллективного свободного обсуждения. Заседания координационного совета проводятся в открытой форме.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4.3. Заседание координационного совета правомочно, если на нем пр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и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сутствует не менее половины состава координационного совета. В случае н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е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возможности прибытия на заседание координационного совета член коорд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и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национного совета обязан сообщить об этом секретарю координационного с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вета не </w:t>
      </w:r>
      <w:proofErr w:type="gramStart"/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позднее</w:t>
      </w:r>
      <w:proofErr w:type="gramEnd"/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чем за один рабочий день до начала заседания.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4.4. Координационный совет по вопросам, входящим в его компетенцию, принимает решения. Решения принимаются простым большинством голосов от числа присутствующих на заседании членов координационного совета. В случае равенства голосов решающим является голос председателя коорд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и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национного совета. Решения отражаются в протоколе заседания координац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и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онного совета, который подписывается председателем координационного с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вета.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4.5. Материалы по вопросам, рассмотрение которых планируется на з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седании координационного совета, представляются секретарю координацио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ного совета ответственным за их подготовку лицом за 10 календарных дней до дня заседания координационного совета с конкретными предложениями по решению существующих проблем в виде проекта решения. Членам координ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ционного совета материалы для изучения направляются не </w:t>
      </w:r>
      <w:proofErr w:type="gramStart"/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позднее</w:t>
      </w:r>
      <w:proofErr w:type="gramEnd"/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чем за 5 календарных дней до дня заседания координационного совета.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4.6. Повестка предстоящего заседания принимается членами координ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</w:t>
      </w: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ционного совета и утверждается председателем координационного совета во время проведения очередного заседания.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4.7. На заседании координационного совета ведется протокол заседания координационного совета.</w:t>
      </w:r>
    </w:p>
    <w:p w:rsidR="00530744" w:rsidRPr="00530744" w:rsidRDefault="00530744" w:rsidP="005307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30744">
        <w:rPr>
          <w:rFonts w:ascii="Arial" w:eastAsia="Times New Roman" w:hAnsi="Arial" w:cs="Arial"/>
          <w:color w:val="auto"/>
          <w:sz w:val="26"/>
          <w:szCs w:val="26"/>
          <w:lang w:eastAsia="ru-RU"/>
        </w:rPr>
        <w:t>4.8. Протоколы заседаний координационного совета хранятся у секретаря координационного совета постоянно.</w:t>
      </w:r>
    </w:p>
    <w:p w:rsidR="00EA16D8" w:rsidRPr="00530744" w:rsidRDefault="00530744" w:rsidP="0053074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30744">
        <w:rPr>
          <w:rFonts w:ascii="Arial" w:hAnsi="Arial" w:cs="Arial"/>
          <w:color w:val="auto"/>
          <w:sz w:val="26"/>
          <w:szCs w:val="26"/>
        </w:rPr>
        <w:t xml:space="preserve">4.9. Организационное обеспечение работы координационного совета возлагается на </w:t>
      </w:r>
      <w:r w:rsidR="00696338">
        <w:rPr>
          <w:rFonts w:ascii="Arial" w:hAnsi="Arial" w:cs="Arial"/>
          <w:color w:val="auto"/>
          <w:sz w:val="26"/>
          <w:szCs w:val="26"/>
        </w:rPr>
        <w:t>д</w:t>
      </w:r>
      <w:r w:rsidRPr="00530744">
        <w:rPr>
          <w:rFonts w:ascii="Arial" w:hAnsi="Arial" w:cs="Arial"/>
          <w:color w:val="auto"/>
          <w:sz w:val="26"/>
          <w:szCs w:val="26"/>
        </w:rPr>
        <w:t xml:space="preserve">епартамент </w:t>
      </w:r>
      <w:r w:rsidR="00696338">
        <w:rPr>
          <w:rFonts w:ascii="Arial" w:hAnsi="Arial" w:cs="Arial"/>
          <w:color w:val="auto"/>
          <w:sz w:val="26"/>
          <w:szCs w:val="26"/>
        </w:rPr>
        <w:t>по социальным вопросам администрации города Ишима</w:t>
      </w:r>
      <w:r w:rsidRPr="00530744">
        <w:rPr>
          <w:rFonts w:ascii="Arial" w:hAnsi="Arial" w:cs="Arial"/>
          <w:color w:val="auto"/>
          <w:sz w:val="26"/>
          <w:szCs w:val="26"/>
        </w:rPr>
        <w:t>.</w:t>
      </w:r>
    </w:p>
    <w:sectPr w:rsidR="00EA16D8" w:rsidRPr="00530744" w:rsidSect="00530744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B89"/>
    <w:multiLevelType w:val="hybridMultilevel"/>
    <w:tmpl w:val="325ED1C0"/>
    <w:lvl w:ilvl="0" w:tplc="853A621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C578D"/>
    <w:multiLevelType w:val="multilevel"/>
    <w:tmpl w:val="9BD48C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B30A7C"/>
    <w:multiLevelType w:val="hybridMultilevel"/>
    <w:tmpl w:val="D6CE14E2"/>
    <w:lvl w:ilvl="0" w:tplc="853A621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25196"/>
    <w:multiLevelType w:val="hybridMultilevel"/>
    <w:tmpl w:val="81866A86"/>
    <w:lvl w:ilvl="0" w:tplc="853A621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B0B43"/>
    <w:multiLevelType w:val="hybridMultilevel"/>
    <w:tmpl w:val="28F0F682"/>
    <w:lvl w:ilvl="0" w:tplc="0136AD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853A621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F58FB"/>
    <w:multiLevelType w:val="multilevel"/>
    <w:tmpl w:val="D09C6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01023F0"/>
    <w:multiLevelType w:val="hybridMultilevel"/>
    <w:tmpl w:val="CE3A2310"/>
    <w:lvl w:ilvl="0" w:tplc="6A5E26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BB7928"/>
    <w:multiLevelType w:val="multilevel"/>
    <w:tmpl w:val="850CC6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50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306" w:hanging="1440"/>
      </w:pPr>
    </w:lvl>
    <w:lvl w:ilvl="5">
      <w:start w:val="1"/>
      <w:numFmt w:val="decimal"/>
      <w:lvlText w:val="%1.%2.%3.%4.%5.%6."/>
      <w:lvlJc w:val="left"/>
      <w:pPr>
        <w:ind w:left="3666" w:hanging="1440"/>
      </w:pPr>
    </w:lvl>
    <w:lvl w:ilvl="6">
      <w:start w:val="1"/>
      <w:numFmt w:val="decimal"/>
      <w:lvlText w:val="%1.%2.%3.%4.%5.%6.%7."/>
      <w:lvlJc w:val="left"/>
      <w:pPr>
        <w:ind w:left="4386" w:hanging="1800"/>
      </w:pPr>
    </w:lvl>
    <w:lvl w:ilvl="7">
      <w:start w:val="1"/>
      <w:numFmt w:val="decimal"/>
      <w:lvlText w:val="%1.%2.%3.%4.%5.%6.%7.%8."/>
      <w:lvlJc w:val="left"/>
      <w:pPr>
        <w:ind w:left="4746" w:hanging="1800"/>
      </w:pPr>
    </w:lvl>
    <w:lvl w:ilvl="8">
      <w:start w:val="1"/>
      <w:numFmt w:val="decimal"/>
      <w:lvlText w:val="%1.%2.%3.%4.%5.%6.%7.%8.%9."/>
      <w:lvlJc w:val="left"/>
      <w:pPr>
        <w:ind w:left="5466" w:hanging="21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33"/>
    <w:rsid w:val="000A3720"/>
    <w:rsid w:val="00125A96"/>
    <w:rsid w:val="001C2BBE"/>
    <w:rsid w:val="001C402C"/>
    <w:rsid w:val="001F24D8"/>
    <w:rsid w:val="00254354"/>
    <w:rsid w:val="0026329C"/>
    <w:rsid w:val="00277931"/>
    <w:rsid w:val="002F4D0C"/>
    <w:rsid w:val="003741B4"/>
    <w:rsid w:val="004B0C62"/>
    <w:rsid w:val="004E697A"/>
    <w:rsid w:val="00530744"/>
    <w:rsid w:val="00555E51"/>
    <w:rsid w:val="005F7ECC"/>
    <w:rsid w:val="006224BA"/>
    <w:rsid w:val="00653E8D"/>
    <w:rsid w:val="0067251E"/>
    <w:rsid w:val="00696338"/>
    <w:rsid w:val="006D6F87"/>
    <w:rsid w:val="007003E5"/>
    <w:rsid w:val="00711ADB"/>
    <w:rsid w:val="0079621A"/>
    <w:rsid w:val="007D4D3E"/>
    <w:rsid w:val="007F1F18"/>
    <w:rsid w:val="008D0D93"/>
    <w:rsid w:val="00AB1D54"/>
    <w:rsid w:val="00BB0CF2"/>
    <w:rsid w:val="00D42EA2"/>
    <w:rsid w:val="00E141B8"/>
    <w:rsid w:val="00E24006"/>
    <w:rsid w:val="00EA16D8"/>
    <w:rsid w:val="00F1045D"/>
    <w:rsid w:val="00F57B33"/>
    <w:rsid w:val="00F9504B"/>
    <w:rsid w:val="00F95FF9"/>
    <w:rsid w:val="00F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9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E63CB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E63CB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E63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0EFA"/>
    <w:pPr>
      <w:ind w:left="720"/>
      <w:contextualSpacing/>
    </w:pPr>
  </w:style>
  <w:style w:type="paragraph" w:customStyle="1" w:styleId="ab">
    <w:name w:val="Знак Знак Знак"/>
    <w:basedOn w:val="a"/>
    <w:qFormat/>
    <w:rsid w:val="00A526E6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c">
    <w:name w:val="Table Grid"/>
    <w:basedOn w:val="a1"/>
    <w:rsid w:val="00A526E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2F4D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F4D0C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9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E63CB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E63CB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E63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0EFA"/>
    <w:pPr>
      <w:ind w:left="720"/>
      <w:contextualSpacing/>
    </w:pPr>
  </w:style>
  <w:style w:type="paragraph" w:customStyle="1" w:styleId="ab">
    <w:name w:val="Знак Знак Знак"/>
    <w:basedOn w:val="a"/>
    <w:qFormat/>
    <w:rsid w:val="00A526E6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c">
    <w:name w:val="Table Grid"/>
    <w:basedOn w:val="a1"/>
    <w:rsid w:val="00A526E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2F4D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F4D0C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Старкова Наталья Викторовна</cp:lastModifiedBy>
  <cp:revision>47</cp:revision>
  <cp:lastPrinted>2019-02-20T06:51:00Z</cp:lastPrinted>
  <dcterms:created xsi:type="dcterms:W3CDTF">2017-10-04T04:20:00Z</dcterms:created>
  <dcterms:modified xsi:type="dcterms:W3CDTF">2020-10-12T04:56:00Z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