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21395B">
        <w:tc>
          <w:tcPr>
            <w:tcW w:w="9747" w:type="dxa"/>
            <w:shd w:val="clear" w:color="auto" w:fill="auto"/>
          </w:tcPr>
          <w:p w:rsidR="0021395B" w:rsidRDefault="00B955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08FF202" wp14:editId="6D43FCDB">
                  <wp:extent cx="4572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B" w:rsidRDefault="002139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20"/>
                <w:lang w:val="en-US"/>
              </w:rPr>
            </w:pPr>
          </w:p>
        </w:tc>
      </w:tr>
    </w:tbl>
    <w:p w:rsidR="006B6E89" w:rsidRPr="006B6E89" w:rsidRDefault="006B6E89" w:rsidP="006B6E89">
      <w:pPr>
        <w:keepNext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  <w:r w:rsidRPr="006B6E89">
        <w:rPr>
          <w:rFonts w:ascii="Times New Roman" w:eastAsia="Times New Roman" w:hAnsi="Times New Roman" w:cs="Times New Roman"/>
          <w:b/>
          <w:color w:val="00000A"/>
          <w:kern w:val="1"/>
          <w:sz w:val="36"/>
          <w:szCs w:val="36"/>
        </w:rPr>
        <w:t>АДМИНИСТРАЦИЯ ГОРОДА ИШИМА</w:t>
      </w:r>
    </w:p>
    <w:p w:rsidR="006B6E89" w:rsidRPr="006B6E89" w:rsidRDefault="006B6E89" w:rsidP="006B6E89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A"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7750" cy="1905"/>
                <wp:effectExtent l="36195" t="35560" r="36830" b="292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190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Uj0QIAAKYFAAAOAAAAZHJzL2Uyb0RvYy54bWysVN1u0zAUvkfiHazcZ0na9C9aOm1pys2A&#10;SRvi2k2cxlpiR7bbdEJIwDXSHoFX4AKkSQOeIX0jjt00rOMGobVSdI5/Pn/n+459fLIpC7QmQlLO&#10;Qss7ci1EWMJTypah9eZqbo8tJBVmKS44I6F1Q6R1Mn3+7LiuAtLjOS9SIhCAMBnUVWjlSlWB48gk&#10;JyWWR7wiDCYzLkqsIBVLJxW4BvSycHquO3RqLtJK8IRICaOz3aQ1NfhZRhL1OsskUagILeCmzFeY&#10;70J/nekxDpYCVzlNWhr4P1iUmDI4tIOaYYXRStC/oEqaCC55po4SXjo8y2hCTA1Qjec+quYyxxUx&#10;tYA4supkkk8Hm7xaXwhE09DyLcRwCRY1X7YftrfNj+br9hZtPza/mu/Nt+au+dncbT9BfL/9DLGe&#10;bO7b4VvkayXrSgYAGLELobVINuyyOufJtUSMRzlmS2Iqurqp4BhP73AOtuhEVsBnUb/kKazBK8WN&#10;rJtMlBoSBEMb495N5x7ZKJTA4NDrjUYDMDmBOW/iDswBONjvrYRULwgvkQ5Cq6BMa4sDvD6XSnPB&#10;wX6JHmZ8TovC9EfBUB1ag5Fn0MsK1FI5ZVfQM9cGQvKCpnq53ijFchEVAq2x7jnza5kcLBN8xVID&#10;nxOcxm2sMC12MdApmMYjpo13HCHbKAjNONRtWuzdxJ3E43js235vGNu+O5vZp/PIt4dzbzSY9WdR&#10;NPPea6KeH+Q0TQnTXPft7vn/1k7txds1atfwnUzOIbrRE8geMj2dD9yR3x/b4FTf9vuxa5+N55F9&#10;GnnD4Sg+i87iR0xjU718GrKdlJoVXykiLvO0RinVDdEfTHqeBQk8D73RzjeEiyW8a4kSFhJcvaUq&#10;Ny2sm09jHHg9dvW/9bpD3wmx91BnnQttbX+kAs/3/pqboS/D7loteHpzIfY3Bh4Ds6l9uPRr8zCH&#10;+OHzOv0NAAD//wMAUEsDBBQABgAIAAAAIQCmepiV3gAAAAcBAAAPAAAAZHJzL2Rvd25yZXYueG1s&#10;TI49T8MwEIZ3JP6DdUgsVevQSmka4lSogoUBqS0D3dz4SCLic2q7TeDXc51gOr0feu8p1qPtxAV9&#10;aB0peJglIJAqZ1qqFbzvX6YZiBA1Gd05QgXfGGBd3t4UOjduoC1edrEWPEIh1wqaGPtcylA1aHWY&#10;uR6Js0/nrY4sfS2N1wOP207OkySVVrfEHxrd46bB6mt3tgrMNoTnzZj9LN786+n0kU0Ow36i1P3d&#10;+PQIIuIY/8pwxWd0KJnp6M5kgugUzJdc5LNIQXC8SpdsHK/GCmRZyP/85S8AAAD//wMAUEsBAi0A&#10;FAAGAAgAAAAhALaDOJL+AAAA4QEAABMAAAAAAAAAAAAAAAAAAAAAAFtDb250ZW50X1R5cGVzXS54&#10;bWxQSwECLQAUAAYACAAAACEAOP0h/9YAAACUAQAACwAAAAAAAAAAAAAAAAAvAQAAX3JlbHMvLnJl&#10;bHNQSwECLQAUAAYACAAAACEA2vO1I9ECAACmBQAADgAAAAAAAAAAAAAAAAAuAgAAZHJzL2Uyb0Rv&#10;Yy54bWxQSwECLQAUAAYACAAAACEApnqYld4AAAAHAQAADwAAAAAAAAAAAAAAAAArBQAAZHJzL2Rv&#10;d25yZXYueG1sUEsFBgAAAAAEAAQA8wAAADYGAAAAAA==&#10;" strokeweight="4.5pt">
                <v:stroke linestyle="thinThick"/>
              </v:line>
            </w:pict>
          </mc:Fallback>
        </mc:AlternateContent>
      </w:r>
      <w:r w:rsidRPr="006B6E89">
        <w:rPr>
          <w:rFonts w:ascii="Arial" w:eastAsia="Times New Roman" w:hAnsi="Arial" w:cs="Arial"/>
          <w:color w:val="00000A"/>
          <w:kern w:val="1"/>
          <w:sz w:val="20"/>
          <w:szCs w:val="20"/>
        </w:rPr>
        <w:cr/>
      </w:r>
    </w:p>
    <w:p w:rsidR="006B6E89" w:rsidRPr="006B6E89" w:rsidRDefault="006B6E89" w:rsidP="006B6E89">
      <w:pPr>
        <w:keepNext/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color w:val="00000A"/>
          <w:kern w:val="1"/>
          <w:sz w:val="26"/>
          <w:szCs w:val="24"/>
          <w:u w:val="single"/>
        </w:rPr>
      </w:pPr>
      <w:r w:rsidRPr="006B6E89">
        <w:rPr>
          <w:rFonts w:ascii="Times New Roman" w:eastAsia="Times New Roman" w:hAnsi="Times New Roman" w:cs="Times New Roman"/>
          <w:b/>
          <w:color w:val="00000A"/>
          <w:kern w:val="1"/>
          <w:sz w:val="36"/>
          <w:szCs w:val="36"/>
        </w:rPr>
        <w:t>П</w:t>
      </w:r>
      <w:r w:rsidRPr="006B6E89">
        <w:rPr>
          <w:rFonts w:ascii="Times New Roman" w:eastAsia="Times New Roman" w:hAnsi="Times New Roman" w:cs="Times New Roman"/>
          <w:b/>
          <w:color w:val="00000A"/>
          <w:kern w:val="1"/>
          <w:sz w:val="36"/>
          <w:szCs w:val="20"/>
        </w:rPr>
        <w:t>ОСТАНОВЛЕНИЕ</w:t>
      </w:r>
    </w:p>
    <w:p w:rsidR="006B6E89" w:rsidRPr="006B6E89" w:rsidRDefault="006B6E89" w:rsidP="006B6E89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color w:val="00000A"/>
          <w:kern w:val="1"/>
          <w:sz w:val="26"/>
          <w:szCs w:val="24"/>
          <w:u w:val="single"/>
        </w:rPr>
      </w:pPr>
    </w:p>
    <w:p w:rsidR="0021395B" w:rsidRDefault="006B6E89">
      <w:pPr>
        <w:widowControl w:val="0"/>
        <w:spacing w:after="0" w:line="240" w:lineRule="auto"/>
        <w:jc w:val="both"/>
      </w:pPr>
      <w:r>
        <w:rPr>
          <w:rFonts w:ascii="Arial" w:hAnsi="Arial" w:cs="Arial"/>
          <w:b/>
          <w:sz w:val="26"/>
          <w:szCs w:val="20"/>
          <w:u w:val="single"/>
        </w:rPr>
        <w:t>19</w:t>
      </w:r>
      <w:r w:rsidR="00B9554A">
        <w:rPr>
          <w:rFonts w:ascii="Arial" w:hAnsi="Arial" w:cs="Arial"/>
          <w:b/>
          <w:sz w:val="26"/>
          <w:szCs w:val="20"/>
          <w:u w:val="single"/>
        </w:rPr>
        <w:t xml:space="preserve"> апреля 2021 г</w:t>
      </w:r>
      <w:r w:rsidR="00B9554A">
        <w:rPr>
          <w:rFonts w:ascii="Arial" w:hAnsi="Arial" w:cs="Arial"/>
          <w:sz w:val="26"/>
          <w:szCs w:val="20"/>
        </w:rPr>
        <w:t xml:space="preserve">.                                                                                  </w:t>
      </w:r>
      <w:r>
        <w:rPr>
          <w:rFonts w:ascii="Arial" w:hAnsi="Arial" w:cs="Arial"/>
          <w:sz w:val="26"/>
          <w:szCs w:val="20"/>
        </w:rPr>
        <w:t xml:space="preserve">   </w:t>
      </w:r>
      <w:r w:rsidR="00B9554A">
        <w:rPr>
          <w:rFonts w:ascii="Arial" w:hAnsi="Arial" w:cs="Arial"/>
          <w:sz w:val="26"/>
          <w:szCs w:val="20"/>
        </w:rPr>
        <w:t xml:space="preserve">      </w:t>
      </w:r>
      <w:r w:rsidR="00B9554A">
        <w:rPr>
          <w:rFonts w:ascii="Arial" w:hAnsi="Arial" w:cs="Arial"/>
          <w:b/>
          <w:sz w:val="26"/>
          <w:szCs w:val="20"/>
        </w:rPr>
        <w:t xml:space="preserve">№ </w:t>
      </w:r>
      <w:r>
        <w:rPr>
          <w:rFonts w:ascii="Arial" w:hAnsi="Arial" w:cs="Arial"/>
          <w:b/>
          <w:sz w:val="26"/>
          <w:szCs w:val="20"/>
          <w:u w:val="single"/>
        </w:rPr>
        <w:t>228</w:t>
      </w:r>
    </w:p>
    <w:p w:rsidR="0021395B" w:rsidRDefault="0021395B">
      <w:pPr>
        <w:widowControl w:val="0"/>
        <w:spacing w:after="0" w:line="240" w:lineRule="auto"/>
        <w:jc w:val="both"/>
        <w:rPr>
          <w:rFonts w:ascii="Arial" w:hAnsi="Arial" w:cs="Arial"/>
          <w:b/>
          <w:sz w:val="26"/>
          <w:szCs w:val="20"/>
        </w:rPr>
      </w:pPr>
    </w:p>
    <w:p w:rsidR="0021395B" w:rsidRDefault="0021395B">
      <w:pPr>
        <w:widowControl w:val="0"/>
        <w:spacing w:after="0" w:line="240" w:lineRule="auto"/>
        <w:jc w:val="both"/>
        <w:rPr>
          <w:rFonts w:ascii="Arial" w:hAnsi="Arial" w:cs="Arial"/>
          <w:b/>
          <w:sz w:val="26"/>
          <w:szCs w:val="20"/>
        </w:rPr>
      </w:pPr>
    </w:p>
    <w:p w:rsidR="006B6E89" w:rsidRDefault="00B9554A">
      <w:pPr>
        <w:widowControl w:val="0"/>
        <w:spacing w:after="0" w:line="240" w:lineRule="auto"/>
        <w:ind w:right="850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       </w:t>
      </w:r>
      <w:r w:rsidRPr="006B6E89">
        <w:rPr>
          <w:rFonts w:ascii="Arial" w:hAnsi="Arial" w:cs="Arial"/>
          <w:i/>
          <w:sz w:val="26"/>
          <w:szCs w:val="26"/>
        </w:rPr>
        <w:t xml:space="preserve">О внесении изменений в постановление администрации </w:t>
      </w:r>
    </w:p>
    <w:p w:rsidR="006B6E89" w:rsidRDefault="00B9554A">
      <w:pPr>
        <w:widowControl w:val="0"/>
        <w:spacing w:after="0" w:line="240" w:lineRule="auto"/>
        <w:ind w:right="850"/>
        <w:jc w:val="center"/>
        <w:rPr>
          <w:rFonts w:ascii="Arial" w:hAnsi="Arial" w:cs="Arial"/>
          <w:i/>
          <w:sz w:val="26"/>
          <w:szCs w:val="26"/>
        </w:rPr>
      </w:pPr>
      <w:r w:rsidRPr="006B6E89">
        <w:rPr>
          <w:rFonts w:ascii="Arial" w:hAnsi="Arial" w:cs="Arial"/>
          <w:i/>
          <w:sz w:val="26"/>
          <w:szCs w:val="26"/>
        </w:rPr>
        <w:t>города Ишима от 19.03.2019 №</w:t>
      </w:r>
      <w:r w:rsidR="006B6E89">
        <w:rPr>
          <w:rFonts w:ascii="Arial" w:hAnsi="Arial" w:cs="Arial"/>
          <w:i/>
          <w:sz w:val="26"/>
          <w:szCs w:val="26"/>
        </w:rPr>
        <w:t xml:space="preserve"> </w:t>
      </w:r>
      <w:r w:rsidRPr="006B6E89">
        <w:rPr>
          <w:rFonts w:ascii="Arial" w:hAnsi="Arial" w:cs="Arial"/>
          <w:i/>
          <w:sz w:val="26"/>
          <w:szCs w:val="26"/>
        </w:rPr>
        <w:t>372</w:t>
      </w:r>
      <w:r w:rsidRPr="006B6E89">
        <w:rPr>
          <w:rFonts w:ascii="Arial" w:hAnsi="Arial" w:cs="Arial"/>
          <w:i/>
          <w:sz w:val="26"/>
          <w:szCs w:val="26"/>
        </w:rPr>
        <w:t xml:space="preserve"> «О создании </w:t>
      </w:r>
    </w:p>
    <w:p w:rsidR="006B6E89" w:rsidRDefault="00B9554A">
      <w:pPr>
        <w:widowControl w:val="0"/>
        <w:spacing w:after="0" w:line="240" w:lineRule="auto"/>
        <w:ind w:right="850"/>
        <w:jc w:val="center"/>
        <w:rPr>
          <w:rFonts w:ascii="Arial" w:hAnsi="Arial" w:cs="Arial"/>
          <w:i/>
          <w:sz w:val="26"/>
          <w:szCs w:val="26"/>
        </w:rPr>
      </w:pPr>
      <w:r w:rsidRPr="006B6E89">
        <w:rPr>
          <w:rFonts w:ascii="Arial" w:hAnsi="Arial" w:cs="Arial"/>
          <w:i/>
          <w:sz w:val="26"/>
          <w:szCs w:val="26"/>
        </w:rPr>
        <w:t xml:space="preserve">межведомственной рабочей группы по улучшению </w:t>
      </w:r>
    </w:p>
    <w:p w:rsidR="006B6E89" w:rsidRDefault="00B9554A">
      <w:pPr>
        <w:widowControl w:val="0"/>
        <w:spacing w:after="0" w:line="240" w:lineRule="auto"/>
        <w:ind w:right="850"/>
        <w:jc w:val="center"/>
        <w:rPr>
          <w:rFonts w:ascii="Arial" w:hAnsi="Arial" w:cs="Arial"/>
          <w:i/>
          <w:sz w:val="26"/>
          <w:szCs w:val="26"/>
        </w:rPr>
      </w:pPr>
      <w:r w:rsidRPr="006B6E89">
        <w:rPr>
          <w:rFonts w:ascii="Arial" w:hAnsi="Arial" w:cs="Arial"/>
          <w:i/>
          <w:sz w:val="26"/>
          <w:szCs w:val="26"/>
        </w:rPr>
        <w:t xml:space="preserve">инвестиционного климата на территории </w:t>
      </w:r>
    </w:p>
    <w:p w:rsidR="006B6E89" w:rsidRDefault="00B9554A">
      <w:pPr>
        <w:widowControl w:val="0"/>
        <w:spacing w:after="0" w:line="240" w:lineRule="auto"/>
        <w:ind w:right="850"/>
        <w:jc w:val="center"/>
        <w:rPr>
          <w:rFonts w:ascii="Arial" w:hAnsi="Arial" w:cs="Arial"/>
          <w:i/>
          <w:sz w:val="26"/>
          <w:szCs w:val="26"/>
        </w:rPr>
      </w:pPr>
      <w:r w:rsidRPr="006B6E89">
        <w:rPr>
          <w:rFonts w:ascii="Arial" w:hAnsi="Arial" w:cs="Arial"/>
          <w:i/>
          <w:sz w:val="26"/>
          <w:szCs w:val="26"/>
        </w:rPr>
        <w:t xml:space="preserve">муниципального образования городской округ </w:t>
      </w:r>
    </w:p>
    <w:p w:rsidR="0021395B" w:rsidRDefault="00B9554A">
      <w:pPr>
        <w:widowControl w:val="0"/>
        <w:spacing w:after="0" w:line="240" w:lineRule="auto"/>
        <w:ind w:right="850"/>
        <w:jc w:val="center"/>
      </w:pPr>
      <w:r w:rsidRPr="006B6E89">
        <w:rPr>
          <w:rFonts w:ascii="Arial" w:hAnsi="Arial" w:cs="Arial"/>
          <w:i/>
          <w:sz w:val="26"/>
          <w:szCs w:val="26"/>
        </w:rPr>
        <w:t>город Ишим»</w:t>
      </w:r>
    </w:p>
    <w:p w:rsidR="0021395B" w:rsidRDefault="0021395B">
      <w:pPr>
        <w:widowControl w:val="0"/>
        <w:spacing w:after="0" w:line="240" w:lineRule="auto"/>
        <w:ind w:right="850"/>
        <w:jc w:val="center"/>
        <w:rPr>
          <w:rFonts w:ascii="Arial" w:hAnsi="Arial" w:cs="Arial"/>
          <w:i/>
          <w:sz w:val="26"/>
          <w:szCs w:val="26"/>
        </w:rPr>
      </w:pPr>
    </w:p>
    <w:p w:rsidR="0021395B" w:rsidRDefault="00B9554A" w:rsidP="006B6E8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bookmarkStart w:id="0" w:name="__DdeLink__8798_2353352867"/>
      <w:proofErr w:type="gramStart"/>
      <w:r>
        <w:rPr>
          <w:rFonts w:ascii="Arial" w:hAnsi="Arial" w:cs="Arial"/>
          <w:sz w:val="26"/>
          <w:szCs w:val="26"/>
        </w:rPr>
        <w:t xml:space="preserve">В соответствии </w:t>
      </w:r>
      <w:bookmarkStart w:id="1" w:name="__DdeLink__17634_3089227"/>
      <w:r>
        <w:rPr>
          <w:rFonts w:ascii="Arial" w:hAnsi="Arial" w:cs="Arial"/>
          <w:sz w:val="26"/>
          <w:szCs w:val="26"/>
        </w:rPr>
        <w:t xml:space="preserve">с Федеральными законами от 06.10.2003 № 131-ФЗ «Об общих принципах организации местного </w:t>
      </w:r>
      <w:r>
        <w:rPr>
          <w:rFonts w:ascii="Arial" w:hAnsi="Arial" w:cs="Arial"/>
          <w:sz w:val="26"/>
          <w:szCs w:val="26"/>
        </w:rPr>
        <w:t>самоуправления в Российской Федерации», от 25.02.1999 № 39-ФЗ «Об инвестиционной деятельности в Российской Федерации, осуществляемой в форме капитальных вложений», постановлением Правительства Тюменской области от 17.04.2018 № 150-п «Об утверждении Регламе</w:t>
      </w:r>
      <w:r>
        <w:rPr>
          <w:rFonts w:ascii="Arial" w:hAnsi="Arial" w:cs="Arial"/>
          <w:sz w:val="26"/>
          <w:szCs w:val="26"/>
        </w:rPr>
        <w:t>нта комплексного сопровождения инвестиционных проектов в Тюменской области»,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8">
        <w:r>
          <w:rPr>
            <w:rStyle w:val="ListLabel3"/>
            <w:rFonts w:cs="Arial"/>
            <w:color w:val="000000"/>
            <w:sz w:val="26"/>
            <w:szCs w:val="26"/>
          </w:rPr>
          <w:t xml:space="preserve">ст. 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14 </w:t>
      </w:r>
      <w:r>
        <w:rPr>
          <w:rFonts w:ascii="Arial" w:hAnsi="Arial" w:cs="Arial"/>
          <w:color w:val="000000"/>
          <w:sz w:val="26"/>
          <w:szCs w:val="26"/>
        </w:rPr>
        <w:t>Устав</w:t>
      </w:r>
      <w:r>
        <w:rPr>
          <w:rFonts w:ascii="Arial" w:hAnsi="Arial" w:cs="Arial"/>
          <w:sz w:val="26"/>
          <w:szCs w:val="26"/>
        </w:rPr>
        <w:t>а города Ишима</w:t>
      </w:r>
      <w:bookmarkEnd w:id="1"/>
      <w:r>
        <w:rPr>
          <w:rFonts w:ascii="Arial" w:hAnsi="Arial" w:cs="Arial"/>
          <w:sz w:val="26"/>
          <w:szCs w:val="26"/>
        </w:rPr>
        <w:t>, в целях улучшения инвестиционного климата, поддержки развития</w:t>
      </w:r>
      <w:proofErr w:type="gramEnd"/>
      <w:r>
        <w:rPr>
          <w:rFonts w:ascii="Arial" w:hAnsi="Arial" w:cs="Arial"/>
          <w:sz w:val="26"/>
          <w:szCs w:val="26"/>
        </w:rPr>
        <w:t xml:space="preserve"> малого и среднего предпринимательства и организации оперативной работы по сопровождению, оказанию содействия при реализации инвестиционных проектов, реализуемых на территори</w:t>
      </w:r>
      <w:r>
        <w:rPr>
          <w:rFonts w:ascii="Arial" w:hAnsi="Arial" w:cs="Arial"/>
          <w:sz w:val="26"/>
          <w:szCs w:val="26"/>
        </w:rPr>
        <w:t>и города Ишима</w:t>
      </w:r>
      <w:bookmarkEnd w:id="0"/>
      <w:r>
        <w:rPr>
          <w:rFonts w:ascii="Arial" w:hAnsi="Arial" w:cs="Arial"/>
          <w:sz w:val="26"/>
          <w:szCs w:val="26"/>
        </w:rPr>
        <w:t>:</w:t>
      </w:r>
    </w:p>
    <w:p w:rsidR="006B6E89" w:rsidRPr="006B6E89" w:rsidRDefault="006B6E89" w:rsidP="006B6E89">
      <w:pPr>
        <w:spacing w:after="0" w:line="240" w:lineRule="auto"/>
        <w:jc w:val="both"/>
        <w:rPr>
          <w:sz w:val="16"/>
        </w:rPr>
      </w:pPr>
    </w:p>
    <w:p w:rsidR="0021395B" w:rsidRDefault="00B9554A" w:rsidP="006B6E89">
      <w:pPr>
        <w:pStyle w:val="ab"/>
        <w:numPr>
          <w:ilvl w:val="0"/>
          <w:numId w:val="1"/>
        </w:numPr>
        <w:spacing w:line="240" w:lineRule="auto"/>
        <w:ind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Внести в постановление администрации города Ишима от 19.03.2019 №     372 «О создании межведомственной рабочей группы по улучшению инвестиционного климата на территории муниципального образования городской округ город Ишим» следующие измене</w:t>
      </w:r>
      <w:r>
        <w:rPr>
          <w:rFonts w:ascii="Arial" w:hAnsi="Arial" w:cs="Arial"/>
          <w:sz w:val="26"/>
          <w:szCs w:val="26"/>
        </w:rPr>
        <w:t>ния</w:t>
      </w:r>
      <w:r w:rsidR="006B6E89">
        <w:rPr>
          <w:rFonts w:ascii="Arial" w:hAnsi="Arial" w:cs="Arial"/>
          <w:sz w:val="26"/>
          <w:szCs w:val="26"/>
        </w:rPr>
        <w:t>:</w:t>
      </w:r>
    </w:p>
    <w:p w:rsidR="0021395B" w:rsidRPr="006B6E89" w:rsidRDefault="00B9554A" w:rsidP="006B6E89">
      <w:pPr>
        <w:pStyle w:val="ab"/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6B6E89">
        <w:rPr>
          <w:rFonts w:ascii="Arial" w:hAnsi="Arial" w:cs="Arial"/>
          <w:sz w:val="26"/>
          <w:szCs w:val="26"/>
        </w:rPr>
        <w:t>приложение № 1 к постановлению изложить в новой редакции согласно приложению к настоящему постановлению.</w:t>
      </w:r>
    </w:p>
    <w:p w:rsidR="0021395B" w:rsidRDefault="00B9554A" w:rsidP="006B6E89">
      <w:pPr>
        <w:pStyle w:val="ab"/>
        <w:numPr>
          <w:ilvl w:val="0"/>
          <w:numId w:val="1"/>
        </w:numPr>
        <w:spacing w:line="240" w:lineRule="auto"/>
        <w:ind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>
        <w:rPr>
          <w:rFonts w:ascii="Arial" w:hAnsi="Arial" w:cs="Arial"/>
          <w:sz w:val="26"/>
          <w:szCs w:val="26"/>
        </w:rPr>
        <w:t>Ишимская</w:t>
      </w:r>
      <w:proofErr w:type="gramEnd"/>
      <w:r>
        <w:rPr>
          <w:rFonts w:ascii="Arial" w:hAnsi="Arial" w:cs="Arial"/>
          <w:sz w:val="26"/>
          <w:szCs w:val="26"/>
        </w:rPr>
        <w:t xml:space="preserve"> правда», в сетевом издании «Официальные документы города Ишима» (http://ishimdoc.ru) и раз</w:t>
      </w:r>
      <w:r>
        <w:rPr>
          <w:rFonts w:ascii="Arial" w:hAnsi="Arial" w:cs="Arial"/>
          <w:sz w:val="26"/>
          <w:szCs w:val="26"/>
        </w:rPr>
        <w:t>местить на официальном сайте муниципального образования город Ишим.</w:t>
      </w:r>
    </w:p>
    <w:p w:rsidR="0021395B" w:rsidRDefault="00B9554A" w:rsidP="006B6E89">
      <w:pPr>
        <w:pStyle w:val="ab"/>
        <w:numPr>
          <w:ilvl w:val="0"/>
          <w:numId w:val="1"/>
        </w:numPr>
        <w:spacing w:line="240" w:lineRule="auto"/>
        <w:ind w:hanging="72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первого заместителя Главы города.</w:t>
      </w:r>
    </w:p>
    <w:p w:rsidR="0021395B" w:rsidRDefault="0021395B">
      <w:pPr>
        <w:pStyle w:val="ab"/>
        <w:rPr>
          <w:rFonts w:ascii="Arial" w:hAnsi="Arial" w:cs="Arial"/>
          <w:sz w:val="26"/>
          <w:szCs w:val="26"/>
        </w:rPr>
      </w:pPr>
    </w:p>
    <w:p w:rsidR="0021395B" w:rsidRPr="006B6E89" w:rsidRDefault="00B9554A" w:rsidP="006B6E89">
      <w:pPr>
        <w:rPr>
          <w:rFonts w:ascii="Arial" w:hAnsi="Arial" w:cs="Arial"/>
          <w:sz w:val="26"/>
          <w:szCs w:val="26"/>
        </w:rPr>
      </w:pPr>
      <w:r w:rsidRPr="006B6E89">
        <w:rPr>
          <w:rFonts w:ascii="Arial" w:hAnsi="Arial" w:cs="Arial"/>
          <w:sz w:val="26"/>
          <w:szCs w:val="26"/>
        </w:rPr>
        <w:t xml:space="preserve">Глава города                                                                             </w:t>
      </w:r>
      <w:r w:rsidR="006B6E89">
        <w:rPr>
          <w:rFonts w:ascii="Arial" w:hAnsi="Arial" w:cs="Arial"/>
          <w:sz w:val="26"/>
          <w:szCs w:val="26"/>
        </w:rPr>
        <w:t xml:space="preserve">            </w:t>
      </w:r>
      <w:r w:rsidRPr="006B6E89">
        <w:rPr>
          <w:rFonts w:ascii="Arial" w:hAnsi="Arial" w:cs="Arial"/>
          <w:sz w:val="26"/>
          <w:szCs w:val="26"/>
        </w:rPr>
        <w:t>Ф</w:t>
      </w:r>
      <w:r w:rsidRPr="006B6E89">
        <w:rPr>
          <w:rFonts w:ascii="Arial" w:hAnsi="Arial" w:cs="Arial"/>
          <w:sz w:val="26"/>
          <w:szCs w:val="26"/>
        </w:rPr>
        <w:t>.Б. Шишкин</w:t>
      </w:r>
    </w:p>
    <w:p w:rsidR="006B6E89" w:rsidRDefault="00B9554A">
      <w:pPr>
        <w:widowControl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</w:t>
      </w:r>
    </w:p>
    <w:p w:rsidR="0021395B" w:rsidRDefault="00B9554A">
      <w:pPr>
        <w:widowControl w:val="0"/>
        <w:spacing w:after="0" w:line="240" w:lineRule="auto"/>
        <w:jc w:val="center"/>
        <w:outlineLvl w:val="0"/>
      </w:pPr>
      <w:r>
        <w:rPr>
          <w:rFonts w:ascii="Arial" w:hAnsi="Arial" w:cs="Arial"/>
          <w:sz w:val="26"/>
          <w:szCs w:val="26"/>
        </w:rPr>
        <w:t xml:space="preserve">                                           </w:t>
      </w:r>
    </w:p>
    <w:p w:rsidR="0021395B" w:rsidRDefault="00B9554A">
      <w:pPr>
        <w:widowControl w:val="0"/>
        <w:spacing w:after="0" w:line="240" w:lineRule="auto"/>
        <w:jc w:val="center"/>
        <w:outlineLvl w:val="0"/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</w:t>
      </w:r>
      <w:r w:rsidR="006B6E8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</w:t>
      </w:r>
      <w:r w:rsidR="006B6E89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Приложение </w:t>
      </w:r>
    </w:p>
    <w:p w:rsidR="0021395B" w:rsidRDefault="006B6E89">
      <w:pPr>
        <w:widowControl w:val="0"/>
        <w:spacing w:after="0" w:line="240" w:lineRule="auto"/>
        <w:ind w:left="538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B9554A">
        <w:rPr>
          <w:rFonts w:ascii="Arial" w:hAnsi="Arial" w:cs="Arial"/>
          <w:sz w:val="26"/>
          <w:szCs w:val="26"/>
        </w:rPr>
        <w:t>к постановлению</w:t>
      </w:r>
    </w:p>
    <w:p w:rsidR="0021395B" w:rsidRDefault="00B9554A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администрации города Ишима</w:t>
      </w:r>
    </w:p>
    <w:p w:rsidR="0021395B" w:rsidRDefault="00B9554A" w:rsidP="006B6E89">
      <w:pPr>
        <w:widowControl w:val="0"/>
        <w:spacing w:after="0" w:line="240" w:lineRule="auto"/>
        <w:ind w:left="5387"/>
        <w:jc w:val="right"/>
      </w:pPr>
      <w:bookmarkStart w:id="2" w:name="__DdeLink__3309_3092915809"/>
      <w:r>
        <w:rPr>
          <w:rFonts w:ascii="Arial" w:hAnsi="Arial" w:cs="Arial"/>
          <w:sz w:val="26"/>
          <w:szCs w:val="26"/>
        </w:rPr>
        <w:t xml:space="preserve">от </w:t>
      </w:r>
      <w:r w:rsidR="006B6E89">
        <w:rPr>
          <w:rFonts w:ascii="Arial" w:hAnsi="Arial" w:cs="Arial"/>
          <w:sz w:val="26"/>
          <w:szCs w:val="26"/>
        </w:rPr>
        <w:t>19</w:t>
      </w:r>
      <w:r>
        <w:rPr>
          <w:rFonts w:ascii="Arial" w:hAnsi="Arial" w:cs="Arial"/>
          <w:sz w:val="26"/>
          <w:szCs w:val="26"/>
        </w:rPr>
        <w:t xml:space="preserve"> апреля 2021 года № </w:t>
      </w:r>
      <w:bookmarkEnd w:id="2"/>
      <w:r w:rsidR="006B6E89">
        <w:rPr>
          <w:rFonts w:ascii="Arial" w:hAnsi="Arial" w:cs="Arial"/>
          <w:sz w:val="26"/>
          <w:szCs w:val="26"/>
        </w:rPr>
        <w:t>228</w:t>
      </w:r>
    </w:p>
    <w:p w:rsidR="0021395B" w:rsidRDefault="0021395B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21395B" w:rsidRDefault="00B9554A">
      <w:pPr>
        <w:widowControl w:val="0"/>
        <w:spacing w:after="0" w:line="240" w:lineRule="auto"/>
        <w:jc w:val="center"/>
      </w:pPr>
      <w:r>
        <w:rPr>
          <w:rFonts w:ascii="Arial" w:hAnsi="Arial" w:cs="Arial"/>
          <w:sz w:val="26"/>
          <w:szCs w:val="26"/>
        </w:rPr>
        <w:t xml:space="preserve">СОСТАВ </w:t>
      </w:r>
    </w:p>
    <w:p w:rsidR="006B6E89" w:rsidRDefault="00B9554A">
      <w:pPr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меж</w:t>
      </w:r>
      <w:r>
        <w:rPr>
          <w:rFonts w:ascii="Arial" w:hAnsi="Arial" w:cs="Arial"/>
          <w:sz w:val="26"/>
          <w:szCs w:val="26"/>
        </w:rPr>
        <w:t xml:space="preserve">ведомственной рабочей группы по улучшению </w:t>
      </w:r>
    </w:p>
    <w:p w:rsidR="0021395B" w:rsidRDefault="00B9554A">
      <w:pPr>
        <w:widowControl w:val="0"/>
        <w:spacing w:after="0" w:line="240" w:lineRule="auto"/>
        <w:jc w:val="center"/>
      </w:pPr>
      <w:r>
        <w:rPr>
          <w:rFonts w:ascii="Arial" w:hAnsi="Arial" w:cs="Arial"/>
          <w:sz w:val="26"/>
          <w:szCs w:val="26"/>
        </w:rPr>
        <w:t>инвестиционного климата на территории муниципального образования городской округ город Ишим</w:t>
      </w:r>
    </w:p>
    <w:p w:rsidR="0021395B" w:rsidRDefault="0021395B">
      <w:pPr>
        <w:widowControl w:val="0"/>
        <w:spacing w:after="0" w:line="240" w:lineRule="auto"/>
        <w:jc w:val="center"/>
        <w:rPr>
          <w:rFonts w:ascii="Arial" w:hAnsi="Arial" w:cs="Calibri"/>
          <w:sz w:val="26"/>
          <w:szCs w:val="26"/>
        </w:rPr>
      </w:pPr>
    </w:p>
    <w:tbl>
      <w:tblPr>
        <w:tblStyle w:val="af"/>
        <w:tblpPr w:leftFromText="180" w:rightFromText="180" w:vertAnchor="text" w:horzAnchor="margin" w:tblpY="161"/>
        <w:tblW w:w="9645" w:type="dxa"/>
        <w:tblInd w:w="58" w:type="dxa"/>
        <w:tblCellMar>
          <w:top w:w="55" w:type="dxa"/>
          <w:left w:w="58" w:type="dxa"/>
          <w:bottom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21395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5B" w:rsidRDefault="006B6E89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9554A">
              <w:rPr>
                <w:rFonts w:ascii="Arial" w:hAnsi="Arial" w:cs="Arial"/>
                <w:sz w:val="26"/>
                <w:szCs w:val="26"/>
              </w:rPr>
              <w:t>Глава города, руководитель рабочей группы;</w:t>
            </w:r>
          </w:p>
        </w:tc>
      </w:tr>
      <w:tr w:rsidR="0021395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5B" w:rsidRDefault="006B6E89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9554A">
              <w:rPr>
                <w:rFonts w:ascii="Arial" w:hAnsi="Arial" w:cs="Arial"/>
                <w:sz w:val="26"/>
                <w:szCs w:val="26"/>
              </w:rPr>
              <w:t>первый заместитель Главы города, ответственный координа</w:t>
            </w:r>
            <w:bookmarkStart w:id="3" w:name="_GoBack"/>
            <w:bookmarkEnd w:id="3"/>
            <w:r w:rsidR="00B9554A">
              <w:rPr>
                <w:rFonts w:ascii="Arial" w:hAnsi="Arial" w:cs="Arial"/>
                <w:sz w:val="26"/>
                <w:szCs w:val="26"/>
              </w:rPr>
              <w:t>тор рабочей группы;</w:t>
            </w:r>
          </w:p>
        </w:tc>
      </w:tr>
      <w:tr w:rsidR="0021395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5B" w:rsidRDefault="006B6E89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9554A">
              <w:rPr>
                <w:rFonts w:ascii="Arial" w:hAnsi="Arial" w:cs="Arial"/>
                <w:sz w:val="26"/>
                <w:szCs w:val="26"/>
              </w:rPr>
              <w:t>заместитель председателя комитета по развитию потребительского рынка предпринимател</w:t>
            </w:r>
            <w:r>
              <w:rPr>
                <w:rFonts w:ascii="Arial" w:hAnsi="Arial" w:cs="Arial"/>
                <w:sz w:val="26"/>
                <w:szCs w:val="26"/>
              </w:rPr>
              <w:t>ьства, секретарь рабочей группы.</w:t>
            </w:r>
          </w:p>
        </w:tc>
      </w:tr>
      <w:tr w:rsidR="0021395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5B" w:rsidRDefault="002139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1395B" w:rsidRDefault="00B9554A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Члены рабочей группы:</w:t>
            </w:r>
          </w:p>
        </w:tc>
      </w:tr>
      <w:tr w:rsidR="0021395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5B" w:rsidRDefault="006B6E89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9554A">
              <w:rPr>
                <w:rFonts w:ascii="Arial" w:hAnsi="Arial" w:cs="Arial"/>
                <w:sz w:val="26"/>
                <w:szCs w:val="26"/>
              </w:rPr>
              <w:t>заместитель Главы города, председатель комитета финансов;</w:t>
            </w:r>
          </w:p>
        </w:tc>
      </w:tr>
      <w:tr w:rsidR="0021395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5B" w:rsidRDefault="006B6E89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9554A">
              <w:rPr>
                <w:rFonts w:ascii="Arial" w:hAnsi="Arial" w:cs="Arial"/>
                <w:sz w:val="26"/>
                <w:szCs w:val="26"/>
              </w:rPr>
              <w:t>руководитель аппарата Главы города;</w:t>
            </w:r>
          </w:p>
        </w:tc>
      </w:tr>
      <w:tr w:rsidR="0021395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5B" w:rsidRDefault="006B6E89" w:rsidP="006B6E89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9554A">
              <w:rPr>
                <w:rFonts w:ascii="Arial" w:hAnsi="Arial" w:cs="Arial"/>
                <w:sz w:val="26"/>
                <w:szCs w:val="26"/>
              </w:rPr>
              <w:t>пресс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="00B9554A">
              <w:rPr>
                <w:rFonts w:ascii="Arial" w:hAnsi="Arial" w:cs="Arial"/>
                <w:sz w:val="26"/>
                <w:szCs w:val="26"/>
              </w:rPr>
              <w:t>секретарь Г</w:t>
            </w:r>
            <w:r w:rsidR="00B9554A">
              <w:rPr>
                <w:rFonts w:ascii="Arial" w:hAnsi="Arial" w:cs="Arial"/>
                <w:sz w:val="26"/>
                <w:szCs w:val="26"/>
              </w:rPr>
              <w:t>лавы города;</w:t>
            </w:r>
          </w:p>
        </w:tc>
      </w:tr>
      <w:tr w:rsidR="0021395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5B" w:rsidRDefault="006B6E89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9554A">
              <w:rPr>
                <w:rFonts w:ascii="Arial" w:hAnsi="Arial" w:cs="Arial"/>
                <w:sz w:val="26"/>
                <w:szCs w:val="26"/>
              </w:rPr>
              <w:t xml:space="preserve">директор департамента имущественных отношений и земельных ресурсов; </w:t>
            </w:r>
          </w:p>
        </w:tc>
      </w:tr>
      <w:tr w:rsidR="0021395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5B" w:rsidRDefault="006B6E89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9554A">
              <w:rPr>
                <w:rFonts w:ascii="Arial" w:hAnsi="Arial" w:cs="Arial"/>
                <w:sz w:val="26"/>
                <w:szCs w:val="26"/>
              </w:rPr>
              <w:t>директор департамента городского хозяйства;</w:t>
            </w:r>
          </w:p>
        </w:tc>
      </w:tr>
      <w:tr w:rsidR="0021395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5B" w:rsidRDefault="006B6E89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9554A">
              <w:rPr>
                <w:rFonts w:ascii="Arial" w:hAnsi="Arial" w:cs="Arial"/>
                <w:sz w:val="26"/>
                <w:szCs w:val="26"/>
              </w:rPr>
              <w:t>директора департамента по социальным вопросам;</w:t>
            </w:r>
          </w:p>
        </w:tc>
      </w:tr>
      <w:tr w:rsidR="0021395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5B" w:rsidRDefault="006B6E89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9554A">
              <w:rPr>
                <w:rFonts w:ascii="Arial" w:hAnsi="Arial" w:cs="Arial"/>
                <w:sz w:val="26"/>
                <w:szCs w:val="26"/>
              </w:rPr>
              <w:t>председатель комитета экономики;</w:t>
            </w:r>
          </w:p>
        </w:tc>
      </w:tr>
      <w:tr w:rsidR="0021395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5B" w:rsidRDefault="006B6E89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9554A">
              <w:rPr>
                <w:rFonts w:ascii="Arial" w:hAnsi="Arial" w:cs="Arial"/>
                <w:sz w:val="26"/>
                <w:szCs w:val="26"/>
              </w:rPr>
              <w:t>председатель правового комитета;</w:t>
            </w:r>
          </w:p>
        </w:tc>
      </w:tr>
      <w:tr w:rsidR="0021395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5B" w:rsidRDefault="006B6E89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- </w:t>
            </w:r>
            <w:r w:rsidR="00B9554A">
              <w:rPr>
                <w:rFonts w:ascii="Arial" w:hAnsi="Arial" w:cs="Arial"/>
                <w:color w:val="000000"/>
                <w:sz w:val="26"/>
                <w:szCs w:val="26"/>
              </w:rPr>
              <w:t xml:space="preserve">директор </w:t>
            </w:r>
            <w:r w:rsidR="00B9554A">
              <w:rPr>
                <w:rFonts w:ascii="Arial" w:hAnsi="Arial" w:cs="Arial"/>
                <w:color w:val="000000"/>
                <w:sz w:val="26"/>
                <w:szCs w:val="26"/>
              </w:rPr>
              <w:t>Ишимского филиала ПАО «СУЭНКО» (по согласованию);</w:t>
            </w:r>
          </w:p>
        </w:tc>
      </w:tr>
      <w:tr w:rsidR="0021395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5B" w:rsidRDefault="006B6E89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- </w:t>
            </w:r>
            <w:r w:rsidR="00B9554A">
              <w:rPr>
                <w:rFonts w:ascii="Arial" w:hAnsi="Arial" w:cs="Arial"/>
                <w:color w:val="000000"/>
                <w:sz w:val="26"/>
                <w:szCs w:val="26"/>
              </w:rPr>
              <w:t xml:space="preserve">заместитель директора филиала — директор </w:t>
            </w:r>
            <w:bookmarkStart w:id="4" w:name="__DdeLink__13347_1779318573"/>
            <w:r w:rsidR="00B9554A">
              <w:rPr>
                <w:rFonts w:ascii="Arial" w:hAnsi="Arial" w:cs="Arial"/>
                <w:color w:val="000000"/>
                <w:sz w:val="26"/>
                <w:szCs w:val="26"/>
              </w:rPr>
              <w:t>Ишимского территориального производственного отделения, филиала АО «</w:t>
            </w:r>
            <w:proofErr w:type="spellStart"/>
            <w:r w:rsidR="00B9554A">
              <w:rPr>
                <w:rFonts w:ascii="Arial" w:hAnsi="Arial" w:cs="Arial"/>
                <w:color w:val="000000"/>
                <w:sz w:val="26"/>
                <w:szCs w:val="26"/>
              </w:rPr>
              <w:t>Тюменьэнерго</w:t>
            </w:r>
            <w:proofErr w:type="spellEnd"/>
            <w:r w:rsidR="00B9554A">
              <w:rPr>
                <w:rFonts w:ascii="Arial" w:hAnsi="Arial" w:cs="Arial"/>
                <w:color w:val="000000"/>
                <w:sz w:val="26"/>
                <w:szCs w:val="26"/>
              </w:rPr>
              <w:t>» Тюменские распределительный сети</w:t>
            </w:r>
            <w:bookmarkEnd w:id="4"/>
            <w:r w:rsidR="00B9554A">
              <w:rPr>
                <w:rFonts w:ascii="Arial" w:hAnsi="Arial" w:cs="Arial"/>
                <w:color w:val="000000"/>
                <w:sz w:val="26"/>
                <w:szCs w:val="26"/>
              </w:rPr>
              <w:t xml:space="preserve"> (по согласованию);</w:t>
            </w:r>
          </w:p>
        </w:tc>
      </w:tr>
      <w:tr w:rsidR="0021395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5B" w:rsidRDefault="006B6E89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9554A">
              <w:rPr>
                <w:rFonts w:ascii="Arial" w:hAnsi="Arial" w:cs="Arial"/>
                <w:sz w:val="26"/>
                <w:szCs w:val="26"/>
              </w:rPr>
              <w:t>генеральный директор АО «Водо</w:t>
            </w:r>
            <w:r w:rsidR="00B9554A">
              <w:rPr>
                <w:rFonts w:ascii="Arial" w:hAnsi="Arial" w:cs="Arial"/>
                <w:sz w:val="26"/>
                <w:szCs w:val="26"/>
              </w:rPr>
              <w:t xml:space="preserve">канал» (по согласованию); </w:t>
            </w:r>
          </w:p>
        </w:tc>
      </w:tr>
      <w:tr w:rsidR="0021395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5B" w:rsidRDefault="006B6E89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9554A">
              <w:rPr>
                <w:rFonts w:ascii="Arial" w:hAnsi="Arial" w:cs="Arial"/>
                <w:sz w:val="26"/>
                <w:szCs w:val="26"/>
              </w:rPr>
              <w:t>директор Восточного треста ОАО «Газпром газораспределение Север» (по согласованию);</w:t>
            </w:r>
          </w:p>
        </w:tc>
      </w:tr>
      <w:tr w:rsidR="0021395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5B" w:rsidRDefault="006B6E89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9554A">
              <w:rPr>
                <w:rFonts w:ascii="Arial" w:hAnsi="Arial" w:cs="Arial"/>
                <w:sz w:val="26"/>
                <w:szCs w:val="26"/>
              </w:rPr>
              <w:t>начальник 53 Пожарной части ППС ФГКУ «18 ОФПС по Тюменской области» (по согласованию);</w:t>
            </w:r>
          </w:p>
        </w:tc>
      </w:tr>
      <w:tr w:rsidR="0021395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5B" w:rsidRDefault="006B6E89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9554A">
              <w:rPr>
                <w:rFonts w:ascii="Arial" w:hAnsi="Arial" w:cs="Arial"/>
                <w:sz w:val="26"/>
                <w:szCs w:val="26"/>
              </w:rPr>
              <w:t xml:space="preserve">директор представительства в г. Ишиме Фонда </w:t>
            </w:r>
            <w:r w:rsidR="00B9554A">
              <w:rPr>
                <w:rFonts w:ascii="Arial" w:hAnsi="Arial" w:cs="Arial"/>
                <w:sz w:val="26"/>
                <w:szCs w:val="26"/>
              </w:rPr>
              <w:t>«Инвестиционное агентство Тюменской области»   (по согласованию);</w:t>
            </w:r>
          </w:p>
        </w:tc>
      </w:tr>
      <w:tr w:rsidR="0021395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5B" w:rsidRDefault="006B6E89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9554A">
              <w:rPr>
                <w:rFonts w:ascii="Arial" w:hAnsi="Arial" w:cs="Arial"/>
                <w:sz w:val="26"/>
                <w:szCs w:val="26"/>
              </w:rPr>
              <w:t>начальник Ишимского межмуниципального отдела управления Федеральной службы государственной регистрации, кадастра и картографии по Тюменской области (по согласованию);</w:t>
            </w:r>
          </w:p>
        </w:tc>
      </w:tr>
      <w:tr w:rsidR="0021395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5B" w:rsidRDefault="006B6E89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9554A">
              <w:rPr>
                <w:rFonts w:ascii="Arial" w:hAnsi="Arial" w:cs="Arial"/>
                <w:sz w:val="26"/>
                <w:szCs w:val="26"/>
              </w:rPr>
              <w:t>начальник Территориал</w:t>
            </w:r>
            <w:r w:rsidR="00B9554A">
              <w:rPr>
                <w:rFonts w:ascii="Arial" w:hAnsi="Arial" w:cs="Arial"/>
                <w:sz w:val="26"/>
                <w:szCs w:val="26"/>
              </w:rPr>
              <w:t>ьного отдела № 2 филиала ФГБУ «ФКП РОСРЕЕСТРА» по Тюменской области   г. Ишим, Ишимский район (по согласованию);</w:t>
            </w:r>
          </w:p>
        </w:tc>
      </w:tr>
      <w:tr w:rsidR="0021395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5B" w:rsidRDefault="006B6E89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9554A">
              <w:rPr>
                <w:rFonts w:ascii="Arial" w:hAnsi="Arial" w:cs="Arial"/>
                <w:sz w:val="26"/>
                <w:szCs w:val="26"/>
              </w:rPr>
              <w:t>начальник Межрайонной ИФНС РОССИИ № 12 по Тюменской области (по согласованию);</w:t>
            </w:r>
          </w:p>
        </w:tc>
      </w:tr>
      <w:tr w:rsidR="0021395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5B" w:rsidRDefault="006B6E89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9554A">
              <w:rPr>
                <w:rFonts w:ascii="Arial" w:hAnsi="Arial" w:cs="Arial"/>
                <w:sz w:val="26"/>
                <w:szCs w:val="26"/>
              </w:rPr>
              <w:t>региональный менеджер — начальник сектора продаж клиентам мало</w:t>
            </w:r>
            <w:r w:rsidR="00B9554A">
              <w:rPr>
                <w:rFonts w:ascii="Arial" w:hAnsi="Arial" w:cs="Arial"/>
                <w:sz w:val="26"/>
                <w:szCs w:val="26"/>
              </w:rPr>
              <w:t>го бизнеса 29/05 отдела организации продаж клиентам малого бизнеса №2 управления продаж малому бизнесу аппарата головного отделения, Тюменского отделения № 29 ПАО Сбербанк (по согласованию)»;</w:t>
            </w:r>
          </w:p>
        </w:tc>
      </w:tr>
      <w:tr w:rsidR="0021395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5B" w:rsidRDefault="006B6E89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9554A">
              <w:rPr>
                <w:rFonts w:ascii="Arial" w:hAnsi="Arial" w:cs="Arial"/>
                <w:sz w:val="26"/>
                <w:szCs w:val="26"/>
              </w:rPr>
              <w:t>руководитель местного отделения Общероссийской общественной орг</w:t>
            </w:r>
            <w:r w:rsidR="00B9554A">
              <w:rPr>
                <w:rFonts w:ascii="Arial" w:hAnsi="Arial" w:cs="Arial"/>
                <w:sz w:val="26"/>
                <w:szCs w:val="26"/>
              </w:rPr>
              <w:t>анизации малого и среднего предпринимательства «ОПОРА России» в г. Ишиме;</w:t>
            </w:r>
          </w:p>
        </w:tc>
      </w:tr>
      <w:tr w:rsidR="0021395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5B" w:rsidRDefault="006B6E89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- </w:t>
            </w:r>
            <w:r w:rsidR="00B9554A">
              <w:rPr>
                <w:rFonts w:ascii="Arial" w:hAnsi="Arial"/>
                <w:color w:val="000000"/>
                <w:sz w:val="26"/>
                <w:szCs w:val="26"/>
              </w:rPr>
              <w:t>исполнительный директор Ишимского отделения «Деловая Россия».</w:t>
            </w:r>
          </w:p>
        </w:tc>
      </w:tr>
    </w:tbl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p w:rsidR="0021395B" w:rsidRDefault="0021395B">
      <w:pPr>
        <w:pStyle w:val="ConsPlusCell"/>
        <w:rPr>
          <w:rFonts w:ascii="Arial" w:hAnsi="Arial"/>
          <w:sz w:val="26"/>
          <w:szCs w:val="26"/>
        </w:rPr>
      </w:pPr>
    </w:p>
    <w:sectPr w:rsidR="0021395B" w:rsidSect="006B6E89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6D5"/>
    <w:multiLevelType w:val="multilevel"/>
    <w:tmpl w:val="AF467F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28667E"/>
    <w:multiLevelType w:val="multilevel"/>
    <w:tmpl w:val="924C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4B1C9F"/>
    <w:multiLevelType w:val="multilevel"/>
    <w:tmpl w:val="7430E6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B"/>
    <w:rsid w:val="0021395B"/>
    <w:rsid w:val="006B6E89"/>
    <w:rsid w:val="00B9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5D1F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D1F7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D1F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5D1F79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D1F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Arial" w:hAnsi="Arial"/>
      <w:b w:val="0"/>
      <w:i w:val="0"/>
      <w:strike w:val="0"/>
      <w:dstrike w:val="0"/>
      <w:color w:val="0000FF"/>
      <w:sz w:val="16"/>
      <w:u w:val="none"/>
    </w:rPr>
  </w:style>
  <w:style w:type="character" w:customStyle="1" w:styleId="ListLabel4">
    <w:name w:val="ListLabel 4"/>
    <w:qFormat/>
    <w:rPr>
      <w:rFonts w:ascii="Arial" w:hAnsi="Arial" w:cs="Arial"/>
      <w:b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5">
    <w:name w:val="ListLabel 5"/>
    <w:qFormat/>
    <w:rPr>
      <w:rFonts w:cs="Arial"/>
      <w:color w:val="000000"/>
      <w:sz w:val="26"/>
      <w:szCs w:val="26"/>
    </w:rPr>
  </w:style>
  <w:style w:type="character" w:customStyle="1" w:styleId="ListLabel6">
    <w:name w:val="ListLabel 6"/>
    <w:qFormat/>
    <w:rPr>
      <w:rFonts w:cs="Arial"/>
      <w:color w:val="000000"/>
      <w:sz w:val="26"/>
      <w:szCs w:val="26"/>
    </w:rPr>
  </w:style>
  <w:style w:type="character" w:customStyle="1" w:styleId="ListLabel7">
    <w:name w:val="ListLabel 7"/>
    <w:qFormat/>
    <w:rPr>
      <w:rFonts w:ascii="Arial" w:hAnsi="Arial" w:cs="Arial"/>
      <w:color w:val="000000"/>
      <w:sz w:val="26"/>
      <w:szCs w:val="26"/>
    </w:rPr>
  </w:style>
  <w:style w:type="character" w:customStyle="1" w:styleId="ListLabel8">
    <w:name w:val="ListLabel 8"/>
    <w:qFormat/>
    <w:rPr>
      <w:rFonts w:cs="Arial"/>
      <w:color w:val="000000"/>
      <w:sz w:val="26"/>
      <w:szCs w:val="26"/>
    </w:rPr>
  </w:style>
  <w:style w:type="character" w:customStyle="1" w:styleId="ListLabel9">
    <w:name w:val="ListLabel 9"/>
    <w:qFormat/>
    <w:rPr>
      <w:rFonts w:cs="Arial"/>
      <w:color w:val="000000"/>
      <w:sz w:val="26"/>
      <w:szCs w:val="26"/>
    </w:rPr>
  </w:style>
  <w:style w:type="character" w:customStyle="1" w:styleId="ListLabel10">
    <w:name w:val="ListLabel 10"/>
    <w:qFormat/>
    <w:rPr>
      <w:rFonts w:cs="Arial"/>
      <w:color w:val="000000"/>
      <w:sz w:val="26"/>
      <w:szCs w:val="26"/>
    </w:rPr>
  </w:style>
  <w:style w:type="character" w:customStyle="1" w:styleId="ListLabel11">
    <w:name w:val="ListLabel 11"/>
    <w:qFormat/>
    <w:rPr>
      <w:rFonts w:cs="Arial"/>
      <w:color w:val="000000"/>
      <w:sz w:val="26"/>
      <w:szCs w:val="26"/>
    </w:rPr>
  </w:style>
  <w:style w:type="character" w:customStyle="1" w:styleId="ListLabel12">
    <w:name w:val="ListLabel 12"/>
    <w:qFormat/>
    <w:rPr>
      <w:rFonts w:cs="Arial"/>
      <w:color w:val="000000"/>
      <w:sz w:val="26"/>
      <w:szCs w:val="26"/>
    </w:rPr>
  </w:style>
  <w:style w:type="character" w:customStyle="1" w:styleId="ListLabel13">
    <w:name w:val="ListLabel 13"/>
    <w:qFormat/>
    <w:rPr>
      <w:rFonts w:cs="Arial"/>
      <w:color w:val="000000"/>
      <w:sz w:val="26"/>
      <w:szCs w:val="26"/>
    </w:rPr>
  </w:style>
  <w:style w:type="character" w:customStyle="1" w:styleId="ListLabel14">
    <w:name w:val="ListLabel 14"/>
    <w:qFormat/>
    <w:rPr>
      <w:rFonts w:cs="Arial"/>
      <w:color w:val="000000"/>
      <w:sz w:val="26"/>
      <w:szCs w:val="26"/>
    </w:rPr>
  </w:style>
  <w:style w:type="character" w:customStyle="1" w:styleId="a4">
    <w:name w:val="Символ нумерации"/>
    <w:qFormat/>
  </w:style>
  <w:style w:type="character" w:customStyle="1" w:styleId="ListLabel15">
    <w:name w:val="ListLabel 15"/>
    <w:qFormat/>
    <w:rPr>
      <w:rFonts w:ascii="Arial" w:hAnsi="Arial" w:cs="Arial"/>
      <w:color w:val="000000"/>
      <w:sz w:val="26"/>
      <w:szCs w:val="26"/>
    </w:rPr>
  </w:style>
  <w:style w:type="character" w:customStyle="1" w:styleId="ListLabel16">
    <w:name w:val="ListLabel 16"/>
    <w:qFormat/>
    <w:rPr>
      <w:rFonts w:ascii="Arial" w:eastAsia="Times New Roman" w:hAnsi="Arial" w:cs="Arial"/>
      <w:color w:val="000000"/>
      <w:sz w:val="26"/>
      <w:szCs w:val="26"/>
    </w:rPr>
  </w:style>
  <w:style w:type="character" w:customStyle="1" w:styleId="ListLabel17">
    <w:name w:val="ListLabel 17"/>
    <w:qFormat/>
    <w:rPr>
      <w:rFonts w:ascii="Arial" w:hAnsi="Arial" w:cs="Arial"/>
      <w:color w:val="000000"/>
      <w:sz w:val="26"/>
      <w:szCs w:val="26"/>
    </w:rPr>
  </w:style>
  <w:style w:type="character" w:customStyle="1" w:styleId="ListLabel18">
    <w:name w:val="ListLabel 18"/>
    <w:qFormat/>
    <w:rPr>
      <w:rFonts w:ascii="Arial" w:eastAsia="Times New Roman" w:hAnsi="Arial" w:cs="Arial"/>
      <w:color w:val="000000"/>
      <w:sz w:val="26"/>
      <w:szCs w:val="26"/>
    </w:rPr>
  </w:style>
  <w:style w:type="character" w:customStyle="1" w:styleId="ListLabel19">
    <w:name w:val="ListLabel 19"/>
    <w:qFormat/>
    <w:rPr>
      <w:rFonts w:cs="Arial"/>
      <w:color w:val="000000"/>
      <w:sz w:val="26"/>
      <w:szCs w:val="26"/>
    </w:rPr>
  </w:style>
  <w:style w:type="character" w:customStyle="1" w:styleId="ListLabel20">
    <w:name w:val="ListLabel 20"/>
    <w:qFormat/>
    <w:rPr>
      <w:rFonts w:eastAsia="Times New Roman" w:cs="Arial"/>
      <w:color w:val="000000"/>
      <w:sz w:val="26"/>
      <w:szCs w:val="2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501029"/>
    <w:pPr>
      <w:widowControl w:val="0"/>
    </w:pPr>
    <w:rPr>
      <w:rFonts w:cs="Calibri"/>
      <w:sz w:val="22"/>
    </w:rPr>
  </w:style>
  <w:style w:type="paragraph" w:customStyle="1" w:styleId="11">
    <w:name w:val="заголовок 1"/>
    <w:basedOn w:val="a"/>
    <w:next w:val="a"/>
    <w:qFormat/>
    <w:rsid w:val="005D1F7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uiPriority w:val="99"/>
    <w:semiHidden/>
    <w:unhideWhenUsed/>
    <w:qFormat/>
    <w:rsid w:val="005D1F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52805"/>
    <w:pPr>
      <w:ind w:left="720"/>
      <w:contextualSpacing/>
    </w:pPr>
  </w:style>
  <w:style w:type="paragraph" w:customStyle="1" w:styleId="ConsPlusNormal">
    <w:name w:val="ConsPlusNormal"/>
    <w:qFormat/>
    <w:rsid w:val="00FF1401"/>
    <w:pPr>
      <w:widowControl w:val="0"/>
    </w:pPr>
    <w:rPr>
      <w:rFonts w:ascii="Arial" w:hAnsi="Arial" w:cs="Arial"/>
      <w:sz w:val="22"/>
      <w:szCs w:val="20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22"/>
        <w:tab w:val="right" w:pos="9645"/>
      </w:tabs>
    </w:pPr>
  </w:style>
  <w:style w:type="table" w:styleId="af">
    <w:name w:val="Table Grid"/>
    <w:basedOn w:val="a1"/>
    <w:uiPriority w:val="59"/>
    <w:rsid w:val="0090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5D1F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D1F7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D1F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5D1F79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D1F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Arial" w:hAnsi="Arial"/>
      <w:b w:val="0"/>
      <w:i w:val="0"/>
      <w:strike w:val="0"/>
      <w:dstrike w:val="0"/>
      <w:color w:val="0000FF"/>
      <w:sz w:val="16"/>
      <w:u w:val="none"/>
    </w:rPr>
  </w:style>
  <w:style w:type="character" w:customStyle="1" w:styleId="ListLabel4">
    <w:name w:val="ListLabel 4"/>
    <w:qFormat/>
    <w:rPr>
      <w:rFonts w:ascii="Arial" w:hAnsi="Arial" w:cs="Arial"/>
      <w:b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5">
    <w:name w:val="ListLabel 5"/>
    <w:qFormat/>
    <w:rPr>
      <w:rFonts w:cs="Arial"/>
      <w:color w:val="000000"/>
      <w:sz w:val="26"/>
      <w:szCs w:val="26"/>
    </w:rPr>
  </w:style>
  <w:style w:type="character" w:customStyle="1" w:styleId="ListLabel6">
    <w:name w:val="ListLabel 6"/>
    <w:qFormat/>
    <w:rPr>
      <w:rFonts w:cs="Arial"/>
      <w:color w:val="000000"/>
      <w:sz w:val="26"/>
      <w:szCs w:val="26"/>
    </w:rPr>
  </w:style>
  <w:style w:type="character" w:customStyle="1" w:styleId="ListLabel7">
    <w:name w:val="ListLabel 7"/>
    <w:qFormat/>
    <w:rPr>
      <w:rFonts w:ascii="Arial" w:hAnsi="Arial" w:cs="Arial"/>
      <w:color w:val="000000"/>
      <w:sz w:val="26"/>
      <w:szCs w:val="26"/>
    </w:rPr>
  </w:style>
  <w:style w:type="character" w:customStyle="1" w:styleId="ListLabel8">
    <w:name w:val="ListLabel 8"/>
    <w:qFormat/>
    <w:rPr>
      <w:rFonts w:cs="Arial"/>
      <w:color w:val="000000"/>
      <w:sz w:val="26"/>
      <w:szCs w:val="26"/>
    </w:rPr>
  </w:style>
  <w:style w:type="character" w:customStyle="1" w:styleId="ListLabel9">
    <w:name w:val="ListLabel 9"/>
    <w:qFormat/>
    <w:rPr>
      <w:rFonts w:cs="Arial"/>
      <w:color w:val="000000"/>
      <w:sz w:val="26"/>
      <w:szCs w:val="26"/>
    </w:rPr>
  </w:style>
  <w:style w:type="character" w:customStyle="1" w:styleId="ListLabel10">
    <w:name w:val="ListLabel 10"/>
    <w:qFormat/>
    <w:rPr>
      <w:rFonts w:cs="Arial"/>
      <w:color w:val="000000"/>
      <w:sz w:val="26"/>
      <w:szCs w:val="26"/>
    </w:rPr>
  </w:style>
  <w:style w:type="character" w:customStyle="1" w:styleId="ListLabel11">
    <w:name w:val="ListLabel 11"/>
    <w:qFormat/>
    <w:rPr>
      <w:rFonts w:cs="Arial"/>
      <w:color w:val="000000"/>
      <w:sz w:val="26"/>
      <w:szCs w:val="26"/>
    </w:rPr>
  </w:style>
  <w:style w:type="character" w:customStyle="1" w:styleId="ListLabel12">
    <w:name w:val="ListLabel 12"/>
    <w:qFormat/>
    <w:rPr>
      <w:rFonts w:cs="Arial"/>
      <w:color w:val="000000"/>
      <w:sz w:val="26"/>
      <w:szCs w:val="26"/>
    </w:rPr>
  </w:style>
  <w:style w:type="character" w:customStyle="1" w:styleId="ListLabel13">
    <w:name w:val="ListLabel 13"/>
    <w:qFormat/>
    <w:rPr>
      <w:rFonts w:cs="Arial"/>
      <w:color w:val="000000"/>
      <w:sz w:val="26"/>
      <w:szCs w:val="26"/>
    </w:rPr>
  </w:style>
  <w:style w:type="character" w:customStyle="1" w:styleId="ListLabel14">
    <w:name w:val="ListLabel 14"/>
    <w:qFormat/>
    <w:rPr>
      <w:rFonts w:cs="Arial"/>
      <w:color w:val="000000"/>
      <w:sz w:val="26"/>
      <w:szCs w:val="26"/>
    </w:rPr>
  </w:style>
  <w:style w:type="character" w:customStyle="1" w:styleId="a4">
    <w:name w:val="Символ нумерации"/>
    <w:qFormat/>
  </w:style>
  <w:style w:type="character" w:customStyle="1" w:styleId="ListLabel15">
    <w:name w:val="ListLabel 15"/>
    <w:qFormat/>
    <w:rPr>
      <w:rFonts w:ascii="Arial" w:hAnsi="Arial" w:cs="Arial"/>
      <w:color w:val="000000"/>
      <w:sz w:val="26"/>
      <w:szCs w:val="26"/>
    </w:rPr>
  </w:style>
  <w:style w:type="character" w:customStyle="1" w:styleId="ListLabel16">
    <w:name w:val="ListLabel 16"/>
    <w:qFormat/>
    <w:rPr>
      <w:rFonts w:ascii="Arial" w:eastAsia="Times New Roman" w:hAnsi="Arial" w:cs="Arial"/>
      <w:color w:val="000000"/>
      <w:sz w:val="26"/>
      <w:szCs w:val="26"/>
    </w:rPr>
  </w:style>
  <w:style w:type="character" w:customStyle="1" w:styleId="ListLabel17">
    <w:name w:val="ListLabel 17"/>
    <w:qFormat/>
    <w:rPr>
      <w:rFonts w:ascii="Arial" w:hAnsi="Arial" w:cs="Arial"/>
      <w:color w:val="000000"/>
      <w:sz w:val="26"/>
      <w:szCs w:val="26"/>
    </w:rPr>
  </w:style>
  <w:style w:type="character" w:customStyle="1" w:styleId="ListLabel18">
    <w:name w:val="ListLabel 18"/>
    <w:qFormat/>
    <w:rPr>
      <w:rFonts w:ascii="Arial" w:eastAsia="Times New Roman" w:hAnsi="Arial" w:cs="Arial"/>
      <w:color w:val="000000"/>
      <w:sz w:val="26"/>
      <w:szCs w:val="26"/>
    </w:rPr>
  </w:style>
  <w:style w:type="character" w:customStyle="1" w:styleId="ListLabel19">
    <w:name w:val="ListLabel 19"/>
    <w:qFormat/>
    <w:rPr>
      <w:rFonts w:cs="Arial"/>
      <w:color w:val="000000"/>
      <w:sz w:val="26"/>
      <w:szCs w:val="26"/>
    </w:rPr>
  </w:style>
  <w:style w:type="character" w:customStyle="1" w:styleId="ListLabel20">
    <w:name w:val="ListLabel 20"/>
    <w:qFormat/>
    <w:rPr>
      <w:rFonts w:eastAsia="Times New Roman" w:cs="Arial"/>
      <w:color w:val="000000"/>
      <w:sz w:val="26"/>
      <w:szCs w:val="2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501029"/>
    <w:pPr>
      <w:widowControl w:val="0"/>
    </w:pPr>
    <w:rPr>
      <w:rFonts w:cs="Calibri"/>
      <w:sz w:val="22"/>
    </w:rPr>
  </w:style>
  <w:style w:type="paragraph" w:customStyle="1" w:styleId="11">
    <w:name w:val="заголовок 1"/>
    <w:basedOn w:val="a"/>
    <w:next w:val="a"/>
    <w:qFormat/>
    <w:rsid w:val="005D1F7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uiPriority w:val="99"/>
    <w:semiHidden/>
    <w:unhideWhenUsed/>
    <w:qFormat/>
    <w:rsid w:val="005D1F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52805"/>
    <w:pPr>
      <w:ind w:left="720"/>
      <w:contextualSpacing/>
    </w:pPr>
  </w:style>
  <w:style w:type="paragraph" w:customStyle="1" w:styleId="ConsPlusNormal">
    <w:name w:val="ConsPlusNormal"/>
    <w:qFormat/>
    <w:rsid w:val="00FF1401"/>
    <w:pPr>
      <w:widowControl w:val="0"/>
    </w:pPr>
    <w:rPr>
      <w:rFonts w:ascii="Arial" w:hAnsi="Arial" w:cs="Arial"/>
      <w:sz w:val="22"/>
      <w:szCs w:val="20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22"/>
        <w:tab w:val="right" w:pos="9645"/>
      </w:tabs>
    </w:pPr>
  </w:style>
  <w:style w:type="table" w:styleId="af">
    <w:name w:val="Table Grid"/>
    <w:basedOn w:val="a1"/>
    <w:uiPriority w:val="59"/>
    <w:rsid w:val="0090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152784F269A611A1C598E60BCD2D6150F91865840D069492486270BE64AD0E080509935AD7191934208123E4F8C67DA1E56E653CD3EE2A43F3203WC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C369E-41C6-4DE2-9A6C-C94C48C5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GOV2</dc:creator>
  <cp:lastModifiedBy>Старкова Наталья Викторовна</cp:lastModifiedBy>
  <cp:revision>2</cp:revision>
  <cp:lastPrinted>2021-04-14T18:04:00Z</cp:lastPrinted>
  <dcterms:created xsi:type="dcterms:W3CDTF">2021-04-19T09:23:00Z</dcterms:created>
  <dcterms:modified xsi:type="dcterms:W3CDTF">2021-04-19T09:23:00Z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