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6F4664">
        <w:tc>
          <w:tcPr>
            <w:tcW w:w="9747" w:type="dxa"/>
          </w:tcPr>
          <w:p w:rsidR="006F4664" w:rsidRDefault="00EB6498">
            <w:pPr>
              <w:jc w:val="center"/>
              <w:rPr>
                <w:sz w:val="16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485140" cy="803275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140" cy="803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F4664" w:rsidRDefault="006F4664">
            <w:pPr>
              <w:jc w:val="center"/>
              <w:rPr>
                <w:sz w:val="8"/>
                <w:lang w:val="en-US"/>
              </w:rPr>
            </w:pPr>
          </w:p>
        </w:tc>
      </w:tr>
    </w:tbl>
    <w:p w:rsidR="006F4664" w:rsidRDefault="00EB6498">
      <w:pPr>
        <w:pStyle w:val="1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ИШИМА</w:t>
      </w:r>
    </w:p>
    <w:p w:rsidR="006F4664" w:rsidRDefault="00EB6498">
      <w:pPr>
        <w:jc w:val="center"/>
      </w:pPr>
      <w:r>
        <w:rPr>
          <w:noProof/>
        </w:rPr>
        <mc:AlternateContent>
          <mc:Choice Requires="wps">
            <w:drawing>
              <wp:anchor distT="28575" distB="28575" distL="28575" distR="28575" simplePos="0" relativeHeight="9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149860</wp:posOffset>
                </wp:positionV>
                <wp:extent cx="6130925" cy="635"/>
                <wp:effectExtent l="0" t="0" r="0" b="0"/>
                <wp:wrapNone/>
                <wp:docPr id="2" name="Изображение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044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5pt,11.8pt" to="484pt,11.8pt" ID="Изображение1" stroked="t" o:allowincell="f" style="position:absolute">
                <v:stroke color="black" weight="57240" joinstyle="round" endcap="flat"/>
                <v:fill o:detectmouseclick="t" on="false"/>
                <w10:wrap type="none"/>
              </v:line>
            </w:pict>
          </mc:Fallback>
        </mc:AlternateContent>
      </w:r>
      <w:r>
        <w:br/>
      </w:r>
    </w:p>
    <w:p w:rsidR="006F4664" w:rsidRDefault="00EB6498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6F4664" w:rsidRPr="008A38A5" w:rsidRDefault="008A38A5">
      <w:pPr>
        <w:pStyle w:val="2"/>
        <w:jc w:val="left"/>
        <w:rPr>
          <w:rFonts w:cs="Arial"/>
          <w:sz w:val="26"/>
          <w:szCs w:val="26"/>
        </w:rPr>
      </w:pPr>
      <w:r w:rsidRPr="008A38A5">
        <w:rPr>
          <w:rFonts w:cs="Arial"/>
          <w:sz w:val="26"/>
          <w:szCs w:val="26"/>
          <w:u w:val="single"/>
        </w:rPr>
        <w:t>20 ноября 2023 г.</w:t>
      </w:r>
      <w:r w:rsidR="00EB6498" w:rsidRPr="008A38A5">
        <w:rPr>
          <w:rFonts w:cs="Arial"/>
          <w:sz w:val="26"/>
          <w:szCs w:val="26"/>
        </w:rPr>
        <w:t xml:space="preserve"> </w:t>
      </w:r>
      <w:r w:rsidR="00EB6498" w:rsidRPr="008A38A5">
        <w:rPr>
          <w:rFonts w:cs="Arial"/>
          <w:sz w:val="26"/>
          <w:szCs w:val="26"/>
        </w:rPr>
        <w:t xml:space="preserve">                                                                                        </w:t>
      </w:r>
      <w:r w:rsidR="00EB6498" w:rsidRPr="008A38A5">
        <w:rPr>
          <w:rFonts w:cs="Arial"/>
          <w:sz w:val="26"/>
          <w:szCs w:val="26"/>
        </w:rPr>
        <w:t>№</w:t>
      </w:r>
      <w:r w:rsidRPr="008A38A5">
        <w:rPr>
          <w:rFonts w:cs="Arial"/>
          <w:sz w:val="26"/>
          <w:szCs w:val="26"/>
        </w:rPr>
        <w:t xml:space="preserve"> </w:t>
      </w:r>
      <w:r w:rsidRPr="008A38A5">
        <w:rPr>
          <w:rFonts w:cs="Arial"/>
          <w:sz w:val="26"/>
          <w:szCs w:val="26"/>
          <w:u w:val="single"/>
        </w:rPr>
        <w:t>2012</w:t>
      </w:r>
    </w:p>
    <w:p w:rsidR="006F4664" w:rsidRDefault="006F4664">
      <w:pPr>
        <w:rPr>
          <w:i/>
          <w:sz w:val="26"/>
        </w:rPr>
      </w:pPr>
    </w:p>
    <w:tbl>
      <w:tblPr>
        <w:tblW w:w="6983" w:type="dxa"/>
        <w:jc w:val="center"/>
        <w:tblLayout w:type="fixed"/>
        <w:tblLook w:val="01E0" w:firstRow="1" w:lastRow="1" w:firstColumn="1" w:lastColumn="1" w:noHBand="0" w:noVBand="0"/>
      </w:tblPr>
      <w:tblGrid>
        <w:gridCol w:w="6983"/>
      </w:tblGrid>
      <w:tr w:rsidR="006F4664">
        <w:trPr>
          <w:jc w:val="center"/>
        </w:trPr>
        <w:tc>
          <w:tcPr>
            <w:tcW w:w="6983" w:type="dxa"/>
          </w:tcPr>
          <w:p w:rsidR="006F4664" w:rsidRDefault="00EB6498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 присвоении наименования </w:t>
            </w:r>
            <w:proofErr w:type="gramStart"/>
            <w:r>
              <w:rPr>
                <w:i/>
                <w:sz w:val="26"/>
                <w:szCs w:val="26"/>
              </w:rPr>
              <w:t>остановочному</w:t>
            </w:r>
            <w:proofErr w:type="gramEnd"/>
          </w:p>
          <w:p w:rsidR="006F4664" w:rsidRDefault="00EB6498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пункту общественного городского транспорта</w:t>
            </w:r>
          </w:p>
          <w:p w:rsidR="006F4664" w:rsidRDefault="00EB6498">
            <w:pPr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в городе</w:t>
            </w:r>
            <w:r>
              <w:rPr>
                <w:i/>
                <w:sz w:val="26"/>
                <w:szCs w:val="26"/>
              </w:rPr>
              <w:t xml:space="preserve"> Ишиме</w:t>
            </w:r>
          </w:p>
        </w:tc>
      </w:tr>
    </w:tbl>
    <w:p w:rsidR="006F4664" w:rsidRDefault="006F4664">
      <w:pPr>
        <w:rPr>
          <w:sz w:val="26"/>
        </w:rPr>
      </w:pPr>
    </w:p>
    <w:p w:rsidR="006F4664" w:rsidRDefault="00EB6498" w:rsidP="008A38A5">
      <w:pPr>
        <w:spacing w:after="120"/>
        <w:ind w:left="142" w:firstLine="566"/>
        <w:jc w:val="both"/>
        <w:rPr>
          <w:sz w:val="26"/>
          <w:szCs w:val="26"/>
        </w:rPr>
      </w:pPr>
      <w:r>
        <w:rPr>
          <w:sz w:val="26"/>
          <w:szCs w:val="26"/>
        </w:rPr>
        <w:t>Руководствуясь положением «О порядке присвоения наименований улицам, площадям, другим объектам транспортной инфраструктуры, остан</w:t>
      </w:r>
      <w:r>
        <w:rPr>
          <w:sz w:val="26"/>
          <w:szCs w:val="26"/>
        </w:rPr>
        <w:t>о</w:t>
      </w:r>
      <w:r>
        <w:rPr>
          <w:sz w:val="26"/>
          <w:szCs w:val="26"/>
        </w:rPr>
        <w:t>вочным пунктам общественного городского транспорта и другим частям г</w:t>
      </w:r>
      <w:r>
        <w:rPr>
          <w:sz w:val="26"/>
          <w:szCs w:val="26"/>
        </w:rPr>
        <w:t>о</w:t>
      </w:r>
      <w:r>
        <w:rPr>
          <w:sz w:val="26"/>
          <w:szCs w:val="26"/>
        </w:rPr>
        <w:t>родского округа город Ишим», утвержденным постан</w:t>
      </w:r>
      <w:r>
        <w:rPr>
          <w:sz w:val="26"/>
          <w:szCs w:val="26"/>
        </w:rPr>
        <w:t>овлением администр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ции города Ишима от 12.05.2009 № 18, протоколом комиссии от 27.10.2023 по присво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нию наименований улицам, площадям, другим объектам тран</w:t>
      </w:r>
      <w:r>
        <w:rPr>
          <w:sz w:val="26"/>
          <w:szCs w:val="26"/>
        </w:rPr>
        <w:t>с</w:t>
      </w:r>
      <w:r>
        <w:rPr>
          <w:sz w:val="26"/>
          <w:szCs w:val="26"/>
        </w:rPr>
        <w:t>портной и</w:t>
      </w:r>
      <w:r>
        <w:rPr>
          <w:sz w:val="26"/>
          <w:szCs w:val="26"/>
        </w:rPr>
        <w:t>н</w:t>
      </w:r>
      <w:r>
        <w:rPr>
          <w:sz w:val="26"/>
          <w:szCs w:val="26"/>
        </w:rPr>
        <w:t>фраструктуры, остановочным пунктам, рассмотрев представле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ные док</w:t>
      </w:r>
      <w:r>
        <w:rPr>
          <w:sz w:val="26"/>
          <w:szCs w:val="26"/>
        </w:rPr>
        <w:t>у</w:t>
      </w:r>
      <w:r>
        <w:rPr>
          <w:sz w:val="26"/>
          <w:szCs w:val="26"/>
        </w:rPr>
        <w:t>менты:</w:t>
      </w:r>
    </w:p>
    <w:p w:rsidR="006F4664" w:rsidRDefault="00EB6498">
      <w:pPr>
        <w:widowControl/>
        <w:numPr>
          <w:ilvl w:val="0"/>
          <w:numId w:val="1"/>
        </w:numPr>
        <w:ind w:left="709" w:right="-1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Присвоить </w:t>
      </w:r>
      <w:r>
        <w:rPr>
          <w:sz w:val="26"/>
          <w:szCs w:val="26"/>
        </w:rPr>
        <w:t>наименование остановочному пункту общественного тран</w:t>
      </w:r>
      <w:r>
        <w:rPr>
          <w:sz w:val="26"/>
          <w:szCs w:val="26"/>
        </w:rPr>
        <w:t>с</w:t>
      </w:r>
      <w:r>
        <w:rPr>
          <w:sz w:val="26"/>
          <w:szCs w:val="26"/>
        </w:rPr>
        <w:t>порта «ул. Ленина», расположенного у здания по ул. Ленина 44.</w:t>
      </w:r>
    </w:p>
    <w:p w:rsidR="006F4664" w:rsidRDefault="00EB6498">
      <w:pPr>
        <w:widowControl/>
        <w:numPr>
          <w:ilvl w:val="0"/>
          <w:numId w:val="1"/>
        </w:numPr>
        <w:ind w:left="709" w:right="-1"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МКУ «Управление жилищно-коммунальным хозяйством г.Ишима» </w:t>
      </w:r>
      <w:r>
        <w:rPr>
          <w:sz w:val="26"/>
          <w:szCs w:val="26"/>
        </w:rPr>
        <w:t>в срок не позднее одного месяца с момента принятия настоящего постановл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ния вывесить аншлаги с наименованием остановочного пун</w:t>
      </w:r>
      <w:r>
        <w:rPr>
          <w:sz w:val="26"/>
          <w:szCs w:val="26"/>
        </w:rPr>
        <w:t>к</w:t>
      </w:r>
      <w:r>
        <w:rPr>
          <w:sz w:val="26"/>
          <w:szCs w:val="26"/>
        </w:rPr>
        <w:t>та общ</w:t>
      </w:r>
      <w:r>
        <w:rPr>
          <w:sz w:val="26"/>
          <w:szCs w:val="26"/>
        </w:rPr>
        <w:t>е</w:t>
      </w:r>
      <w:r>
        <w:rPr>
          <w:sz w:val="26"/>
          <w:szCs w:val="26"/>
        </w:rPr>
        <w:t>ственного городского транспорта. Аншлаг должен иметь черный фон, белые буквы.</w:t>
      </w:r>
    </w:p>
    <w:p w:rsidR="006F4664" w:rsidRDefault="00EB6498">
      <w:pPr>
        <w:widowControl/>
        <w:numPr>
          <w:ilvl w:val="0"/>
          <w:numId w:val="1"/>
        </w:numPr>
        <w:ind w:left="709" w:right="-1" w:hanging="567"/>
        <w:jc w:val="both"/>
        <w:rPr>
          <w:sz w:val="26"/>
          <w:szCs w:val="26"/>
        </w:rPr>
      </w:pPr>
      <w:r>
        <w:rPr>
          <w:sz w:val="26"/>
          <w:szCs w:val="26"/>
        </w:rPr>
        <w:t>Опубликовать настоящее постановление в газете «</w:t>
      </w:r>
      <w:proofErr w:type="gramStart"/>
      <w:r>
        <w:rPr>
          <w:sz w:val="26"/>
          <w:szCs w:val="26"/>
        </w:rPr>
        <w:t>Ишимская</w:t>
      </w:r>
      <w:proofErr w:type="gramEnd"/>
      <w:r>
        <w:rPr>
          <w:sz w:val="26"/>
          <w:szCs w:val="26"/>
        </w:rPr>
        <w:t xml:space="preserve"> правда», в сетевом издании «Официальные документы города Иш</w:t>
      </w:r>
      <w:r w:rsidR="008A38A5">
        <w:rPr>
          <w:sz w:val="26"/>
          <w:szCs w:val="26"/>
        </w:rPr>
        <w:t>има» (</w:t>
      </w:r>
      <w:r>
        <w:rPr>
          <w:sz w:val="26"/>
          <w:szCs w:val="26"/>
        </w:rPr>
        <w:t>http://ishimdoc.ru) и разместить настоящее постановление на оф</w:t>
      </w:r>
      <w:r>
        <w:rPr>
          <w:sz w:val="26"/>
          <w:szCs w:val="26"/>
        </w:rPr>
        <w:t>и</w:t>
      </w:r>
      <w:r>
        <w:rPr>
          <w:sz w:val="26"/>
          <w:szCs w:val="26"/>
        </w:rPr>
        <w:t>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альном сайте муниципального образования город Ишим ishim.admtyumen.ru.</w:t>
      </w:r>
    </w:p>
    <w:p w:rsidR="006F4664" w:rsidRDefault="00EB6498">
      <w:pPr>
        <w:widowControl/>
        <w:numPr>
          <w:ilvl w:val="0"/>
          <w:numId w:val="1"/>
        </w:numPr>
        <w:ind w:left="709" w:right="-1" w:hanging="567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постановления возложить на заместителя Главы города по городскому хозяйству.</w:t>
      </w:r>
    </w:p>
    <w:p w:rsidR="006F4664" w:rsidRDefault="006F4664">
      <w:pPr>
        <w:jc w:val="both"/>
        <w:rPr>
          <w:sz w:val="26"/>
        </w:rPr>
      </w:pPr>
    </w:p>
    <w:p w:rsidR="006F4664" w:rsidRDefault="006F4664">
      <w:pPr>
        <w:jc w:val="both"/>
        <w:rPr>
          <w:sz w:val="26"/>
        </w:rPr>
      </w:pPr>
    </w:p>
    <w:p w:rsidR="006F4664" w:rsidRDefault="006F4664">
      <w:pPr>
        <w:jc w:val="both"/>
        <w:rPr>
          <w:sz w:val="26"/>
        </w:rPr>
      </w:pPr>
    </w:p>
    <w:p w:rsidR="006F4664" w:rsidRDefault="00EB6498">
      <w:pPr>
        <w:rPr>
          <w:sz w:val="26"/>
        </w:rPr>
      </w:pPr>
      <w:r>
        <w:rPr>
          <w:sz w:val="26"/>
          <w:szCs w:val="26"/>
        </w:rPr>
        <w:t>Глава</w:t>
      </w:r>
      <w:r>
        <w:rPr>
          <w:sz w:val="26"/>
          <w:szCs w:val="26"/>
        </w:rPr>
        <w:t xml:space="preserve"> города                                                                                        Ф.Б. Шишкин</w:t>
      </w:r>
    </w:p>
    <w:p w:rsidR="006F4664" w:rsidRDefault="006F4664">
      <w:pPr>
        <w:jc w:val="center"/>
        <w:rPr>
          <w:sz w:val="26"/>
        </w:rPr>
      </w:pPr>
    </w:p>
    <w:p w:rsidR="006F4664" w:rsidRDefault="006F4664">
      <w:pPr>
        <w:jc w:val="center"/>
        <w:rPr>
          <w:sz w:val="26"/>
        </w:rPr>
      </w:pPr>
    </w:p>
    <w:p w:rsidR="006F4664" w:rsidRDefault="006F4664">
      <w:pPr>
        <w:jc w:val="center"/>
        <w:rPr>
          <w:sz w:val="26"/>
        </w:rPr>
      </w:pPr>
    </w:p>
    <w:p w:rsidR="006F4664" w:rsidRDefault="006F4664">
      <w:pPr>
        <w:jc w:val="center"/>
        <w:rPr>
          <w:sz w:val="26"/>
        </w:rPr>
      </w:pPr>
    </w:p>
    <w:p w:rsidR="006F4664" w:rsidRDefault="006F4664">
      <w:pPr>
        <w:jc w:val="center"/>
        <w:rPr>
          <w:sz w:val="26"/>
        </w:rPr>
      </w:pPr>
    </w:p>
    <w:p w:rsidR="006F4664" w:rsidRDefault="006F4664">
      <w:pPr>
        <w:jc w:val="center"/>
        <w:rPr>
          <w:sz w:val="26"/>
        </w:rPr>
      </w:pPr>
      <w:bookmarkStart w:id="0" w:name="_GoBack"/>
      <w:bookmarkEnd w:id="0"/>
    </w:p>
    <w:sectPr w:rsidR="006F4664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134" w:right="567" w:bottom="1134" w:left="1701" w:header="709" w:footer="709" w:gutter="0"/>
      <w:pgNumType w:start="1"/>
      <w:cols w:space="720"/>
      <w:formProt w:val="0"/>
      <w:titlePg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498" w:rsidRDefault="00EB6498">
      <w:r>
        <w:separator/>
      </w:r>
    </w:p>
  </w:endnote>
  <w:endnote w:type="continuationSeparator" w:id="0">
    <w:p w:rsidR="00EB6498" w:rsidRDefault="00EB6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664" w:rsidRDefault="00EB6498">
    <w:pPr>
      <w:pStyle w:val="ad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2D419EA9" wp14:editId="49707CC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8415" cy="18415"/>
              <wp:effectExtent l="0" t="0" r="0" b="0"/>
              <wp:wrapSquare wrapText="bothSides"/>
              <wp:docPr id="5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640" cy="17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F4664" w:rsidRDefault="00EB6498">
                          <w:pPr>
                            <w:pStyle w:val="ad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a3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2" path="m0,0l-2147483645,0l-2147483645,-2147483646l0,-2147483646xe" stroked="f" o:allowincell="f" style="position:absolute;margin-left:0pt;margin-top:0.05pt;width:1.35pt;height:1.35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664" w:rsidRDefault="00EB6498">
    <w:pPr>
      <w:pStyle w:val="ad"/>
    </w:pPr>
    <w:r>
      <w:rPr>
        <w:noProof/>
      </w:rPr>
      <mc:AlternateContent>
        <mc:Choice Requires="wps">
          <w:drawing>
            <wp:anchor distT="0" distB="0" distL="0" distR="0" simplePos="0" relativeHeight="6" behindDoc="1" locked="0" layoutInCell="0" allowOverlap="1" wp14:anchorId="7B6EDD43" wp14:editId="672B5BC8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8415" cy="145415"/>
              <wp:effectExtent l="0" t="0" r="0" b="0"/>
              <wp:wrapSquare wrapText="bothSides"/>
              <wp:docPr id="7" name="Врезка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640" cy="144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F4664" w:rsidRDefault="006F4664">
                          <w:pPr>
                            <w:pStyle w:val="ad"/>
                            <w:rPr>
                              <w:rStyle w:val="a3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3" path="m0,0l-2147483645,0l-2147483645,-2147483646l0,-2147483646xe" stroked="f" o:allowincell="f" style="position:absolute;margin-left:240.25pt;margin-top:0.05pt;width:1.35pt;height:11.35pt;mso-wrap-style:none;v-text-anchor:middle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1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498" w:rsidRDefault="00EB6498">
      <w:r>
        <w:separator/>
      </w:r>
    </w:p>
  </w:footnote>
  <w:footnote w:type="continuationSeparator" w:id="0">
    <w:p w:rsidR="00EB6498" w:rsidRDefault="00EB6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664" w:rsidRDefault="00EB6498">
    <w:pPr>
      <w:pStyle w:val="ae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0" allowOverlap="1" wp14:anchorId="1BF99409" wp14:editId="50B0E4AD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8415" cy="18415"/>
              <wp:effectExtent l="0" t="0" r="0" b="0"/>
              <wp:wrapSquare wrapText="bothSides"/>
              <wp:docPr id="3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640" cy="176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F4664" w:rsidRDefault="00EB6498">
                          <w:pPr>
                            <w:pStyle w:val="ae"/>
                            <w:rPr>
                              <w:rStyle w:val="a3"/>
                            </w:rPr>
                          </w:pPr>
                          <w:r>
                            <w:rPr>
                              <w:rStyle w:val="a3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a3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o:allowincell="f" style="position:absolute;margin-left:0pt;margin-top:0.05pt;width:1.35pt;height:1.35pt;mso-wrap-style:square;v-text-anchor:top;mso-position-horizontal:center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2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664" w:rsidRDefault="006F466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2B66"/>
    <w:multiLevelType w:val="multilevel"/>
    <w:tmpl w:val="4482B57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A396894"/>
    <w:multiLevelType w:val="multilevel"/>
    <w:tmpl w:val="9DD8038A"/>
    <w:lvl w:ilvl="0">
      <w:start w:val="1"/>
      <w:numFmt w:val="decimal"/>
      <w:lvlText w:val="%1."/>
      <w:lvlJc w:val="left"/>
      <w:pPr>
        <w:tabs>
          <w:tab w:val="num" w:pos="0"/>
        </w:tabs>
        <w:ind w:left="704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4664"/>
    <w:rsid w:val="006F4664"/>
    <w:rsid w:val="008A38A5"/>
    <w:rsid w:val="00EB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709A"/>
    <w:pPr>
      <w:widowControl w:val="0"/>
      <w:suppressAutoHyphens w:val="0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A6225A"/>
    <w:pPr>
      <w:keepNext/>
      <w:widowControl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qFormat/>
    <w:rsid w:val="00A6225A"/>
    <w:pPr>
      <w:keepNext/>
      <w:widowControl/>
      <w:jc w:val="center"/>
      <w:outlineLvl w:val="1"/>
    </w:pPr>
    <w:rPr>
      <w:rFonts w:cs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64673E"/>
  </w:style>
  <w:style w:type="character" w:customStyle="1" w:styleId="a4">
    <w:name w:val="Текст выноски Знак"/>
    <w:qFormat/>
    <w:rsid w:val="00AB5902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uiPriority w:val="99"/>
    <w:qFormat/>
    <w:rsid w:val="004F22B8"/>
    <w:rPr>
      <w:rFonts w:ascii="Arial" w:hAnsi="Arial" w:cs="Arial"/>
    </w:rPr>
  </w:style>
  <w:style w:type="character" w:customStyle="1" w:styleId="a6">
    <w:name w:val="Основной текст Знак"/>
    <w:basedOn w:val="a0"/>
    <w:qFormat/>
    <w:rsid w:val="00401870"/>
    <w:rPr>
      <w:sz w:val="24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8">
    <w:name w:val="Body Text"/>
    <w:basedOn w:val="a"/>
    <w:rsid w:val="00E008A8"/>
    <w:pPr>
      <w:widowControl/>
      <w:jc w:val="both"/>
    </w:pPr>
    <w:rPr>
      <w:rFonts w:ascii="Times New Roman" w:hAnsi="Times New Roman" w:cs="Times New Roman"/>
      <w:sz w:val="24"/>
    </w:rPr>
  </w:style>
  <w:style w:type="paragraph" w:styleId="a9">
    <w:name w:val="List"/>
    <w:basedOn w:val="a8"/>
    <w:rPr>
      <w:rFonts w:cs="Arial Unicode M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 Unicode MS"/>
    </w:rPr>
  </w:style>
  <w:style w:type="paragraph" w:customStyle="1" w:styleId="10">
    <w:name w:val="заголовок 1"/>
    <w:basedOn w:val="a"/>
    <w:next w:val="a"/>
    <w:qFormat/>
    <w:rsid w:val="00A6225A"/>
    <w:pPr>
      <w:keepNext/>
      <w:jc w:val="center"/>
    </w:pPr>
    <w:rPr>
      <w:rFonts w:ascii="Times New Roman" w:hAnsi="Times New Roman" w:cs="Times New Roman"/>
      <w:sz w:val="28"/>
    </w:rPr>
  </w:style>
  <w:style w:type="paragraph" w:customStyle="1" w:styleId="ac">
    <w:name w:val="Колонтитул"/>
    <w:basedOn w:val="a"/>
    <w:qFormat/>
  </w:style>
  <w:style w:type="paragraph" w:styleId="ad">
    <w:name w:val="footer"/>
    <w:basedOn w:val="a"/>
    <w:rsid w:val="0064673E"/>
    <w:pPr>
      <w:tabs>
        <w:tab w:val="center" w:pos="4677"/>
        <w:tab w:val="right" w:pos="9355"/>
      </w:tabs>
    </w:pPr>
  </w:style>
  <w:style w:type="paragraph" w:customStyle="1" w:styleId="11">
    <w:name w:val="Обычный1"/>
    <w:qFormat/>
    <w:rsid w:val="00E008A8"/>
    <w:pPr>
      <w:widowControl w:val="0"/>
      <w:spacing w:line="259" w:lineRule="auto"/>
      <w:ind w:firstLine="500"/>
      <w:jc w:val="both"/>
    </w:pPr>
    <w:rPr>
      <w:rFonts w:ascii="Arial" w:hAnsi="Arial"/>
      <w:sz w:val="18"/>
    </w:rPr>
  </w:style>
  <w:style w:type="paragraph" w:styleId="ae">
    <w:name w:val="header"/>
    <w:basedOn w:val="a"/>
    <w:uiPriority w:val="99"/>
    <w:rsid w:val="00B0771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973BDB"/>
    <w:pPr>
      <w:widowControl w:val="0"/>
      <w:ind w:firstLine="72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973BDB"/>
    <w:pPr>
      <w:widowControl/>
      <w:ind w:left="720"/>
      <w:contextualSpacing/>
    </w:pPr>
    <w:rPr>
      <w:rFonts w:ascii="Times New Roman" w:hAnsi="Times New Roman" w:cs="Times New Roman"/>
    </w:rPr>
  </w:style>
  <w:style w:type="paragraph" w:styleId="af0">
    <w:name w:val="Balloon Text"/>
    <w:basedOn w:val="a"/>
    <w:qFormat/>
    <w:rsid w:val="00AB5902"/>
    <w:rPr>
      <w:rFonts w:ascii="Tahoma" w:hAnsi="Tahoma" w:cs="Tahoma"/>
      <w:sz w:val="16"/>
      <w:szCs w:val="16"/>
    </w:rPr>
  </w:style>
  <w:style w:type="paragraph" w:customStyle="1" w:styleId="ConsPlusTitle">
    <w:name w:val="ConsPlusTitle"/>
    <w:qFormat/>
    <w:rsid w:val="003F6D7A"/>
    <w:pPr>
      <w:widowControl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qFormat/>
    <w:rsid w:val="003F6D7A"/>
    <w:rPr>
      <w:rFonts w:ascii="Courier New" w:hAnsi="Courier New" w:cs="Courier New"/>
    </w:rPr>
  </w:style>
  <w:style w:type="paragraph" w:customStyle="1" w:styleId="af1">
    <w:name w:val="Содержимое врезки"/>
    <w:basedOn w:val="a"/>
    <w:qFormat/>
  </w:style>
  <w:style w:type="table" w:styleId="af2">
    <w:name w:val="Table Grid"/>
    <w:basedOn w:val="a1"/>
    <w:rsid w:val="00281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42DD9-9DF2-4DB4-9B76-E12959E4C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Sveta</dc:creator>
  <cp:lastModifiedBy>Старкова Наталья Викторовна</cp:lastModifiedBy>
  <cp:revision>2</cp:revision>
  <cp:lastPrinted>2023-11-21T12:17:00Z</cp:lastPrinted>
  <dcterms:created xsi:type="dcterms:W3CDTF">2023-11-21T12:17:00Z</dcterms:created>
  <dcterms:modified xsi:type="dcterms:W3CDTF">2023-11-21T12:17:00Z</dcterms:modified>
  <dc:language>ru-RU</dc:language>
</cp:coreProperties>
</file>