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F0" w:rsidRPr="007E570F" w:rsidRDefault="00C67FF0" w:rsidP="00C67FF0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 w:rsidRPr="007E570F">
        <w:rPr>
          <w:rFonts w:cs="Arial"/>
          <w:b/>
          <w:sz w:val="32"/>
          <w:szCs w:val="32"/>
        </w:rPr>
        <w:t>ТЕРРИТОРИАЛЬНАЯ ИЗБИРАТЕЛЬНАЯ КОМИССИЯ № 11</w:t>
      </w:r>
    </w:p>
    <w:p w:rsidR="00C67FF0" w:rsidRPr="007E570F" w:rsidRDefault="00C67FF0" w:rsidP="00C67FF0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 w:rsidRPr="007E570F">
        <w:rPr>
          <w:rFonts w:cs="Arial"/>
          <w:b/>
          <w:sz w:val="32"/>
          <w:szCs w:val="32"/>
        </w:rPr>
        <w:t>ГОРОДА ИШИМА</w:t>
      </w:r>
    </w:p>
    <w:p w:rsidR="00C67FF0" w:rsidRPr="007E570F" w:rsidRDefault="00C67FF0" w:rsidP="00C67FF0">
      <w:pPr>
        <w:pStyle w:val="a3"/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7E570F">
        <w:rPr>
          <w:rFonts w:cs="Arial"/>
          <w:b/>
          <w:sz w:val="24"/>
          <w:szCs w:val="24"/>
          <w:u w:val="single"/>
        </w:rPr>
        <w:t>___________________________________________________________________</w:t>
      </w:r>
    </w:p>
    <w:p w:rsidR="00C67FF0" w:rsidRPr="007953E1" w:rsidRDefault="00C67FF0" w:rsidP="00C67FF0">
      <w:pPr>
        <w:pStyle w:val="a3"/>
        <w:spacing w:line="240" w:lineRule="auto"/>
        <w:jc w:val="center"/>
        <w:rPr>
          <w:rFonts w:cs="Arial"/>
          <w:sz w:val="20"/>
        </w:rPr>
      </w:pPr>
      <w:r w:rsidRPr="007953E1">
        <w:rPr>
          <w:rFonts w:cs="Arial"/>
          <w:sz w:val="20"/>
        </w:rPr>
        <w:t>Тюменская область, г. Ишим, ул. Гагарина 67, тел. 8(34551) 5-15-54</w:t>
      </w:r>
    </w:p>
    <w:p w:rsidR="00C67FF0" w:rsidRPr="007953E1" w:rsidRDefault="00C67FF0" w:rsidP="00C67FF0">
      <w:pPr>
        <w:pStyle w:val="a3"/>
        <w:spacing w:line="240" w:lineRule="auto"/>
        <w:jc w:val="center"/>
        <w:rPr>
          <w:rFonts w:cs="Arial"/>
          <w:sz w:val="24"/>
          <w:szCs w:val="24"/>
        </w:rPr>
      </w:pPr>
    </w:p>
    <w:p w:rsidR="00C67FF0" w:rsidRDefault="00C67FF0" w:rsidP="00C67FF0">
      <w:pPr>
        <w:pStyle w:val="a3"/>
        <w:spacing w:line="240" w:lineRule="auto"/>
        <w:jc w:val="center"/>
        <w:rPr>
          <w:rFonts w:cs="Arial"/>
          <w:b/>
          <w:szCs w:val="26"/>
        </w:rPr>
      </w:pPr>
      <w:r w:rsidRPr="007E570F">
        <w:rPr>
          <w:rFonts w:cs="Arial"/>
          <w:b/>
          <w:szCs w:val="26"/>
        </w:rPr>
        <w:t xml:space="preserve">РЕШЕНИЕ № </w:t>
      </w:r>
      <w:r w:rsidR="00002812">
        <w:rPr>
          <w:rFonts w:cs="Arial"/>
          <w:b/>
          <w:szCs w:val="26"/>
        </w:rPr>
        <w:t>1</w:t>
      </w:r>
      <w:r w:rsidR="00871CC3">
        <w:rPr>
          <w:rFonts w:cs="Arial"/>
          <w:b/>
          <w:szCs w:val="26"/>
        </w:rPr>
        <w:t>2</w:t>
      </w:r>
      <w:r w:rsidR="00306602">
        <w:rPr>
          <w:rFonts w:cs="Arial"/>
          <w:b/>
          <w:szCs w:val="26"/>
        </w:rPr>
        <w:t>1</w:t>
      </w:r>
    </w:p>
    <w:p w:rsidR="009057DD" w:rsidRPr="007E570F" w:rsidRDefault="009057DD" w:rsidP="00C67FF0">
      <w:pPr>
        <w:pStyle w:val="a3"/>
        <w:spacing w:line="240" w:lineRule="auto"/>
        <w:jc w:val="center"/>
        <w:rPr>
          <w:rFonts w:cs="Arial"/>
          <w:b/>
          <w:szCs w:val="26"/>
        </w:rPr>
      </w:pPr>
    </w:p>
    <w:p w:rsidR="00C67FF0" w:rsidRDefault="009057DD" w:rsidP="00C67FF0">
      <w:pPr>
        <w:pStyle w:val="a3"/>
        <w:spacing w:line="240" w:lineRule="auto"/>
        <w:jc w:val="center"/>
        <w:rPr>
          <w:rFonts w:cs="Arial"/>
          <w:szCs w:val="26"/>
        </w:rPr>
      </w:pPr>
      <w:r>
        <w:rPr>
          <w:rFonts w:cs="Arial"/>
          <w:szCs w:val="26"/>
        </w:rPr>
        <w:t xml:space="preserve"> </w:t>
      </w:r>
      <w:r w:rsidR="00D36C3C">
        <w:rPr>
          <w:rFonts w:cs="Arial"/>
          <w:szCs w:val="26"/>
        </w:rPr>
        <w:t>1</w:t>
      </w:r>
      <w:r w:rsidR="00002812">
        <w:rPr>
          <w:rFonts w:cs="Arial"/>
          <w:szCs w:val="26"/>
        </w:rPr>
        <w:t>1</w:t>
      </w:r>
      <w:r w:rsidR="00C67FF0">
        <w:rPr>
          <w:rFonts w:cs="Arial"/>
          <w:szCs w:val="26"/>
        </w:rPr>
        <w:t xml:space="preserve"> </w:t>
      </w:r>
      <w:r w:rsidR="00002812">
        <w:rPr>
          <w:rFonts w:cs="Arial"/>
          <w:szCs w:val="26"/>
        </w:rPr>
        <w:t>сентября</w:t>
      </w:r>
      <w:r w:rsidR="00C67FF0" w:rsidRPr="007E570F">
        <w:rPr>
          <w:rFonts w:cs="Arial"/>
          <w:szCs w:val="26"/>
        </w:rPr>
        <w:t xml:space="preserve"> 20</w:t>
      </w:r>
      <w:r w:rsidR="00C67FF0">
        <w:rPr>
          <w:rFonts w:cs="Arial"/>
          <w:szCs w:val="26"/>
        </w:rPr>
        <w:t>20</w:t>
      </w:r>
      <w:r w:rsidR="00C67FF0" w:rsidRPr="007E570F">
        <w:rPr>
          <w:rFonts w:cs="Arial"/>
          <w:szCs w:val="26"/>
        </w:rPr>
        <w:t xml:space="preserve"> г.</w:t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D36C3C">
        <w:rPr>
          <w:rFonts w:cs="Arial"/>
          <w:szCs w:val="26"/>
        </w:rPr>
        <w:t xml:space="preserve">  </w:t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>
        <w:rPr>
          <w:rFonts w:cs="Arial"/>
          <w:szCs w:val="26"/>
        </w:rPr>
        <w:t xml:space="preserve">                 </w:t>
      </w:r>
      <w:r w:rsidR="00D36C3C">
        <w:rPr>
          <w:rFonts w:cs="Arial"/>
          <w:szCs w:val="26"/>
        </w:rPr>
        <w:t xml:space="preserve">           1</w:t>
      </w:r>
      <w:r w:rsidR="00002812">
        <w:rPr>
          <w:rFonts w:cs="Arial"/>
          <w:szCs w:val="26"/>
        </w:rPr>
        <w:t>0</w:t>
      </w:r>
      <w:r w:rsidR="00C67FF0">
        <w:rPr>
          <w:rFonts w:cs="Arial"/>
          <w:szCs w:val="26"/>
        </w:rPr>
        <w:t>.</w:t>
      </w:r>
      <w:r w:rsidR="00306602">
        <w:rPr>
          <w:rFonts w:cs="Arial"/>
          <w:szCs w:val="26"/>
        </w:rPr>
        <w:t>30</w:t>
      </w:r>
      <w:bookmarkStart w:id="0" w:name="_GoBack"/>
      <w:bookmarkEnd w:id="0"/>
      <w:r w:rsidR="00C67FF0" w:rsidRPr="007E570F">
        <w:rPr>
          <w:rFonts w:cs="Arial"/>
          <w:szCs w:val="26"/>
        </w:rPr>
        <w:t xml:space="preserve"> ч.</w:t>
      </w:r>
    </w:p>
    <w:p w:rsidR="00C67FF0" w:rsidRPr="007E570F" w:rsidRDefault="00C67FF0" w:rsidP="00C67FF0">
      <w:pPr>
        <w:pStyle w:val="a3"/>
        <w:spacing w:line="240" w:lineRule="auto"/>
        <w:jc w:val="center"/>
        <w:rPr>
          <w:rFonts w:cs="Arial"/>
          <w:szCs w:val="26"/>
        </w:rPr>
      </w:pPr>
    </w:p>
    <w:p w:rsidR="00C67FF0" w:rsidRPr="00A16C41" w:rsidRDefault="00C67FF0" w:rsidP="00C67FF0">
      <w:pPr>
        <w:spacing w:after="480"/>
        <w:contextualSpacing/>
        <w:jc w:val="center"/>
        <w:rPr>
          <w:rFonts w:ascii="Arial" w:hAnsi="Arial" w:cs="Arial"/>
          <w:bCs/>
          <w:i/>
          <w:sz w:val="26"/>
          <w:szCs w:val="26"/>
        </w:rPr>
      </w:pPr>
      <w:r w:rsidRPr="00A16C41">
        <w:rPr>
          <w:rFonts w:ascii="Arial" w:hAnsi="Arial" w:cs="Arial"/>
          <w:bCs/>
          <w:i/>
          <w:sz w:val="26"/>
          <w:szCs w:val="26"/>
        </w:rPr>
        <w:t>О кандидатур</w:t>
      </w:r>
      <w:r w:rsidR="000C6CB7">
        <w:rPr>
          <w:rFonts w:ascii="Arial" w:hAnsi="Arial" w:cs="Arial"/>
          <w:bCs/>
          <w:i/>
          <w:sz w:val="26"/>
          <w:szCs w:val="26"/>
        </w:rPr>
        <w:t>е</w:t>
      </w:r>
      <w:r w:rsidRPr="00A16C41">
        <w:rPr>
          <w:rFonts w:ascii="Arial" w:hAnsi="Arial" w:cs="Arial"/>
          <w:bCs/>
          <w:i/>
          <w:sz w:val="26"/>
          <w:szCs w:val="26"/>
        </w:rPr>
        <w:t xml:space="preserve"> для исключения из резерва </w:t>
      </w:r>
    </w:p>
    <w:p w:rsidR="00C67FF0" w:rsidRDefault="00C67FF0" w:rsidP="00C67FF0">
      <w:pPr>
        <w:spacing w:after="480"/>
        <w:contextualSpacing/>
        <w:jc w:val="center"/>
        <w:rPr>
          <w:rFonts w:ascii="Arial" w:hAnsi="Arial" w:cs="Arial"/>
          <w:b/>
          <w:bCs/>
          <w:i/>
          <w:sz w:val="26"/>
          <w:szCs w:val="26"/>
        </w:rPr>
      </w:pPr>
      <w:r w:rsidRPr="00A16C41">
        <w:rPr>
          <w:rFonts w:ascii="Arial" w:hAnsi="Arial" w:cs="Arial"/>
          <w:bCs/>
          <w:i/>
          <w:sz w:val="26"/>
          <w:szCs w:val="26"/>
        </w:rPr>
        <w:t>составов участковых комиссий</w:t>
      </w:r>
    </w:p>
    <w:p w:rsidR="00C67FF0" w:rsidRPr="00292D95" w:rsidRDefault="00C67FF0" w:rsidP="00C67FF0">
      <w:pPr>
        <w:spacing w:after="480"/>
        <w:contextualSpacing/>
        <w:jc w:val="center"/>
        <w:rPr>
          <w:rFonts w:ascii="Arial" w:hAnsi="Arial" w:cs="Arial"/>
          <w:b/>
          <w:bCs/>
          <w:i/>
          <w:sz w:val="26"/>
          <w:szCs w:val="26"/>
        </w:rPr>
      </w:pPr>
    </w:p>
    <w:p w:rsidR="00C67FF0" w:rsidRDefault="00C67FF0" w:rsidP="00C67FF0">
      <w:pPr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0A0991">
        <w:rPr>
          <w:rFonts w:ascii="Arial" w:hAnsi="Arial" w:cs="Arial"/>
          <w:sz w:val="26"/>
          <w:szCs w:val="26"/>
        </w:rPr>
        <w:t xml:space="preserve">На основании пункта 9 </w:t>
      </w:r>
      <w:r>
        <w:rPr>
          <w:rFonts w:ascii="Arial" w:hAnsi="Arial" w:cs="Arial"/>
          <w:sz w:val="26"/>
          <w:szCs w:val="26"/>
        </w:rPr>
        <w:t>статьи 26, Федерального закона «</w:t>
      </w:r>
      <w:r w:rsidRPr="000A0991">
        <w:rPr>
          <w:rFonts w:ascii="Arial" w:hAnsi="Arial" w:cs="Arial"/>
          <w:sz w:val="26"/>
          <w:szCs w:val="26"/>
        </w:rPr>
        <w:t>Об основных гарантиях избирательных прав и права на участие в референду</w:t>
      </w:r>
      <w:r>
        <w:rPr>
          <w:rFonts w:ascii="Arial" w:hAnsi="Arial" w:cs="Arial"/>
          <w:sz w:val="26"/>
          <w:szCs w:val="26"/>
        </w:rPr>
        <w:t>ме граждан Российской Федерации»</w:t>
      </w:r>
      <w:r w:rsidRPr="000A0991">
        <w:rPr>
          <w:rFonts w:ascii="Arial" w:hAnsi="Arial" w:cs="Arial"/>
          <w:sz w:val="26"/>
          <w:szCs w:val="26"/>
        </w:rPr>
        <w:t>,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</w:t>
      </w:r>
      <w:r>
        <w:rPr>
          <w:rFonts w:ascii="Arial" w:hAnsi="Arial" w:cs="Arial"/>
          <w:sz w:val="26"/>
          <w:szCs w:val="26"/>
        </w:rPr>
        <w:t xml:space="preserve">,  </w:t>
      </w:r>
      <w:proofErr w:type="gramEnd"/>
    </w:p>
    <w:p w:rsidR="00C67FF0" w:rsidRDefault="00C67FF0" w:rsidP="00C67FF0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C67FF0" w:rsidRPr="000A0991" w:rsidRDefault="00C67FF0" w:rsidP="00C67FF0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Pr="000A0991">
        <w:rPr>
          <w:rFonts w:ascii="Arial" w:hAnsi="Arial" w:cs="Arial"/>
          <w:sz w:val="26"/>
          <w:szCs w:val="26"/>
        </w:rPr>
        <w:t>:</w:t>
      </w:r>
    </w:p>
    <w:p w:rsidR="000C6CB7" w:rsidRDefault="00C67FF0" w:rsidP="005F5797">
      <w:pPr>
        <w:autoSpaceDE/>
        <w:autoSpaceDN/>
        <w:jc w:val="both"/>
        <w:rPr>
          <w:rFonts w:ascii="Arial" w:hAnsi="Arial" w:cs="Arial"/>
          <w:sz w:val="26"/>
          <w:szCs w:val="26"/>
        </w:rPr>
      </w:pPr>
      <w:r w:rsidRPr="000A0991">
        <w:rPr>
          <w:rFonts w:ascii="Arial" w:hAnsi="Arial" w:cs="Arial"/>
          <w:sz w:val="26"/>
          <w:szCs w:val="26"/>
        </w:rPr>
        <w:t>1. </w:t>
      </w:r>
      <w:r>
        <w:rPr>
          <w:rFonts w:ascii="Arial" w:hAnsi="Arial" w:cs="Arial"/>
          <w:sz w:val="26"/>
          <w:szCs w:val="26"/>
        </w:rPr>
        <w:t>И</w:t>
      </w:r>
      <w:r w:rsidRPr="000A0991">
        <w:rPr>
          <w:rFonts w:ascii="Arial" w:hAnsi="Arial" w:cs="Arial"/>
          <w:sz w:val="26"/>
          <w:szCs w:val="26"/>
        </w:rPr>
        <w:t>сключ</w:t>
      </w:r>
      <w:r>
        <w:rPr>
          <w:rFonts w:ascii="Arial" w:hAnsi="Arial" w:cs="Arial"/>
          <w:sz w:val="26"/>
          <w:szCs w:val="26"/>
        </w:rPr>
        <w:t>ить</w:t>
      </w:r>
      <w:r w:rsidRPr="000A0991">
        <w:rPr>
          <w:rFonts w:ascii="Arial" w:hAnsi="Arial" w:cs="Arial"/>
          <w:sz w:val="26"/>
          <w:szCs w:val="26"/>
        </w:rPr>
        <w:t xml:space="preserve"> из резерва </w:t>
      </w:r>
      <w:proofErr w:type="gramStart"/>
      <w:r w:rsidRPr="000A0991">
        <w:rPr>
          <w:rFonts w:ascii="Arial" w:hAnsi="Arial" w:cs="Arial"/>
          <w:sz w:val="26"/>
          <w:szCs w:val="26"/>
        </w:rPr>
        <w:t>составов участковых комиссий</w:t>
      </w:r>
      <w:r>
        <w:rPr>
          <w:rFonts w:ascii="Arial" w:hAnsi="Arial" w:cs="Arial"/>
          <w:sz w:val="26"/>
          <w:szCs w:val="26"/>
        </w:rPr>
        <w:t xml:space="preserve"> города Ишима Тюменской области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Pr="000A0991">
        <w:rPr>
          <w:rFonts w:ascii="Arial" w:hAnsi="Arial" w:cs="Arial"/>
          <w:sz w:val="26"/>
          <w:szCs w:val="26"/>
        </w:rPr>
        <w:t>кандидатур</w:t>
      </w:r>
      <w:r w:rsidR="000C6CB7">
        <w:rPr>
          <w:rFonts w:ascii="Arial" w:hAnsi="Arial" w:cs="Arial"/>
          <w:sz w:val="26"/>
          <w:szCs w:val="26"/>
        </w:rPr>
        <w:t>у</w:t>
      </w:r>
      <w:r w:rsidR="005F5797">
        <w:rPr>
          <w:rFonts w:ascii="Arial" w:hAnsi="Arial" w:cs="Arial"/>
          <w:sz w:val="26"/>
          <w:szCs w:val="26"/>
        </w:rPr>
        <w:t xml:space="preserve"> </w:t>
      </w:r>
      <w:r w:rsidR="00002812">
        <w:rPr>
          <w:rFonts w:ascii="Arial" w:hAnsi="Arial" w:cs="Arial"/>
          <w:sz w:val="26"/>
          <w:szCs w:val="26"/>
        </w:rPr>
        <w:t>Смирновой Натальи Викторовны</w:t>
      </w:r>
      <w:r w:rsidR="005F5797">
        <w:rPr>
          <w:rFonts w:ascii="Arial" w:hAnsi="Arial" w:cs="Arial"/>
          <w:sz w:val="26"/>
          <w:szCs w:val="26"/>
        </w:rPr>
        <w:t xml:space="preserve"> предложенной в резерв </w:t>
      </w:r>
      <w:r w:rsidR="005F5797" w:rsidRPr="00292D95">
        <w:rPr>
          <w:rFonts w:ascii="Arial" w:hAnsi="Arial" w:cs="Arial"/>
          <w:sz w:val="26"/>
          <w:szCs w:val="26"/>
        </w:rPr>
        <w:t>собрание избирателей по месту работы</w:t>
      </w:r>
      <w:r w:rsidR="005F5797">
        <w:rPr>
          <w:rFonts w:ascii="Arial" w:hAnsi="Arial" w:cs="Arial"/>
          <w:sz w:val="26"/>
          <w:szCs w:val="26"/>
        </w:rPr>
        <w:t>.</w:t>
      </w:r>
    </w:p>
    <w:p w:rsidR="00C67FF0" w:rsidRPr="00292D95" w:rsidRDefault="00C67FF0" w:rsidP="00C67FF0">
      <w:pPr>
        <w:autoSpaceDE/>
        <w:autoSpaceDN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Pr="00292D95">
        <w:rPr>
          <w:rFonts w:ascii="Arial" w:hAnsi="Arial" w:cs="Arial"/>
          <w:sz w:val="26"/>
          <w:szCs w:val="26"/>
        </w:rPr>
        <w:t>2. Направить настоящее решение в Избирательную комиссию Тюменской области.</w:t>
      </w:r>
    </w:p>
    <w:p w:rsidR="00C67FF0" w:rsidRPr="000A0991" w:rsidRDefault="00C67FF0" w:rsidP="00C67FF0">
      <w:pPr>
        <w:spacing w:after="12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B61401">
        <w:rPr>
          <w:rFonts w:ascii="Arial" w:hAnsi="Arial" w:cs="Arial"/>
          <w:sz w:val="26"/>
          <w:szCs w:val="26"/>
        </w:rPr>
        <w:t>3.</w:t>
      </w:r>
      <w:r w:rsidRPr="00B61401">
        <w:rPr>
          <w:rFonts w:ascii="Arial" w:hAnsi="Arial" w:cs="Arial"/>
          <w:sz w:val="26"/>
          <w:szCs w:val="26"/>
        </w:rPr>
        <w:tab/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C67FF0" w:rsidRDefault="00C67FF0" w:rsidP="00C67FF0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C67FF0" w:rsidRDefault="00C67FF0" w:rsidP="00C67FF0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C67FF0" w:rsidRDefault="00C67FF0" w:rsidP="00C67FF0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tbl>
      <w:tblPr>
        <w:tblW w:w="24340" w:type="dxa"/>
        <w:tblLook w:val="01E0" w:firstRow="1" w:lastRow="1" w:firstColumn="1" w:lastColumn="1" w:noHBand="0" w:noVBand="0"/>
      </w:tblPr>
      <w:tblGrid>
        <w:gridCol w:w="13665"/>
        <w:gridCol w:w="10675"/>
      </w:tblGrid>
      <w:tr w:rsidR="00C67FF0" w:rsidRPr="00FD60C8" w:rsidTr="00DD3189">
        <w:trPr>
          <w:trHeight w:val="1260"/>
        </w:trPr>
        <w:tc>
          <w:tcPr>
            <w:tcW w:w="13665" w:type="dxa"/>
            <w:hideMark/>
          </w:tcPr>
          <w:tbl>
            <w:tblPr>
              <w:tblW w:w="10459" w:type="dxa"/>
              <w:tblLook w:val="01E0" w:firstRow="1" w:lastRow="1" w:firstColumn="1" w:lastColumn="1" w:noHBand="0" w:noVBand="0"/>
            </w:tblPr>
            <w:tblGrid>
              <w:gridCol w:w="13227"/>
              <w:gridCol w:w="222"/>
            </w:tblGrid>
            <w:tr w:rsidR="00C67FF0" w:rsidRPr="003747B8" w:rsidTr="00DD3189">
              <w:trPr>
                <w:trHeight w:val="1260"/>
              </w:trPr>
              <w:tc>
                <w:tcPr>
                  <w:tcW w:w="7054" w:type="dxa"/>
                </w:tcPr>
                <w:tbl>
                  <w:tblPr>
                    <w:tblW w:w="13011" w:type="dxa"/>
                    <w:tblLook w:val="01E0" w:firstRow="1" w:lastRow="1" w:firstColumn="1" w:lastColumn="1" w:noHBand="0" w:noVBand="0"/>
                  </w:tblPr>
                  <w:tblGrid>
                    <w:gridCol w:w="9606"/>
                    <w:gridCol w:w="3405"/>
                  </w:tblGrid>
                  <w:tr w:rsidR="00C67FF0" w:rsidRPr="003E4F14" w:rsidTr="00DD3189">
                    <w:trPr>
                      <w:trHeight w:val="1260"/>
                    </w:trPr>
                    <w:tc>
                      <w:tcPr>
                        <w:tcW w:w="9606" w:type="dxa"/>
                      </w:tcPr>
                      <w:p w:rsidR="00002812" w:rsidRPr="00D14D55" w:rsidRDefault="00002812" w:rsidP="00002812">
                        <w:pPr>
                          <w:tabs>
                            <w:tab w:val="num" w:pos="720"/>
                          </w:tabs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D14D55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Председатель  </w:t>
                        </w:r>
                        <w:proofErr w:type="gramStart"/>
                        <w:r w:rsidRPr="00D14D55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территориальной</w:t>
                        </w:r>
                        <w:proofErr w:type="gramEnd"/>
                        <w:r w:rsidRPr="00D14D55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002812" w:rsidRPr="00D14D55" w:rsidRDefault="00002812" w:rsidP="00002812">
                        <w:pPr>
                          <w:tabs>
                            <w:tab w:val="num" w:pos="720"/>
                          </w:tabs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D14D55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избирательной комиссии № 11 </w:t>
                        </w:r>
                      </w:p>
                      <w:p w:rsidR="00BF4D31" w:rsidRPr="005B78FB" w:rsidRDefault="00002812" w:rsidP="00002812">
                        <w:pPr>
                          <w:tabs>
                            <w:tab w:val="num" w:pos="720"/>
                          </w:tabs>
                          <w:spacing w:line="360" w:lineRule="auto"/>
                          <w:jc w:val="both"/>
                          <w:rPr>
                            <w:rFonts w:ascii="Arial" w:hAnsi="Arial"/>
                            <w:sz w:val="26"/>
                            <w:szCs w:val="26"/>
                          </w:rPr>
                        </w:pPr>
                        <w:r w:rsidRPr="00D14D55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города Ишима                                                                        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  </w:t>
                        </w:r>
                        <w:r w:rsidRPr="00D14D55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  <w:r w:rsidRPr="00D14D55">
                          <w:rPr>
                            <w:rFonts w:ascii="Arial" w:hAnsi="Arial" w:cs="Arial"/>
                            <w:iCs/>
                            <w:sz w:val="26"/>
                            <w:szCs w:val="26"/>
                          </w:rPr>
                          <w:t xml:space="preserve">А.А. </w:t>
                        </w:r>
                        <w:proofErr w:type="spellStart"/>
                        <w:r w:rsidRPr="00D14D55">
                          <w:rPr>
                            <w:rFonts w:ascii="Arial" w:hAnsi="Arial" w:cs="Arial"/>
                            <w:iCs/>
                            <w:sz w:val="26"/>
                            <w:szCs w:val="26"/>
                          </w:rPr>
                          <w:t>Веренчук</w:t>
                        </w:r>
                        <w:proofErr w:type="spellEnd"/>
                        <w:r w:rsidRPr="00D14D55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                                                                                                                  </w:t>
                        </w:r>
                      </w:p>
                      <w:p w:rsidR="00BF4D31" w:rsidRDefault="00BF4D31" w:rsidP="00BF4D31">
                        <w:pPr>
                          <w:tabs>
                            <w:tab w:val="num" w:pos="720"/>
                          </w:tabs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Секретарь </w:t>
                        </w:r>
                        <w:proofErr w:type="gramStart"/>
                        <w:r w:rsidRPr="00A4032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территориальной</w:t>
                        </w:r>
                        <w:proofErr w:type="gramEnd"/>
                        <w:r w:rsidRPr="00A4032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BF4D31" w:rsidRDefault="00BF4D31" w:rsidP="00BF4D31">
                        <w:pPr>
                          <w:tabs>
                            <w:tab w:val="num" w:pos="720"/>
                          </w:tabs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A4032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избирательной комиссии №11 </w:t>
                        </w:r>
                      </w:p>
                      <w:p w:rsidR="00BF4D31" w:rsidRPr="00F54529" w:rsidRDefault="00BF4D31" w:rsidP="00BF4D31">
                        <w:pPr>
                          <w:tabs>
                            <w:tab w:val="num" w:pos="720"/>
                          </w:tabs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A4032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города Ишима</w:t>
                        </w: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</w: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</w: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</w: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</w: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</w: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</w: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</w: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 </w:t>
                        </w: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Я.А. Яношук</w:t>
                        </w:r>
                      </w:p>
                      <w:p w:rsidR="00C67FF0" w:rsidRPr="003E4F14" w:rsidRDefault="00C67FF0" w:rsidP="00DD3189">
                        <w:pPr>
                          <w:tabs>
                            <w:tab w:val="num" w:pos="72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405" w:type="dxa"/>
                      </w:tcPr>
                      <w:p w:rsidR="00C67FF0" w:rsidRPr="003E4F14" w:rsidRDefault="00C67FF0" w:rsidP="00DD3189">
                        <w:pPr>
                          <w:ind w:firstLine="708"/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C67FF0" w:rsidRPr="003E4F14" w:rsidTr="00DD3189">
                    <w:tc>
                      <w:tcPr>
                        <w:tcW w:w="9606" w:type="dxa"/>
                      </w:tcPr>
                      <w:p w:rsidR="00C67FF0" w:rsidRPr="003E4F14" w:rsidRDefault="00C67FF0" w:rsidP="00DD3189">
                        <w:pPr>
                          <w:ind w:firstLine="708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405" w:type="dxa"/>
                      </w:tcPr>
                      <w:p w:rsidR="00C67FF0" w:rsidRPr="003E4F14" w:rsidRDefault="00C67FF0" w:rsidP="00DD3189">
                        <w:pPr>
                          <w:ind w:firstLine="708"/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C67FF0" w:rsidRPr="003747B8" w:rsidRDefault="00C67FF0" w:rsidP="00DD318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</w:tcPr>
                <w:p w:rsidR="00C67FF0" w:rsidRPr="003747B8" w:rsidRDefault="00C67FF0" w:rsidP="00DD3189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C67FF0" w:rsidRPr="003747B8" w:rsidTr="00DD3189">
              <w:tc>
                <w:tcPr>
                  <w:tcW w:w="7054" w:type="dxa"/>
                </w:tcPr>
                <w:p w:rsidR="00C67FF0" w:rsidRPr="003747B8" w:rsidRDefault="00C67FF0" w:rsidP="00DD318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</w:tcPr>
                <w:p w:rsidR="00C67FF0" w:rsidRPr="003747B8" w:rsidRDefault="00C67FF0" w:rsidP="00DD3189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</w:tbl>
          <w:p w:rsidR="00C67FF0" w:rsidRDefault="00C67FF0" w:rsidP="00DD3189"/>
        </w:tc>
        <w:tc>
          <w:tcPr>
            <w:tcW w:w="10675" w:type="dxa"/>
          </w:tcPr>
          <w:tbl>
            <w:tblPr>
              <w:tblW w:w="10459" w:type="dxa"/>
              <w:tblLook w:val="01E0" w:firstRow="1" w:lastRow="1" w:firstColumn="1" w:lastColumn="1" w:noHBand="0" w:noVBand="0"/>
            </w:tblPr>
            <w:tblGrid>
              <w:gridCol w:w="7054"/>
              <w:gridCol w:w="3405"/>
            </w:tblGrid>
            <w:tr w:rsidR="00C67FF0" w:rsidRPr="003747B8" w:rsidTr="00DD3189">
              <w:trPr>
                <w:trHeight w:val="1260"/>
              </w:trPr>
              <w:tc>
                <w:tcPr>
                  <w:tcW w:w="7054" w:type="dxa"/>
                  <w:hideMark/>
                </w:tcPr>
                <w:p w:rsidR="00C67FF0" w:rsidRPr="003747B8" w:rsidRDefault="00C67FF0" w:rsidP="00DD3189">
                  <w:pPr>
                    <w:jc w:val="both"/>
                    <w:rPr>
                      <w:rFonts w:ascii="Arial" w:hAnsi="Arial" w:cs="Arial"/>
                    </w:rPr>
                  </w:pPr>
                  <w:r w:rsidRPr="003747B8">
                    <w:rPr>
                      <w:rFonts w:cs="Arial"/>
                      <w:szCs w:val="26"/>
                    </w:rPr>
                    <w:t xml:space="preserve"> </w:t>
                  </w: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Заместитель председателя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территориальной</w:t>
                  </w:r>
                  <w:proofErr w:type="gramEnd"/>
                  <w:r w:rsidRPr="003747B8">
                    <w:rPr>
                      <w:rFonts w:ascii="Arial" w:hAnsi="Arial" w:cs="Arial"/>
                    </w:rPr>
                    <w:t xml:space="preserve"> </w:t>
                  </w:r>
                </w:p>
                <w:p w:rsidR="00C67FF0" w:rsidRPr="003747B8" w:rsidRDefault="00C67FF0" w:rsidP="00DD3189">
                  <w:pPr>
                    <w:jc w:val="both"/>
                    <w:rPr>
                      <w:rFonts w:ascii="Arial" w:hAnsi="Arial" w:cs="Arial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избирательной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комиссии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405" w:type="dxa"/>
                </w:tcPr>
                <w:p w:rsidR="00C67FF0" w:rsidRPr="003747B8" w:rsidRDefault="00C67FF0" w:rsidP="00DD3189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C67FF0" w:rsidRPr="003747B8" w:rsidRDefault="00C67FF0" w:rsidP="00DD3189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C67FF0" w:rsidRPr="003747B8" w:rsidRDefault="00C67FF0" w:rsidP="00DD3189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А.Н. Белешев</w:t>
                  </w:r>
                </w:p>
              </w:tc>
            </w:tr>
            <w:tr w:rsidR="00C67FF0" w:rsidRPr="003747B8" w:rsidTr="00DD3189">
              <w:tc>
                <w:tcPr>
                  <w:tcW w:w="7054" w:type="dxa"/>
                  <w:hideMark/>
                </w:tcPr>
                <w:p w:rsidR="00C67FF0" w:rsidRPr="003747B8" w:rsidRDefault="00C67FF0" w:rsidP="00DD3189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 xml:space="preserve">Секретарь </w:t>
                  </w:r>
                  <w:proofErr w:type="gramStart"/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территориальной</w:t>
                  </w:r>
                  <w:proofErr w:type="gramEnd"/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</w:p>
                <w:p w:rsidR="00C67FF0" w:rsidRPr="003747B8" w:rsidRDefault="00C67FF0" w:rsidP="00DD3189">
                  <w:pPr>
                    <w:jc w:val="both"/>
                    <w:rPr>
                      <w:rFonts w:ascii="Arial" w:hAnsi="Arial" w:cs="Arial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избирательной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комиссии</w:t>
                  </w:r>
                </w:p>
              </w:tc>
              <w:tc>
                <w:tcPr>
                  <w:tcW w:w="3405" w:type="dxa"/>
                </w:tcPr>
                <w:p w:rsidR="00C67FF0" w:rsidRPr="003747B8" w:rsidRDefault="00C67FF0" w:rsidP="00DD3189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C67FF0" w:rsidRPr="003747B8" w:rsidRDefault="00C67FF0" w:rsidP="00DD3189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Н.Н. Демина</w:t>
                  </w:r>
                </w:p>
              </w:tc>
            </w:tr>
          </w:tbl>
          <w:p w:rsidR="00C67FF0" w:rsidRDefault="00C67FF0" w:rsidP="00DD3189"/>
        </w:tc>
      </w:tr>
    </w:tbl>
    <w:p w:rsidR="00C67FF0" w:rsidRDefault="00C67FF0" w:rsidP="000C6CB7"/>
    <w:sectPr w:rsidR="00C6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B9B"/>
    <w:multiLevelType w:val="multilevel"/>
    <w:tmpl w:val="CEF07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D5"/>
    <w:rsid w:val="00002812"/>
    <w:rsid w:val="000C6CB7"/>
    <w:rsid w:val="002C1AC7"/>
    <w:rsid w:val="00306602"/>
    <w:rsid w:val="00346DD5"/>
    <w:rsid w:val="005F5797"/>
    <w:rsid w:val="00871CC3"/>
    <w:rsid w:val="009057DD"/>
    <w:rsid w:val="00BF4D31"/>
    <w:rsid w:val="00C67FF0"/>
    <w:rsid w:val="00D36C3C"/>
    <w:rsid w:val="00D45E09"/>
    <w:rsid w:val="00F9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FF0"/>
    <w:pPr>
      <w:autoSpaceDE/>
      <w:autoSpaceDN/>
      <w:spacing w:line="360" w:lineRule="auto"/>
      <w:jc w:val="both"/>
    </w:pPr>
    <w:rPr>
      <w:rFonts w:ascii="Arial" w:hAnsi="Arial"/>
      <w:sz w:val="26"/>
    </w:rPr>
  </w:style>
  <w:style w:type="character" w:customStyle="1" w:styleId="a4">
    <w:name w:val="Основной текст Знак"/>
    <w:basedOn w:val="a0"/>
    <w:link w:val="a3"/>
    <w:rsid w:val="00C67FF0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FF0"/>
    <w:pPr>
      <w:autoSpaceDE/>
      <w:autoSpaceDN/>
      <w:spacing w:line="360" w:lineRule="auto"/>
      <w:jc w:val="both"/>
    </w:pPr>
    <w:rPr>
      <w:rFonts w:ascii="Arial" w:hAnsi="Arial"/>
      <w:sz w:val="26"/>
    </w:rPr>
  </w:style>
  <w:style w:type="character" w:customStyle="1" w:styleId="a4">
    <w:name w:val="Основной текст Знак"/>
    <w:basedOn w:val="a0"/>
    <w:link w:val="a3"/>
    <w:rsid w:val="00C67FF0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Яношук Яна Андреевна</dc:creator>
  <cp:keywords/>
  <dc:description/>
  <cp:lastModifiedBy>Яношук Яна Андреевна</cp:lastModifiedBy>
  <cp:revision>10</cp:revision>
  <cp:lastPrinted>2020-09-11T03:48:00Z</cp:lastPrinted>
  <dcterms:created xsi:type="dcterms:W3CDTF">2020-02-21T09:36:00Z</dcterms:created>
  <dcterms:modified xsi:type="dcterms:W3CDTF">2020-09-11T03:49:00Z</dcterms:modified>
</cp:coreProperties>
</file>