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6" w:rsidRPr="00CB1787" w:rsidRDefault="000E1C26" w:rsidP="00CB1787">
      <w:pPr>
        <w:pStyle w:val="western"/>
        <w:spacing w:after="0" w:line="240" w:lineRule="auto"/>
        <w:ind w:firstLine="709"/>
        <w:jc w:val="both"/>
      </w:pPr>
      <w:r w:rsidRPr="000E1C26">
        <w:rPr>
          <w:sz w:val="26"/>
          <w:szCs w:val="26"/>
        </w:rPr>
        <w:t xml:space="preserve">В соответствии с постановлением главы города Ишима от </w:t>
      </w:r>
      <w:r w:rsidR="00CB1787">
        <w:rPr>
          <w:sz w:val="26"/>
          <w:szCs w:val="26"/>
        </w:rPr>
        <w:t>3</w:t>
      </w:r>
      <w:r w:rsidRPr="002D6C4C">
        <w:rPr>
          <w:sz w:val="26"/>
          <w:szCs w:val="26"/>
        </w:rPr>
        <w:t>0</w:t>
      </w:r>
      <w:r w:rsidRPr="000E1C26">
        <w:rPr>
          <w:sz w:val="26"/>
          <w:szCs w:val="26"/>
        </w:rPr>
        <w:t>.0</w:t>
      </w:r>
      <w:r w:rsidR="00CB1787">
        <w:rPr>
          <w:sz w:val="26"/>
          <w:szCs w:val="26"/>
        </w:rPr>
        <w:t>3</w:t>
      </w:r>
      <w:r w:rsidRPr="000E1C26">
        <w:rPr>
          <w:sz w:val="26"/>
          <w:szCs w:val="26"/>
        </w:rPr>
        <w:t>.20</w:t>
      </w:r>
      <w:r w:rsidRPr="002D6C4C">
        <w:rPr>
          <w:sz w:val="26"/>
          <w:szCs w:val="26"/>
        </w:rPr>
        <w:t xml:space="preserve">20 </w:t>
      </w:r>
      <w:r w:rsidRPr="000E1C26">
        <w:rPr>
          <w:sz w:val="26"/>
          <w:szCs w:val="26"/>
        </w:rPr>
        <w:t xml:space="preserve">№ </w:t>
      </w:r>
      <w:r w:rsidR="00CB1787">
        <w:rPr>
          <w:sz w:val="26"/>
          <w:szCs w:val="26"/>
        </w:rPr>
        <w:t>5</w:t>
      </w:r>
      <w:r w:rsidRPr="002D6C4C">
        <w:rPr>
          <w:sz w:val="26"/>
          <w:szCs w:val="26"/>
        </w:rPr>
        <w:t xml:space="preserve"> </w:t>
      </w:r>
      <w:r w:rsidRPr="000E1C26">
        <w:rPr>
          <w:sz w:val="26"/>
          <w:szCs w:val="26"/>
        </w:rPr>
        <w:t>«</w:t>
      </w:r>
      <w:r w:rsidR="00CB1787">
        <w:rPr>
          <w:sz w:val="26"/>
          <w:szCs w:val="26"/>
        </w:rPr>
        <w:t>О назначении публичных слушаний по проекту изм</w:t>
      </w:r>
      <w:bookmarkStart w:id="0" w:name="_GoBack"/>
      <w:bookmarkEnd w:id="0"/>
      <w:r w:rsidR="00CB1787">
        <w:rPr>
          <w:sz w:val="26"/>
          <w:szCs w:val="26"/>
        </w:rPr>
        <w:t>енений в проект планировки и проект межевания территории в границах планировочного квартала 03:09:04</w:t>
      </w:r>
      <w:r w:rsidRPr="000E1C26">
        <w:rPr>
          <w:sz w:val="26"/>
          <w:szCs w:val="26"/>
        </w:rPr>
        <w:t xml:space="preserve">». 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о проекте, подлежащем рассмотрению на публичных слушаниях, размещена на официальном сайте по следующему адресу: </w:t>
      </w:r>
      <w:hyperlink r:id="rId5" w:history="1">
        <w:r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https://ishim.admtyumen.ru/mo/Ishim/economics/architecture/pub.htm.</w:t>
        </w:r>
      </w:hyperlink>
    </w:p>
    <w:p w:rsidR="000E1C26" w:rsidRPr="009F504C" w:rsidRDefault="009F504C" w:rsidP="009F50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F504C">
        <w:rPr>
          <w:rFonts w:ascii="Arial" w:hAnsi="Arial" w:cs="Arial"/>
          <w:sz w:val="26"/>
          <w:szCs w:val="26"/>
        </w:rPr>
        <w:t>Собрание участников публичных слушаний назначено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 xml:space="preserve"> в малом зале администрации города Ишима (кабинет 120) по адресу: г. Ишим, ул. Гагарина, 67, начало слушаний в 1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.00.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Экспозиция проекта проходит в здании администрации города Ишима по адресу: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г. Ишим, ул. Гагарина, 67, </w:t>
      </w:r>
      <w:proofErr w:type="spellStart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каб</w:t>
      </w:r>
      <w:proofErr w:type="spellEnd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105,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со дня опубликования настоящего оповещения и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54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30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5854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5854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в будние дни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14.00 до 17.00.</w:t>
      </w:r>
    </w:p>
    <w:p w:rsidR="000E1C26" w:rsidRPr="000E1C26" w:rsidRDefault="000E1C26" w:rsidP="002D6C4C">
      <w:pPr>
        <w:spacing w:before="24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Консультации по экспозиции проекта проводятся в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будние дни с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14.00 до 17.00.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 департамента городского хозяйства администрации города Ишима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 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01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30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 будние дни в администрации города Ишима по адресу: г. Ишим, ул. Гагарина, 67, </w:t>
      </w:r>
      <w:proofErr w:type="spellStart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каб</w:t>
      </w:r>
      <w:proofErr w:type="spellEnd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105;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hyperlink r:id="rId6" w:history="1">
        <w:r w:rsidR="002D6C4C"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https://ishim.admtyumen.ru/mo/Ishim/economics/</w:t>
        </w:r>
        <w:r w:rsidR="002D6C4C" w:rsidRPr="002D6C4C">
          <w:rPr>
            <w:rStyle w:val="a3"/>
            <w:rFonts w:ascii="Arial" w:eastAsia="Times New Roman" w:hAnsi="Arial" w:cs="Arial"/>
            <w:color w:val="auto"/>
            <w:sz w:val="26"/>
            <w:szCs w:val="26"/>
            <w:lang w:eastAsia="ru-RU"/>
          </w:rPr>
          <w:t xml:space="preserve"> </w:t>
        </w:r>
        <w:r w:rsidR="002D6C4C"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architecture/pub.htm.</w:t>
        </w:r>
      </w:hyperlink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  строительства,  помещения, являющиеся частью указанных объектов капитального строительства.</w:t>
      </w:r>
    </w:p>
    <w:p w:rsidR="000E1C26" w:rsidRPr="000E1C26" w:rsidRDefault="000E1C26" w:rsidP="002D6C4C">
      <w:pPr>
        <w:spacing w:before="24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Информационные материалы, подлежащие рассмотрению </w:t>
      </w:r>
      <w:r w:rsidRPr="002D6C4C">
        <w:rPr>
          <w:rFonts w:ascii="Arial" w:eastAsia="Times New Roman" w:hAnsi="Arial" w:cs="Arial"/>
          <w:sz w:val="26"/>
          <w:szCs w:val="26"/>
          <w:u w:val="single"/>
          <w:lang w:eastAsia="ru-RU"/>
        </w:rPr>
        <w:t>&gt;&gt;&gt;</w:t>
      </w:r>
    </w:p>
    <w:p w:rsidR="003B023E" w:rsidRDefault="003B023E"/>
    <w:sectPr w:rsidR="003B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6"/>
    <w:rsid w:val="000E1C26"/>
    <w:rsid w:val="002D6C4C"/>
    <w:rsid w:val="003B023E"/>
    <w:rsid w:val="00585493"/>
    <w:rsid w:val="009F504C"/>
    <w:rsid w:val="00A629B7"/>
    <w:rsid w:val="00C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6"/>
    <w:rPr>
      <w:color w:val="3A425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E1C26"/>
    <w:rPr>
      <w:b/>
      <w:bCs/>
    </w:rPr>
  </w:style>
  <w:style w:type="paragraph" w:styleId="a5">
    <w:name w:val="Normal (Web)"/>
    <w:basedOn w:val="a"/>
    <w:uiPriority w:val="99"/>
    <w:semiHidden/>
    <w:unhideWhenUsed/>
    <w:rsid w:val="000E1C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1C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1787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6"/>
    <w:rPr>
      <w:color w:val="3A425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E1C26"/>
    <w:rPr>
      <w:b/>
      <w:bCs/>
    </w:rPr>
  </w:style>
  <w:style w:type="paragraph" w:styleId="a5">
    <w:name w:val="Normal (Web)"/>
    <w:basedOn w:val="a"/>
    <w:uiPriority w:val="99"/>
    <w:semiHidden/>
    <w:unhideWhenUsed/>
    <w:rsid w:val="000E1C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1C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1787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%20architecture/pub.htm." TargetMode="External"/><Relationship Id="rId5" Type="http://schemas.openxmlformats.org/officeDocument/2006/relationships/hyperlink" Target="https://ishim.admtyumen.ru/mo/Ishim/economics/architecture/pub.ht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</cp:revision>
  <dcterms:created xsi:type="dcterms:W3CDTF">2020-03-26T06:44:00Z</dcterms:created>
  <dcterms:modified xsi:type="dcterms:W3CDTF">2020-03-30T07:19:00Z</dcterms:modified>
</cp:coreProperties>
</file>