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340ED99A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C7E26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830A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063B4D9D" w:rsidR="0041287A" w:rsidRPr="006775D9" w:rsidRDefault="004830A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9F70DB">
        <w:rPr>
          <w:sz w:val="26"/>
          <w:szCs w:val="26"/>
        </w:rPr>
        <w:t xml:space="preserve">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771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886C68C" w:rsidR="0041287A" w:rsidRPr="00EB390D" w:rsidRDefault="0073455D" w:rsidP="009F70D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B63AF">
              <w:rPr>
                <w:i/>
                <w:sz w:val="26"/>
                <w:szCs w:val="26"/>
              </w:rPr>
              <w:t>Просвещения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9F70DB">
              <w:rPr>
                <w:i/>
                <w:sz w:val="26"/>
                <w:szCs w:val="26"/>
              </w:rPr>
              <w:t>2</w:t>
            </w:r>
            <w:r w:rsidR="000B63AF">
              <w:rPr>
                <w:i/>
                <w:sz w:val="26"/>
                <w:szCs w:val="26"/>
              </w:rPr>
              <w:t>0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5C8120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9F70DB">
        <w:rPr>
          <w:color w:val="000000"/>
          <w:sz w:val="26"/>
          <w:szCs w:val="26"/>
        </w:rPr>
        <w:t>75</w:t>
      </w:r>
      <w:r w:rsidR="000B63AF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B63AF">
        <w:rPr>
          <w:color w:val="000000"/>
          <w:sz w:val="26"/>
          <w:szCs w:val="26"/>
        </w:rPr>
        <w:t>04</w:t>
      </w:r>
      <w:r w:rsidR="00326700">
        <w:rPr>
          <w:color w:val="000000"/>
          <w:sz w:val="26"/>
          <w:szCs w:val="26"/>
        </w:rPr>
        <w:t>.0</w:t>
      </w:r>
      <w:r w:rsidR="000B63AF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0B63AF">
        <w:rPr>
          <w:sz w:val="26"/>
          <w:szCs w:val="26"/>
        </w:rPr>
        <w:t>Пр</w:t>
      </w:r>
      <w:r w:rsidR="000B63AF">
        <w:rPr>
          <w:sz w:val="26"/>
          <w:szCs w:val="26"/>
        </w:rPr>
        <w:t>о</w:t>
      </w:r>
      <w:r w:rsidR="000B63AF">
        <w:rPr>
          <w:sz w:val="26"/>
          <w:szCs w:val="26"/>
        </w:rPr>
        <w:t>свещения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9F70DB">
        <w:rPr>
          <w:sz w:val="26"/>
          <w:szCs w:val="26"/>
        </w:rPr>
        <w:t>2</w:t>
      </w:r>
      <w:r w:rsidR="000B63AF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0B63AF">
        <w:rPr>
          <w:sz w:val="26"/>
          <w:szCs w:val="26"/>
        </w:rPr>
        <w:t>3</w:t>
      </w:r>
      <w:r w:rsidR="009F70D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от </w:t>
      </w:r>
      <w:r w:rsidR="006858EC">
        <w:rPr>
          <w:sz w:val="26"/>
          <w:szCs w:val="26"/>
        </w:rPr>
        <w:t>29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6858EC">
        <w:rPr>
          <w:sz w:val="26"/>
          <w:szCs w:val="26"/>
        </w:rPr>
        <w:t>5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7CE0A41F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272724">
        <w:rPr>
          <w:sz w:val="26"/>
          <w:szCs w:val="26"/>
        </w:rPr>
        <w:t>внутридомовых инженерных систем водоотведения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0BB0A990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72724">
        <w:rPr>
          <w:sz w:val="26"/>
          <w:szCs w:val="26"/>
        </w:rPr>
        <w:t>ул. Пр</w:t>
      </w:r>
      <w:r w:rsidR="00272724">
        <w:rPr>
          <w:sz w:val="26"/>
          <w:szCs w:val="26"/>
        </w:rPr>
        <w:t>о</w:t>
      </w:r>
      <w:r w:rsidR="00272724">
        <w:rPr>
          <w:sz w:val="26"/>
          <w:szCs w:val="26"/>
        </w:rPr>
        <w:t>свещения, д. 20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12136726" w14:textId="77777777" w:rsidR="009670CE" w:rsidRDefault="009670CE" w:rsidP="009670CE">
      <w:pPr>
        <w:pStyle w:val="ConsPlusNormal"/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5299E094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7C5C5D99" w14:textId="77777777" w:rsidR="004830A0" w:rsidRDefault="004830A0" w:rsidP="004830A0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7E7FB1C3" w14:textId="77777777" w:rsidR="004830A0" w:rsidRDefault="004830A0" w:rsidP="004830A0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Председатель комитета финансов                                                Н.В. Кадушкина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0DC9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30A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8EC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5F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33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5C37-3E1C-4B08-A118-41728C8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2019-07-03T04:45:00Z</cp:lastPrinted>
  <dcterms:created xsi:type="dcterms:W3CDTF">2019-04-25T06:05:00Z</dcterms:created>
  <dcterms:modified xsi:type="dcterms:W3CDTF">2019-07-03T05:00:00Z</dcterms:modified>
</cp:coreProperties>
</file>