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452A79" w:rsidRDefault="00632EB7" w:rsidP="00632EB7">
      <w:pPr>
        <w:jc w:val="center"/>
        <w:rPr>
          <w:b/>
          <w:sz w:val="28"/>
          <w:szCs w:val="28"/>
        </w:rPr>
      </w:pP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E54CB5">
        <w:rPr>
          <w:rFonts w:ascii="Arial" w:hAnsi="Arial" w:cs="Arial"/>
          <w:sz w:val="28"/>
          <w:szCs w:val="28"/>
        </w:rPr>
        <w:t xml:space="preserve"> 13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1"/>
        <w:gridCol w:w="436"/>
        <w:gridCol w:w="2541"/>
        <w:gridCol w:w="2497"/>
      </w:tblGrid>
      <w:tr w:rsidR="00632EB7" w:rsidRPr="001C005F" w:rsidTr="00E54CB5">
        <w:trPr>
          <w:trHeight w:val="242"/>
        </w:trPr>
        <w:tc>
          <w:tcPr>
            <w:tcW w:w="0" w:type="auto"/>
            <w:gridSpan w:val="4"/>
            <w:vAlign w:val="center"/>
          </w:tcPr>
          <w:p w:rsidR="00632EB7" w:rsidRPr="00E54CB5" w:rsidRDefault="00B12EC1" w:rsidP="004031A2">
            <w:pPr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E54CB5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E54CB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E54CB5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E54CB5">
              <w:rPr>
                <w:rFonts w:ascii="Arial" w:hAnsi="Arial" w:cs="Arial"/>
                <w:sz w:val="22"/>
                <w:szCs w:val="22"/>
              </w:rPr>
              <w:t>0</w:t>
            </w:r>
            <w:r w:rsidR="007337F2" w:rsidRPr="00E54CB5">
              <w:rPr>
                <w:rFonts w:ascii="Arial" w:hAnsi="Arial" w:cs="Arial"/>
                <w:sz w:val="22"/>
                <w:szCs w:val="22"/>
              </w:rPr>
              <w:t>000000</w:t>
            </w:r>
            <w:r w:rsidR="00C74285" w:rsidRPr="00E54CB5">
              <w:rPr>
                <w:rFonts w:ascii="Arial" w:hAnsi="Arial" w:cs="Arial"/>
                <w:sz w:val="22"/>
                <w:szCs w:val="22"/>
              </w:rPr>
              <w:t>:</w:t>
            </w:r>
            <w:r w:rsidR="004031A2" w:rsidRPr="00E54CB5">
              <w:rPr>
                <w:rFonts w:ascii="Arial" w:hAnsi="Arial" w:cs="Arial"/>
                <w:sz w:val="22"/>
                <w:szCs w:val="22"/>
              </w:rPr>
              <w:t>522</w:t>
            </w:r>
            <w:r w:rsidR="007337F2" w:rsidRPr="00E54CB5">
              <w:rPr>
                <w:rFonts w:ascii="Arial" w:hAnsi="Arial" w:cs="Arial"/>
                <w:sz w:val="22"/>
                <w:szCs w:val="22"/>
              </w:rPr>
              <w:t>:чзу</w:t>
            </w:r>
            <w:proofErr w:type="gramStart"/>
            <w:r w:rsidR="00C74285" w:rsidRPr="00E54CB5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E54CB5">
        <w:trPr>
          <w:trHeight w:val="242"/>
        </w:trPr>
        <w:tc>
          <w:tcPr>
            <w:tcW w:w="0" w:type="auto"/>
            <w:gridSpan w:val="4"/>
            <w:vAlign w:val="center"/>
          </w:tcPr>
          <w:p w:rsidR="00632EB7" w:rsidRPr="00E54CB5" w:rsidRDefault="00632EB7" w:rsidP="00F46FC1">
            <w:pPr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F46FC1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Pr="00E54CB5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E54CB5">
        <w:trPr>
          <w:trHeight w:val="242"/>
        </w:trPr>
        <w:tc>
          <w:tcPr>
            <w:tcW w:w="0" w:type="auto"/>
            <w:gridSpan w:val="4"/>
            <w:vAlign w:val="center"/>
          </w:tcPr>
          <w:p w:rsidR="00F82FDC" w:rsidRPr="00E54CB5" w:rsidRDefault="00F82FDC" w:rsidP="004031A2">
            <w:pPr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E54CB5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E54CB5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4031A2" w:rsidRPr="00E54CB5">
              <w:rPr>
                <w:rFonts w:ascii="Arial" w:hAnsi="Arial" w:cs="Arial"/>
                <w:sz w:val="22"/>
                <w:szCs w:val="22"/>
              </w:rPr>
              <w:t>Карла Маркса</w:t>
            </w:r>
            <w:r w:rsidR="00053163" w:rsidRPr="00E54CB5">
              <w:rPr>
                <w:rFonts w:ascii="Arial" w:hAnsi="Arial" w:cs="Arial"/>
                <w:sz w:val="22"/>
                <w:szCs w:val="22"/>
              </w:rPr>
              <w:t xml:space="preserve">, в районе дома </w:t>
            </w:r>
            <w:r w:rsidR="004031A2" w:rsidRPr="00E54C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53163" w:rsidRPr="00E54CB5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4031A2" w:rsidRPr="00E54CB5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053163" w:rsidRPr="001C005F" w:rsidTr="00E54CB5">
        <w:trPr>
          <w:trHeight w:val="242"/>
        </w:trPr>
        <w:tc>
          <w:tcPr>
            <w:tcW w:w="4467" w:type="dxa"/>
            <w:gridSpan w:val="2"/>
            <w:vMerge w:val="restart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E54CB5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F46FC1">
        <w:trPr>
          <w:trHeight w:val="138"/>
        </w:trPr>
        <w:tc>
          <w:tcPr>
            <w:tcW w:w="0" w:type="auto"/>
            <w:gridSpan w:val="2"/>
            <w:vMerge/>
          </w:tcPr>
          <w:p w:rsidR="00632EB7" w:rsidRPr="00E54CB5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97" w:type="dxa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F46FC1">
        <w:trPr>
          <w:trHeight w:val="231"/>
        </w:trPr>
        <w:tc>
          <w:tcPr>
            <w:tcW w:w="4467" w:type="dxa"/>
            <w:gridSpan w:val="2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4CB5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4CB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497" w:type="dxa"/>
            <w:vAlign w:val="center"/>
          </w:tcPr>
          <w:p w:rsidR="00632EB7" w:rsidRPr="00E54CB5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4CB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F46FC1" w:rsidRPr="001C005F" w:rsidTr="00F46FC1">
        <w:trPr>
          <w:trHeight w:val="242"/>
        </w:trPr>
        <w:tc>
          <w:tcPr>
            <w:tcW w:w="4467" w:type="dxa"/>
            <w:gridSpan w:val="2"/>
            <w:vAlign w:val="center"/>
          </w:tcPr>
          <w:p w:rsidR="00F46FC1" w:rsidRPr="00E54CB5" w:rsidRDefault="00F46FC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E54CB5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41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220930,47</w:t>
            </w:r>
          </w:p>
        </w:tc>
        <w:tc>
          <w:tcPr>
            <w:tcW w:w="2497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3515310,94</w:t>
            </w:r>
          </w:p>
        </w:tc>
      </w:tr>
      <w:tr w:rsidR="00F46FC1" w:rsidRPr="001C005F" w:rsidTr="00F46FC1">
        <w:trPr>
          <w:trHeight w:val="242"/>
        </w:trPr>
        <w:tc>
          <w:tcPr>
            <w:tcW w:w="4467" w:type="dxa"/>
            <w:gridSpan w:val="2"/>
            <w:vAlign w:val="center"/>
          </w:tcPr>
          <w:p w:rsidR="00F46FC1" w:rsidRPr="00E54CB5" w:rsidRDefault="00F46FC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E54CB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41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220928,72</w:t>
            </w:r>
          </w:p>
        </w:tc>
        <w:tc>
          <w:tcPr>
            <w:tcW w:w="2497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3515310,82</w:t>
            </w:r>
          </w:p>
        </w:tc>
      </w:tr>
      <w:tr w:rsidR="00F46FC1" w:rsidRPr="001C005F" w:rsidTr="00F46FC1">
        <w:trPr>
          <w:trHeight w:val="242"/>
        </w:trPr>
        <w:tc>
          <w:tcPr>
            <w:tcW w:w="4467" w:type="dxa"/>
            <w:gridSpan w:val="2"/>
            <w:vAlign w:val="center"/>
          </w:tcPr>
          <w:p w:rsidR="00F46FC1" w:rsidRPr="00E54CB5" w:rsidRDefault="00F46FC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41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220928,57</w:t>
            </w:r>
          </w:p>
        </w:tc>
        <w:tc>
          <w:tcPr>
            <w:tcW w:w="2497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3515313,04</w:t>
            </w:r>
          </w:p>
        </w:tc>
      </w:tr>
      <w:tr w:rsidR="00F46FC1" w:rsidRPr="001C005F" w:rsidTr="00F46FC1">
        <w:trPr>
          <w:trHeight w:val="242"/>
        </w:trPr>
        <w:tc>
          <w:tcPr>
            <w:tcW w:w="4467" w:type="dxa"/>
            <w:gridSpan w:val="2"/>
            <w:vAlign w:val="center"/>
          </w:tcPr>
          <w:p w:rsidR="00F46FC1" w:rsidRPr="00E54CB5" w:rsidRDefault="00F46FC1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E54CB5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41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220930,36</w:t>
            </w:r>
          </w:p>
        </w:tc>
        <w:tc>
          <w:tcPr>
            <w:tcW w:w="2497" w:type="dxa"/>
            <w:vAlign w:val="bottom"/>
          </w:tcPr>
          <w:p w:rsidR="00F46FC1" w:rsidRPr="006369C3" w:rsidRDefault="00F46FC1" w:rsidP="00C87BB7">
            <w:pPr>
              <w:jc w:val="center"/>
              <w:rPr>
                <w:rFonts w:ascii="Arial CYR" w:hAnsi="Arial CYR" w:cs="Arial CYR"/>
                <w:iCs/>
                <w:sz w:val="24"/>
                <w:szCs w:val="24"/>
              </w:rPr>
            </w:pPr>
            <w:r w:rsidRPr="006369C3">
              <w:rPr>
                <w:rFonts w:ascii="Arial CYR" w:hAnsi="Arial CYR" w:cs="Arial CYR"/>
                <w:iCs/>
                <w:sz w:val="24"/>
                <w:szCs w:val="24"/>
              </w:rPr>
              <w:t>3515313,16</w:t>
            </w:r>
          </w:p>
        </w:tc>
      </w:tr>
      <w:tr w:rsidR="00F46FC1" w:rsidRPr="001C005F" w:rsidTr="00E54CB5">
        <w:trPr>
          <w:trHeight w:val="242"/>
        </w:trPr>
        <w:tc>
          <w:tcPr>
            <w:tcW w:w="9505" w:type="dxa"/>
            <w:gridSpan w:val="4"/>
          </w:tcPr>
          <w:p w:rsidR="00F46FC1" w:rsidRPr="00E54CB5" w:rsidRDefault="00F46FC1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E54CB5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E54CB5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F46FC1" w:rsidRPr="001C005F" w:rsidTr="00E54CB5">
        <w:trPr>
          <w:trHeight w:val="231"/>
        </w:trPr>
        <w:tc>
          <w:tcPr>
            <w:tcW w:w="9505" w:type="dxa"/>
            <w:gridSpan w:val="4"/>
          </w:tcPr>
          <w:p w:rsidR="00F46FC1" w:rsidRPr="00E54CB5" w:rsidRDefault="00F46FC1" w:rsidP="007337F2">
            <w:pPr>
              <w:rPr>
                <w:rFonts w:ascii="Arial" w:hAnsi="Arial" w:cs="Arial"/>
                <w:sz w:val="22"/>
                <w:szCs w:val="22"/>
              </w:rPr>
            </w:pPr>
            <w:r w:rsidRPr="00E54CB5">
              <w:rPr>
                <w:rFonts w:ascii="Arial" w:hAnsi="Arial" w:cs="Arial"/>
                <w:sz w:val="22"/>
                <w:szCs w:val="22"/>
              </w:rPr>
              <w:t>Квартал: 72:25:0000000</w:t>
            </w:r>
          </w:p>
        </w:tc>
      </w:tr>
      <w:tr w:rsidR="00F46FC1" w:rsidTr="00E54CB5">
        <w:tblPrEx>
          <w:tblBorders>
            <w:insideH w:val="nil"/>
            <w:insideV w:val="nil"/>
          </w:tblBorders>
        </w:tblPrEx>
        <w:trPr>
          <w:trHeight w:val="8128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46FC1" w:rsidRDefault="00F46FC1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B9FD55" wp14:editId="12389826">
                  <wp:extent cx="5641975" cy="5422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75" cy="542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C1" w:rsidTr="00E54CB5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F46FC1" w:rsidRPr="000A64B7" w:rsidRDefault="00F46FC1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>
              <w:rPr>
                <w:rFonts w:ascii="Arial" w:hAnsi="Arial" w:cs="Arial"/>
              </w:rPr>
              <w:t>5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F46FC1" w:rsidTr="00E54CB5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46FC1" w:rsidRPr="000A64B7" w:rsidRDefault="00F46FC1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F46FC1" w:rsidTr="00F46FC1">
        <w:tblPrEx>
          <w:tblBorders>
            <w:insideH w:val="nil"/>
            <w:insideV w:val="nil"/>
          </w:tblBorders>
        </w:tblPrEx>
        <w:trPr>
          <w:trHeight w:val="661"/>
        </w:trPr>
        <w:tc>
          <w:tcPr>
            <w:tcW w:w="4031" w:type="dxa"/>
          </w:tcPr>
          <w:p w:rsidR="00F46FC1" w:rsidRPr="000A64B7" w:rsidRDefault="00F46FC1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19D6F" wp14:editId="2A716492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474" w:type="dxa"/>
            <w:gridSpan w:val="3"/>
          </w:tcPr>
          <w:p w:rsidR="00F46FC1" w:rsidRPr="000A64B7" w:rsidRDefault="00F46FC1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 для размещения нестационарного торгового объекта</w:t>
            </w:r>
          </w:p>
          <w:p w:rsidR="00F46FC1" w:rsidRPr="000A64B7" w:rsidRDefault="00F46FC1" w:rsidP="00EB306B">
            <w:pPr>
              <w:rPr>
                <w:rFonts w:ascii="Arial" w:hAnsi="Arial" w:cs="Arial"/>
              </w:rPr>
            </w:pPr>
          </w:p>
        </w:tc>
      </w:tr>
      <w:tr w:rsidR="00F46FC1" w:rsidTr="00F46FC1">
        <w:tblPrEx>
          <w:tblBorders>
            <w:insideH w:val="nil"/>
            <w:insideV w:val="nil"/>
          </w:tblBorders>
        </w:tblPrEx>
        <w:trPr>
          <w:trHeight w:val="661"/>
        </w:trPr>
        <w:tc>
          <w:tcPr>
            <w:tcW w:w="4031" w:type="dxa"/>
          </w:tcPr>
          <w:p w:rsidR="00F46FC1" w:rsidRPr="000A64B7" w:rsidRDefault="00F46FC1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C062F" wp14:editId="42F62E69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474" w:type="dxa"/>
            <w:gridSpan w:val="3"/>
          </w:tcPr>
          <w:p w:rsidR="00F46FC1" w:rsidRPr="000A64B7" w:rsidRDefault="00F46FC1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 xml:space="preserve">Границы земельных участков, сведения о которых внесены в ЕГРН </w:t>
            </w:r>
          </w:p>
          <w:p w:rsidR="00F46FC1" w:rsidRPr="000A64B7" w:rsidRDefault="00F46FC1" w:rsidP="00193B5C">
            <w:pPr>
              <w:rPr>
                <w:rFonts w:ascii="Arial" w:hAnsi="Arial" w:cs="Arial"/>
              </w:rPr>
            </w:pPr>
          </w:p>
        </w:tc>
      </w:tr>
      <w:tr w:rsidR="00F46FC1" w:rsidTr="00F46FC1">
        <w:tblPrEx>
          <w:tblBorders>
            <w:insideH w:val="nil"/>
            <w:insideV w:val="nil"/>
          </w:tblBorders>
        </w:tblPrEx>
        <w:trPr>
          <w:trHeight w:val="220"/>
        </w:trPr>
        <w:tc>
          <w:tcPr>
            <w:tcW w:w="4031" w:type="dxa"/>
          </w:tcPr>
          <w:p w:rsidR="00F46FC1" w:rsidRPr="000A64B7" w:rsidRDefault="00F46FC1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474" w:type="dxa"/>
            <w:gridSpan w:val="3"/>
          </w:tcPr>
          <w:p w:rsidR="00F46FC1" w:rsidRPr="000A64B7" w:rsidRDefault="00F46FC1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F46FC1" w:rsidTr="00F46FC1">
        <w:tblPrEx>
          <w:tblBorders>
            <w:insideH w:val="nil"/>
            <w:insideV w:val="nil"/>
          </w:tblBorders>
        </w:tblPrEx>
        <w:trPr>
          <w:trHeight w:val="231"/>
        </w:trPr>
        <w:tc>
          <w:tcPr>
            <w:tcW w:w="4031" w:type="dxa"/>
          </w:tcPr>
          <w:p w:rsidR="00F46FC1" w:rsidRPr="000A64B7" w:rsidRDefault="00F46FC1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474" w:type="dxa"/>
            <w:gridSpan w:val="3"/>
            <w:vAlign w:val="center"/>
          </w:tcPr>
          <w:p w:rsidR="00F46FC1" w:rsidRPr="000A64B7" w:rsidRDefault="00F46FC1" w:rsidP="00F3354D">
            <w:pPr>
              <w:rPr>
                <w:rFonts w:ascii="Arial" w:hAnsi="Arial" w:cs="Arial"/>
              </w:rPr>
            </w:pPr>
          </w:p>
        </w:tc>
      </w:tr>
      <w:tr w:rsidR="00F46FC1" w:rsidTr="00F46FC1">
        <w:tblPrEx>
          <w:tblBorders>
            <w:insideH w:val="nil"/>
            <w:insideV w:val="nil"/>
          </w:tblBorders>
        </w:tblPrEx>
        <w:trPr>
          <w:trHeight w:val="441"/>
        </w:trPr>
        <w:tc>
          <w:tcPr>
            <w:tcW w:w="4031" w:type="dxa"/>
          </w:tcPr>
          <w:p w:rsidR="00F46FC1" w:rsidRPr="000A64B7" w:rsidRDefault="00F46FC1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F5D37" wp14:editId="5A87F679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474" w:type="dxa"/>
            <w:gridSpan w:val="3"/>
            <w:vAlign w:val="center"/>
          </w:tcPr>
          <w:p w:rsidR="00F46FC1" w:rsidRDefault="00F46FC1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F46FC1" w:rsidRPr="000A64B7" w:rsidRDefault="00F46FC1" w:rsidP="00F3354D">
            <w:pPr>
              <w:rPr>
                <w:rFonts w:ascii="Arial" w:hAnsi="Arial" w:cs="Arial"/>
              </w:rPr>
            </w:pPr>
          </w:p>
        </w:tc>
      </w:tr>
      <w:tr w:rsidR="00F46FC1" w:rsidTr="00F46FC1">
        <w:tblPrEx>
          <w:tblBorders>
            <w:insideH w:val="nil"/>
            <w:insideV w:val="nil"/>
          </w:tblBorders>
        </w:tblPrEx>
        <w:trPr>
          <w:trHeight w:val="237"/>
        </w:trPr>
        <w:tc>
          <w:tcPr>
            <w:tcW w:w="4031" w:type="dxa"/>
            <w:vAlign w:val="center"/>
          </w:tcPr>
          <w:p w:rsidR="00F46FC1" w:rsidRPr="000A64B7" w:rsidRDefault="00F46FC1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474" w:type="dxa"/>
            <w:gridSpan w:val="3"/>
            <w:vAlign w:val="center"/>
          </w:tcPr>
          <w:p w:rsidR="00F46FC1" w:rsidRPr="000A64B7" w:rsidRDefault="00F46FC1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/>
    <w:sectPr w:rsidR="002D0FAD" w:rsidSect="00E54CB5">
      <w:pgSz w:w="11907" w:h="16840"/>
      <w:pgMar w:top="284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031A2"/>
    <w:rsid w:val="00414B6F"/>
    <w:rsid w:val="00420D52"/>
    <w:rsid w:val="004F1B64"/>
    <w:rsid w:val="00562B0C"/>
    <w:rsid w:val="00584284"/>
    <w:rsid w:val="005D0F8B"/>
    <w:rsid w:val="00625318"/>
    <w:rsid w:val="00632EB7"/>
    <w:rsid w:val="006C64B5"/>
    <w:rsid w:val="007337F2"/>
    <w:rsid w:val="007A1581"/>
    <w:rsid w:val="009071EE"/>
    <w:rsid w:val="00AF7703"/>
    <w:rsid w:val="00B12EC1"/>
    <w:rsid w:val="00B20966"/>
    <w:rsid w:val="00C46E6B"/>
    <w:rsid w:val="00C74285"/>
    <w:rsid w:val="00CB7C43"/>
    <w:rsid w:val="00D3185C"/>
    <w:rsid w:val="00D5511E"/>
    <w:rsid w:val="00DB150A"/>
    <w:rsid w:val="00DD3943"/>
    <w:rsid w:val="00DF44ED"/>
    <w:rsid w:val="00E54CB5"/>
    <w:rsid w:val="00EA02CC"/>
    <w:rsid w:val="00EB306B"/>
    <w:rsid w:val="00EE69E6"/>
    <w:rsid w:val="00F3354D"/>
    <w:rsid w:val="00F46FC1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47</cp:revision>
  <dcterms:created xsi:type="dcterms:W3CDTF">2017-08-11T05:56:00Z</dcterms:created>
  <dcterms:modified xsi:type="dcterms:W3CDTF">2018-05-24T07:48:00Z</dcterms:modified>
</cp:coreProperties>
</file>