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925F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973D22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973D22" w:rsidRPr="00973D22">
              <w:rPr>
                <w:i/>
                <w:sz w:val="26"/>
                <w:szCs w:val="26"/>
              </w:rPr>
              <w:t>ул. Рокоссовского, д. 20</w:t>
            </w:r>
            <w:r w:rsidR="008E5B06" w:rsidRPr="00973D22">
              <w:rPr>
                <w:i/>
                <w:color w:val="000000"/>
                <w:sz w:val="26"/>
                <w:szCs w:val="26"/>
              </w:rPr>
              <w:t xml:space="preserve"> 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0562B">
        <w:rPr>
          <w:color w:val="000000"/>
          <w:sz w:val="26"/>
          <w:szCs w:val="26"/>
        </w:rPr>
        <w:t>60</w:t>
      </w:r>
      <w:r w:rsidR="00973D22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973D22">
        <w:rPr>
          <w:sz w:val="26"/>
          <w:szCs w:val="26"/>
        </w:rPr>
        <w:t>ул. Роко</w:t>
      </w:r>
      <w:r w:rsidR="00973D22">
        <w:rPr>
          <w:sz w:val="26"/>
          <w:szCs w:val="26"/>
        </w:rPr>
        <w:t>с</w:t>
      </w:r>
      <w:r w:rsidR="00973D22">
        <w:rPr>
          <w:sz w:val="26"/>
          <w:szCs w:val="26"/>
        </w:rPr>
        <w:t>совского, д. 20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F22999">
        <w:rPr>
          <w:sz w:val="26"/>
          <w:szCs w:val="26"/>
        </w:rPr>
        <w:t xml:space="preserve"> </w:t>
      </w:r>
      <w:proofErr w:type="gramStart"/>
      <w:r w:rsidR="00F22999">
        <w:rPr>
          <w:sz w:val="26"/>
          <w:szCs w:val="26"/>
        </w:rPr>
        <w:t>от</w:t>
      </w:r>
      <w:proofErr w:type="gramEnd"/>
      <w:r w:rsidR="00F22999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973D22">
        <w:rPr>
          <w:sz w:val="26"/>
          <w:szCs w:val="26"/>
        </w:rPr>
        <w:t>ул. Рокоссовского, д. 20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F22999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5F7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D22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299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2018-12-06T11:18:00Z</cp:lastPrinted>
  <dcterms:created xsi:type="dcterms:W3CDTF">2018-12-07T03:04:00Z</dcterms:created>
  <dcterms:modified xsi:type="dcterms:W3CDTF">2018-12-10T11:29:00Z</dcterms:modified>
</cp:coreProperties>
</file>