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A6AAA" w:rsidTr="00093615">
        <w:tc>
          <w:tcPr>
            <w:tcW w:w="9747" w:type="dxa"/>
          </w:tcPr>
          <w:p w:rsidR="00FA6AAA" w:rsidRDefault="00FA6AAA" w:rsidP="0009361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0CB4C02F" wp14:editId="0D3D750A">
                  <wp:extent cx="485775" cy="800100"/>
                  <wp:effectExtent l="0" t="0" r="9525" b="0"/>
                  <wp:docPr id="15" name="Рисунок 1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AAA" w:rsidRDefault="00FA6AAA" w:rsidP="00093615">
            <w:pPr>
              <w:jc w:val="center"/>
              <w:rPr>
                <w:sz w:val="8"/>
              </w:rPr>
            </w:pPr>
          </w:p>
        </w:tc>
      </w:tr>
    </w:tbl>
    <w:p w:rsidR="00FA6AAA" w:rsidRPr="00133B8A" w:rsidRDefault="00FA6AAA" w:rsidP="00FA6AAA">
      <w:pPr>
        <w:pStyle w:val="1"/>
        <w:jc w:val="center"/>
        <w:rPr>
          <w:b w:val="0"/>
          <w:sz w:val="36"/>
          <w:szCs w:val="36"/>
        </w:rPr>
      </w:pPr>
      <w:r w:rsidRPr="00133B8A">
        <w:rPr>
          <w:sz w:val="36"/>
          <w:szCs w:val="36"/>
        </w:rPr>
        <w:t>АДМИНИСТРАЦИЯ ГОРОДА ИШИМА</w:t>
      </w:r>
    </w:p>
    <w:p w:rsidR="00FA6AAA" w:rsidRDefault="0010086F" w:rsidP="00FA6AAA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gd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IXB2B1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="00FA6AAA">
        <w:br/>
      </w:r>
    </w:p>
    <w:p w:rsidR="00FA6AAA" w:rsidRPr="000A0A3A" w:rsidRDefault="00FA6AAA" w:rsidP="00FA6AAA">
      <w:pPr>
        <w:pStyle w:val="2"/>
        <w:jc w:val="center"/>
        <w:rPr>
          <w:b/>
          <w:sz w:val="36"/>
          <w:szCs w:val="36"/>
        </w:rPr>
      </w:pPr>
      <w:r w:rsidRPr="000A0A3A">
        <w:rPr>
          <w:b/>
          <w:sz w:val="36"/>
          <w:szCs w:val="36"/>
        </w:rPr>
        <w:t>ПОСТАНОВЛЕНИЕ</w:t>
      </w:r>
    </w:p>
    <w:p w:rsidR="00454A0C" w:rsidRPr="00454A0C" w:rsidRDefault="00454A0C" w:rsidP="00454A0C">
      <w:pPr>
        <w:suppressAutoHyphens w:val="0"/>
        <w:spacing w:before="100" w:before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u w:val="single"/>
          <w:lang w:val="ru-RU" w:eastAsia="ru-RU"/>
        </w:rPr>
        <w:t>20 июня 2022 г.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№ 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u w:val="single"/>
          <w:lang w:val="ru-RU" w:eastAsia="ru-RU"/>
        </w:rPr>
        <w:t xml:space="preserve">930 </w:t>
      </w:r>
    </w:p>
    <w:p w:rsidR="00454A0C" w:rsidRPr="00454A0C" w:rsidRDefault="00454A0C" w:rsidP="00454A0C">
      <w:pPr>
        <w:suppressAutoHyphens w:val="0"/>
        <w:spacing w:before="100" w:beforeAutospacing="1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Default="00454A0C" w:rsidP="00454A0C">
      <w:pPr>
        <w:suppressAutoHyphens w:val="0"/>
        <w:ind w:left="851" w:right="737"/>
        <w:jc w:val="center"/>
        <w:rPr>
          <w:rFonts w:ascii="Arial" w:hAnsi="Arial" w:cs="Arial"/>
          <w:i/>
          <w:iCs/>
          <w:sz w:val="26"/>
          <w:szCs w:val="26"/>
          <w:lang w:val="ru-RU" w:eastAsia="ru-RU"/>
        </w:rPr>
      </w:pPr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>О внесении изменений в постановление администрации</w:t>
      </w:r>
    </w:p>
    <w:p w:rsidR="00454A0C" w:rsidRDefault="00454A0C" w:rsidP="00454A0C">
      <w:pPr>
        <w:suppressAutoHyphens w:val="0"/>
        <w:ind w:left="851" w:right="737"/>
        <w:jc w:val="center"/>
        <w:rPr>
          <w:rFonts w:ascii="Arial" w:hAnsi="Arial" w:cs="Arial"/>
          <w:i/>
          <w:iCs/>
          <w:sz w:val="26"/>
          <w:szCs w:val="26"/>
          <w:lang w:val="ru-RU" w:eastAsia="ru-RU"/>
        </w:rPr>
      </w:pPr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 xml:space="preserve">города Ишима от 15.01.2018 № 03 </w:t>
      </w:r>
      <w:r w:rsidR="005B2720">
        <w:rPr>
          <w:rFonts w:ascii="Arial" w:hAnsi="Arial" w:cs="Arial"/>
          <w:i/>
          <w:iCs/>
          <w:sz w:val="26"/>
          <w:szCs w:val="26"/>
          <w:lang w:val="ru-RU" w:eastAsia="ru-RU"/>
        </w:rPr>
        <w:t>«</w:t>
      </w:r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>Об утверждении админ</w:t>
      </w:r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>стративного регламента предоставления муниципальной усл</w:t>
      </w:r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>у</w:t>
      </w:r>
      <w:r w:rsidR="005B2720">
        <w:rPr>
          <w:rFonts w:ascii="Arial" w:hAnsi="Arial" w:cs="Arial"/>
          <w:i/>
          <w:iCs/>
          <w:sz w:val="26"/>
          <w:szCs w:val="26"/>
          <w:lang w:val="ru-RU" w:eastAsia="ru-RU"/>
        </w:rPr>
        <w:t>ги: «</w:t>
      </w:r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>Предоставление разрешения на условно разрешенный вид использования земельного участка или объ</w:t>
      </w:r>
      <w:r w:rsidR="005B2720">
        <w:rPr>
          <w:rFonts w:ascii="Arial" w:hAnsi="Arial" w:cs="Arial"/>
          <w:i/>
          <w:iCs/>
          <w:sz w:val="26"/>
          <w:szCs w:val="26"/>
          <w:lang w:val="ru-RU" w:eastAsia="ru-RU"/>
        </w:rPr>
        <w:t>екта капитального строительства»</w:t>
      </w:r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 xml:space="preserve"> (в ред. постановлений администрации города Ишима от 22.10.2018 № 1203, от 11.02.2019 № 107, от 25.02.2019 № 183, от 13.07.2020 № 510, </w:t>
      </w:r>
      <w:proofErr w:type="gramStart"/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>от</w:t>
      </w:r>
      <w:proofErr w:type="gramEnd"/>
      <w:r w:rsidRPr="00454A0C">
        <w:rPr>
          <w:rFonts w:ascii="Arial" w:hAnsi="Arial" w:cs="Arial"/>
          <w:i/>
          <w:iCs/>
          <w:sz w:val="26"/>
          <w:szCs w:val="26"/>
          <w:lang w:val="ru-RU" w:eastAsia="ru-RU"/>
        </w:rPr>
        <w:t xml:space="preserve"> 16.11.2020 № 897, от 05.04.2021 № 186, от 11.06.2021 №411) </w:t>
      </w:r>
    </w:p>
    <w:p w:rsidR="006B1C34" w:rsidRPr="00454A0C" w:rsidRDefault="006B1C34" w:rsidP="00454A0C">
      <w:pPr>
        <w:suppressAutoHyphens w:val="0"/>
        <w:ind w:left="851" w:right="73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Default="00454A0C" w:rsidP="00BC4B1F">
      <w:pPr>
        <w:suppressAutoHyphens w:val="0"/>
        <w:ind w:firstLine="709"/>
        <w:jc w:val="both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соответствии с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 «Об 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щих принципах организации местного самоуправления в Российской Федер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ции» руководствуясь</w:t>
      </w:r>
      <w:r w:rsidR="005B2720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статьей 17 Устава города Ишима:</w:t>
      </w:r>
    </w:p>
    <w:p w:rsidR="005B2720" w:rsidRPr="005B2720" w:rsidRDefault="005B2720" w:rsidP="00454A0C">
      <w:pPr>
        <w:suppressAutoHyphens w:val="0"/>
        <w:ind w:firstLine="709"/>
        <w:rPr>
          <w:rFonts w:ascii="Times New Roman" w:hAnsi="Times New Roman" w:cs="Times New Roman"/>
          <w:szCs w:val="24"/>
          <w:lang w:val="ru-RU" w:eastAsia="ru-RU"/>
        </w:rPr>
      </w:pPr>
    </w:p>
    <w:p w:rsidR="00454A0C" w:rsidRPr="00454A0C" w:rsidRDefault="00454A0C" w:rsidP="005B2720">
      <w:pPr>
        <w:suppressAutoHyphens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1.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ab/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Внести в постановление администрации г</w:t>
      </w:r>
      <w:r w:rsidR="005B2720">
        <w:rPr>
          <w:rFonts w:ascii="Arial" w:hAnsi="Arial" w:cs="Arial"/>
          <w:color w:val="000000"/>
          <w:sz w:val="26"/>
          <w:szCs w:val="26"/>
          <w:lang w:val="ru-RU" w:eastAsia="ru-RU"/>
        </w:rPr>
        <w:t>орода Ишима от 15.01.2018 № 03 «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Об утверждении административного регламента предоставления мун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ципальной услуги: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"Предоставление разрешения на условно разрешенный вид использования земельного участка или объекта капитального стро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тельства</w:t>
      </w:r>
      <w:r w:rsidR="005B2720">
        <w:rPr>
          <w:rFonts w:ascii="Arial" w:hAnsi="Arial" w:cs="Arial"/>
          <w:color w:val="000000"/>
          <w:sz w:val="26"/>
          <w:szCs w:val="26"/>
          <w:lang w:val="ru-RU" w:eastAsia="ru-RU"/>
        </w:rPr>
        <w:t>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(в ред. постановлений администрации города Ишима от 22.10.2018 № 1203, от 11.02.2019 № 107, от 25.02.2019 № 183, от 13.07.2020 № 510, от 16.11.2020 № 897, от 05.04.2021 № 186, от 11.06.2021 №</w:t>
      </w:r>
      <w:r w:rsidR="00B47CEF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411)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lang w:val="ru-RU" w:eastAsia="ru-RU"/>
        </w:rPr>
        <w:t xml:space="preserve">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(далее постановление) следующие изменения:</w:t>
      </w:r>
      <w:proofErr w:type="gramEnd"/>
    </w:p>
    <w:p w:rsidR="00454A0C" w:rsidRPr="00454A0C" w:rsidRDefault="00454A0C" w:rsidP="005B2720">
      <w:pPr>
        <w:suppressAutoHyphens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1.1. 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ab/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пункт 1 постановления изложить в следующей редакции:</w:t>
      </w:r>
    </w:p>
    <w:p w:rsidR="00454A0C" w:rsidRPr="00454A0C" w:rsidRDefault="00454A0C" w:rsidP="005B2720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«1. Утвердить административный регламент предоставления муниципал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ной услуги: «Предоставление разрешения на условно разрешенный вид использования земельного участка или объекта капитального строител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ства» (далее — Регламент) согласно приложению к настоящему постано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лению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.»;</w:t>
      </w:r>
    </w:p>
    <w:p w:rsidR="00454A0C" w:rsidRPr="00454A0C" w:rsidRDefault="00454A0C" w:rsidP="005B2720">
      <w:pPr>
        <w:suppressAutoHyphens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1.2.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ab/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в пунктах 2, 3, постановления слова «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административный регламент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»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менить словом «Регламент»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;</w:t>
      </w:r>
    </w:p>
    <w:p w:rsidR="00454A0C" w:rsidRPr="00454A0C" w:rsidRDefault="00454A0C" w:rsidP="005B2720">
      <w:pPr>
        <w:suppressAutoHyphens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1.3. 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ab/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 xml:space="preserve">постановление дополнить пунктами 4-5 следующего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содержания:</w:t>
      </w:r>
    </w:p>
    <w:p w:rsidR="00B47CEF" w:rsidRDefault="00454A0C" w:rsidP="00B47CEF">
      <w:pPr>
        <w:suppressAutoHyphens w:val="0"/>
        <w:ind w:left="709"/>
        <w:jc w:val="both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«4.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Установить, что положения Регламента об идентификации и ауте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тификации заявителя (представителя заявителя) с использованием 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формационных технологий применяются со дня реализации мероприятий, предусмотренных Федеральным законом от 29.12.2020 №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479-ФЗ «О вн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сении изменений в отдельные законодательные акты Российской Федер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ции».</w:t>
      </w:r>
    </w:p>
    <w:p w:rsidR="00454A0C" w:rsidRPr="00454A0C" w:rsidRDefault="00454A0C" w:rsidP="00B47CEF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5.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 xml:space="preserve"> 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Установить, что положение Регламента в части размещения норм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тивных правовых актов, регулирующих отношения, возникающие в связи с предоставлением муниципальной услуги в федеральной госуда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ственной информационной системе «Федеральный реестр государственных и мун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ципальных услуг (функций)» применяется со дня обеспечения технической возможности реализации вышеуказанного мероприятия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.»;</w:t>
      </w:r>
      <w:proofErr w:type="gramEnd"/>
    </w:p>
    <w:p w:rsidR="00454A0C" w:rsidRPr="00454A0C" w:rsidRDefault="00454A0C" w:rsidP="005B2720">
      <w:pPr>
        <w:suppressAutoHyphens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1.3.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ab/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пункты 4, 5, 6 постановления считать пунктами 6, 7, 8;</w:t>
      </w:r>
    </w:p>
    <w:p w:rsidR="00454A0C" w:rsidRPr="00454A0C" w:rsidRDefault="00454A0C" w:rsidP="005B2720">
      <w:pPr>
        <w:suppressAutoHyphens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1.4.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ab/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приложение к постановлению изложить в редакции согласно приложению к настоящему постановлению.</w:t>
      </w:r>
    </w:p>
    <w:p w:rsidR="00454A0C" w:rsidRPr="00454A0C" w:rsidRDefault="00454A0C" w:rsidP="005B2720">
      <w:pPr>
        <w:suppressAutoHyphens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2. 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ab/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Опубликовать настоящее постановление в </w:t>
      </w:r>
      <w:r w:rsidRPr="00454A0C">
        <w:rPr>
          <w:rFonts w:ascii="Arial" w:hAnsi="Arial" w:cs="Arial"/>
          <w:sz w:val="26"/>
          <w:szCs w:val="26"/>
          <w:lang w:val="ru-RU" w:eastAsia="ru-RU"/>
        </w:rPr>
        <w:t>газете «</w:t>
      </w:r>
      <w:proofErr w:type="gramStart"/>
      <w:r w:rsidRPr="00454A0C">
        <w:rPr>
          <w:rFonts w:ascii="Arial" w:hAnsi="Arial" w:cs="Arial"/>
          <w:sz w:val="26"/>
          <w:szCs w:val="26"/>
          <w:lang w:val="ru-RU" w:eastAsia="ru-RU"/>
        </w:rPr>
        <w:t>Ишимская</w:t>
      </w:r>
      <w:proofErr w:type="gramEnd"/>
      <w:r w:rsidRPr="00454A0C">
        <w:rPr>
          <w:rFonts w:ascii="Arial" w:hAnsi="Arial" w:cs="Arial"/>
          <w:sz w:val="26"/>
          <w:szCs w:val="26"/>
          <w:lang w:val="ru-RU" w:eastAsia="ru-RU"/>
        </w:rPr>
        <w:t xml:space="preserve"> правда», в сетевом издании «Официальные документы города Ишима» (http://ishimdoc.ru)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 разместить его на официальном сайте муниципальн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го </w:t>
      </w:r>
      <w:r w:rsidRPr="00454A0C">
        <w:rPr>
          <w:rFonts w:ascii="Arial" w:hAnsi="Arial" w:cs="Arial"/>
          <w:sz w:val="26"/>
          <w:szCs w:val="26"/>
          <w:lang w:val="ru-RU" w:eastAsia="ru-RU"/>
        </w:rPr>
        <w:t>образования городской округ город Ишим ishim.admtyumen.ru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.</w:t>
      </w:r>
    </w:p>
    <w:p w:rsidR="00454A0C" w:rsidRPr="00454A0C" w:rsidRDefault="00454A0C" w:rsidP="005B2720">
      <w:pPr>
        <w:suppressAutoHyphens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3. 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ab/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Контроль 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за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 xml:space="preserve"> исполнением постановления возложить на первого замест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теля Главы города.</w:t>
      </w:r>
    </w:p>
    <w:p w:rsidR="00454A0C" w:rsidRPr="00454A0C" w:rsidRDefault="00454A0C" w:rsidP="005B2720">
      <w:pPr>
        <w:suppressAutoHyphens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suppressAutoHyphens w:val="0"/>
        <w:spacing w:before="100" w:before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 xml:space="preserve">Глава города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ab/>
        <w:t xml:space="preserve">     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Ф.Б. Ши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ш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 xml:space="preserve">кин </w:t>
      </w:r>
    </w:p>
    <w:p w:rsidR="00454A0C" w:rsidRPr="00454A0C" w:rsidRDefault="00454A0C" w:rsidP="00454A0C">
      <w:pPr>
        <w:suppressAutoHyphens w:val="0"/>
        <w:spacing w:before="100" w:beforeAutospacing="1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Pr="00B47CEF" w:rsidRDefault="00B47CEF" w:rsidP="00B47CEF">
      <w:pPr>
        <w:autoSpaceDN w:val="0"/>
        <w:jc w:val="center"/>
        <w:textAlignment w:val="baseline"/>
        <w:rPr>
          <w:rFonts w:ascii="Arial" w:hAnsi="Arial" w:cs="Arial"/>
          <w:sz w:val="26"/>
          <w:szCs w:val="26"/>
          <w:lang w:val="ru-RU" w:eastAsia="en-US"/>
        </w:rPr>
      </w:pPr>
      <w:r w:rsidRPr="00B47CEF">
        <w:rPr>
          <w:rFonts w:ascii="Arial" w:hAnsi="Arial" w:cs="Arial"/>
          <w:sz w:val="26"/>
          <w:szCs w:val="26"/>
          <w:lang w:val="ru-RU" w:eastAsia="en-US"/>
        </w:rPr>
        <w:lastRenderedPageBreak/>
        <w:t xml:space="preserve">                                                                                 Приложение</w:t>
      </w:r>
    </w:p>
    <w:p w:rsidR="00B47CEF" w:rsidRPr="00B47CEF" w:rsidRDefault="00B47CEF" w:rsidP="00B47CEF">
      <w:pPr>
        <w:shd w:val="clear" w:color="auto" w:fill="FFFFFF"/>
        <w:autoSpaceDN w:val="0"/>
        <w:jc w:val="center"/>
        <w:textAlignment w:val="baseline"/>
        <w:rPr>
          <w:rFonts w:ascii="Arial" w:hAnsi="Arial" w:cs="Arial"/>
          <w:sz w:val="26"/>
          <w:szCs w:val="26"/>
          <w:lang w:val="ru-RU" w:eastAsia="en-US"/>
        </w:rPr>
      </w:pPr>
      <w:r w:rsidRPr="00B47CEF">
        <w:rPr>
          <w:rFonts w:ascii="Arial" w:hAnsi="Arial" w:cs="Arial"/>
          <w:sz w:val="26"/>
          <w:szCs w:val="26"/>
          <w:lang w:val="ru-RU" w:eastAsia="en-US"/>
        </w:rPr>
        <w:t xml:space="preserve">                                                                                   к постановлению</w:t>
      </w:r>
    </w:p>
    <w:p w:rsidR="00B47CEF" w:rsidRPr="00B47CEF" w:rsidRDefault="00B47CEF" w:rsidP="00B47CEF">
      <w:pPr>
        <w:shd w:val="clear" w:color="auto" w:fill="FFFFFF"/>
        <w:autoSpaceDN w:val="0"/>
        <w:jc w:val="right"/>
        <w:textAlignment w:val="baseline"/>
        <w:rPr>
          <w:rFonts w:ascii="Arial" w:hAnsi="Arial" w:cs="Arial"/>
          <w:sz w:val="26"/>
          <w:szCs w:val="26"/>
          <w:lang w:val="ru-RU" w:eastAsia="en-US"/>
        </w:rPr>
      </w:pPr>
      <w:r w:rsidRPr="00B47CEF">
        <w:rPr>
          <w:rFonts w:ascii="Arial" w:hAnsi="Arial" w:cs="Arial"/>
          <w:sz w:val="26"/>
          <w:szCs w:val="26"/>
          <w:lang w:val="ru-RU" w:eastAsia="en-US"/>
        </w:rPr>
        <w:t>администрации города Ишима</w:t>
      </w:r>
    </w:p>
    <w:p w:rsidR="00B47CEF" w:rsidRDefault="00B47CEF" w:rsidP="00B47CEF">
      <w:pPr>
        <w:shd w:val="clear" w:color="auto" w:fill="FFFFFF"/>
        <w:autoSpaceDN w:val="0"/>
        <w:jc w:val="center"/>
        <w:textAlignment w:val="baseline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  <w:r w:rsidRPr="00B47CEF">
        <w:rPr>
          <w:rFonts w:ascii="Arial" w:hAnsi="Arial" w:cs="Arial"/>
          <w:sz w:val="26"/>
          <w:szCs w:val="26"/>
          <w:lang w:val="ru-RU" w:eastAsia="en-US"/>
        </w:rPr>
        <w:t xml:space="preserve">                                                                                 от 20 июня 2022 года № 9</w:t>
      </w:r>
      <w:r>
        <w:rPr>
          <w:rFonts w:ascii="Arial" w:hAnsi="Arial" w:cs="Arial"/>
          <w:sz w:val="26"/>
          <w:szCs w:val="26"/>
          <w:lang w:val="ru-RU" w:eastAsia="en-US"/>
        </w:rPr>
        <w:t>30</w:t>
      </w: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B47CEF" w:rsidRDefault="00B47CEF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Административный регламент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предоставления муниципальной услуги 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«Предоставление разрешения на условно разрешенный вид испол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зования земельного участка или объекта капитального строительства»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I. Общие положения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B47CEF" w:rsidRDefault="00454A0C" w:rsidP="00B47CEF">
      <w:pPr>
        <w:pStyle w:val="af5"/>
        <w:numPr>
          <w:ilvl w:val="1"/>
          <w:numId w:val="8"/>
        </w:num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47CEF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Предмет регулирования административного регл</w:t>
      </w:r>
      <w:r w:rsidRPr="00B47CEF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а</w:t>
      </w:r>
      <w:r w:rsidRPr="00B47CEF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мента</w:t>
      </w:r>
    </w:p>
    <w:p w:rsidR="00B47CEF" w:rsidRPr="00B47CEF" w:rsidRDefault="00B47CEF" w:rsidP="00B47CEF">
      <w:pPr>
        <w:pStyle w:val="af5"/>
        <w:suppressAutoHyphens w:val="0"/>
        <w:ind w:left="4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Настоящий административный регламент (далее - Регламент) устанавл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вает порядок и стандарт предоставление муниципальной услуги по предоста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лению разрешения на условно разрешенный вид использования земельного участка или объекта капитального строительства (далее - муниципальная усл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га), разработан в целях повышения качества предоставления и доступности м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ниципальной услуги, создания комфортных условий для заявителей при пред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ставлении муниципальной услуги, определения сроков и последовательности действий (административных процедур) администрации города Ишима (далее </w:t>
      </w:r>
      <w:r w:rsidR="00CE208D">
        <w:rPr>
          <w:rFonts w:ascii="Arial" w:hAnsi="Arial" w:cs="Arial"/>
          <w:color w:val="000000"/>
          <w:sz w:val="26"/>
          <w:szCs w:val="26"/>
          <w:lang w:val="ru-RU" w:eastAsia="ru-RU"/>
        </w:rPr>
        <w:t>-</w:t>
      </w:r>
      <w:bookmarkStart w:id="0" w:name="_GoBack"/>
      <w:bookmarkEnd w:id="0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Администрация).</w:t>
      </w:r>
      <w:proofErr w:type="gramEnd"/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47CE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1.2. Круг заявителей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Муниципальная услуга предоставляется физическому или юридическому лицу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заинтересованному в предоставлении ра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решения на условно разрешенный вид использования земельного участка или объекта капитального строительства (далее - Заявитель).</w:t>
      </w: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сийской Федерации либо в силу наделения их Заявителями в порядке, устано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ленном законодательством Российской Федерации, полномочиями выступать от имени Заявителей при предоставлении муниципальной услуги (далее – пре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ставитель Заявителя).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47CE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1.3. Справочная информация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Сведения о месте нахождения и графике работы Администрации, госуда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мун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ципального образования городской округ город Ишим http://ishim.admtyumen.ru</w:t>
      </w:r>
      <w:r w:rsidRPr="00454A0C">
        <w:rPr>
          <w:rFonts w:ascii="Arial" w:hAnsi="Arial" w:cs="Arial"/>
          <w:color w:val="000000"/>
          <w:sz w:val="26"/>
          <w:szCs w:val="26"/>
          <w:vertAlign w:val="superscript"/>
          <w:lang w:val="ru-RU" w:eastAsia="ru-RU"/>
        </w:rPr>
        <w:t>3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, в электронном региональном реестре муниципальных услуг в соответствии с 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становлением Правительства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Тюменской области от 30.05.2011 № 173-п «О 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рядке формирования и ведения электронных региональных реестров госуда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ственных и муниципальных услуг (функций) Тюменской области».</w:t>
      </w: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Справочная информация предоставляется Заявителю (представителю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явителя) бесплатно непосредственно сотрудниками Администрации, МФЦ по телефонам для справок, а также электронным сообщением по адресу, указа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ному Заявителем (представителем Заявителя).</w:t>
      </w: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Доступ к справочной информации обеспечивается Заявителю (представ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телю Заявителя) без соблюдения каких-либо требований, в том числе без 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пользования программного обеспечения, установка которого на технические средства Заявителя (представителя Заявителя) требует заключения лицензио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Заявит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ля (представителя Заявителя), или предоставление им персональных данных.</w:t>
      </w:r>
      <w:proofErr w:type="gramEnd"/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II. Стандарт предоставления муниципальной услуги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47CE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2.1. Наименование муниципальной услуги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ние на условно разрешенный вид).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2.2. Наименование органа, предоставляющего муниципальную услугу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Предоставление муниципальной услуги осуществляется Администрацией. </w:t>
      </w: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Обеспечение предоставления муниципальной услуги осуществляется 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миссией по подготовке проекта правил землепользования и застройки муниц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пального образования городской округ город Ишим (далее – Комиссия). </w:t>
      </w: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Муниципальная услуга в части приема документов, необходимых для предоставления муниципальной услуги и выдачи результата муниципальной услуги, предоставляется МФЦ в соответствии с действующим соглашением о взаимодействии Администрации и МФЦ. Указанные действия осуществляются МФЦ в случае личного обращения Заявителя (представителя Заявителя) в МФЦ. </w:t>
      </w: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муниципальной услуги в случае подачи Заявителем (представителем Заявителя) заявления о предоставлении муниципальной услуги в электронной форме или почтовым 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правлением предоставляется Комиссией.</w:t>
      </w:r>
    </w:p>
    <w:p w:rsidR="00454A0C" w:rsidRPr="00454A0C" w:rsidRDefault="00454A0C" w:rsidP="00B47CE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Предоставление муниципальной услуги в части информирования граждан о порядке предоставления муниципальной услуги, предоставления сведений о ходе оказания муниципальной услуги осуществляется Администрацией, Коми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сией и МФЦ.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2.3. Описание результата предоставления муниципальной услуги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Результатами предоставления муниципальной услуги по предоставлению разрешения на условно разрешенный вид являются: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- постановление Администрации о предоставлении разрешения на усло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 разрешенный вид либо об отказе в предоставлении разрешения на условно разрешенный вид;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- письмо Администрации об отказе в предоставлении муниципальной усл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ги.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E80EA8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2.4. Срок предоставления муниципальной услуги, в том числе с уч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том необходимости обращения в организации, участвующие в предоста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лении муниципальной услуги, срок приостановления предоставления м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ниципальной услуги в случае, если возможность приостановления пред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смотрена законодательством Российской Федерации или Тюменской о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б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ласти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Срок предоставления муниципальной услуги составляет не более 47 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бочих дней со дня регистрации заявления о предоставлении разрешения на условно разрешенный вид до дня направления заявителю результата пред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ставления муниципальной услуги.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Срок приостановления предоставления муниципальной услуги не устано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E80EA8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2.5. Нормативные правовые акты, регулирующие отношения, возн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кающие в связи с предоставлением муниципальной услуги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Перечень нормативных правовых актов, регулирующих отношения, возн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кающие в связи с предоставлением муниципальной услуги (с указанием их ре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визитов и источников официального опубликования), размещается на офиц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альном сайте ishim.admtyumen.ru, в электронном региональном реестре мун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ципальных услуг в соответствии с постановлением Правительства Тюменской области от 30.05.2011 № 173-п «О порядке формирования и ведения электро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ных региональных реестров государственных и муниципальных услуг (функций) Тюменской области», в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федеральной государственной информационной сист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ме «Федеральный реестр государственных и муниципальных услуг (функций).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Default="00454A0C" w:rsidP="00E80EA8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2.6. Исчерпывающий перечень документов, необходимых в соотве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т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ствии с нормативными правовыми актами для предоставления муниц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пальной услуги и услуг, которые являются необходимыми и обязател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ными для предоставления муниципальной услуги, подлежащих предста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лению Заявителем</w:t>
      </w:r>
    </w:p>
    <w:p w:rsidR="00E80EA8" w:rsidRPr="00454A0C" w:rsidRDefault="00E80EA8" w:rsidP="00E80EA8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2.6.1. Общие требования к направлению заявления о предоставлении м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ниципальной услуги и документам, необходимым для получения муниципальной услуги (далее - Заявление и Документы).</w:t>
      </w:r>
    </w:p>
    <w:p w:rsidR="00454A0C" w:rsidRPr="00454A0C" w:rsidRDefault="00454A0C" w:rsidP="00E80EA8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2.6.1.1.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Направление Заявителем (представителем Заявителя) Заявления и Документов может осуществляться:</w:t>
      </w:r>
    </w:p>
    <w:p w:rsidR="00454A0C" w:rsidRPr="00454A0C" w:rsidRDefault="00454A0C" w:rsidP="00E80EA8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Администрацию посредством почтового отправления в письменной форме на бумажном носителе;</w:t>
      </w:r>
    </w:p>
    <w:p w:rsidR="00454A0C" w:rsidRPr="00454A0C" w:rsidRDefault="00454A0C" w:rsidP="00E80EA8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путем личного обращения в МФЦ на бумажном носителе;</w:t>
      </w:r>
    </w:p>
    <w:p w:rsidR="00454A0C" w:rsidRPr="00454A0C" w:rsidRDefault="00454A0C" w:rsidP="00E80EA8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электронной форме посредством федеральной государственной 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(www.uslugi.admtyumen.ru) (далее - Региональный портал);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2.6.1.2. В целях предоставления муниципальной услуги в электронной форме с использованием Единого портала или Регионального портала Заявит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лем (представителем Заявителя) заполняется интерактивная электронная фо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ма Заявления в карточке муниципальной услуги на Едином портале или Реги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нальном портале с приложением электронных образов Документов и (или) ук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занием сведений из Документов.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подаче Заявления в электронной форме Заявление и Документы по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писываются электронной подписью в соответствии с требованиями постановл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ния Правительства Российской Федерации от 25.06.2012 №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634 «О видах эле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тронной подписи, использование которых допускается при обращении за пол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чением государственных и муниципальных услуг».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2.6.1.3.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Документы, прилагаемые Заявителем (представителем Заявителя) к Заявлению, представляемые в электронной форме, направляются в следу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ю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щих форматах: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а)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xml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- для документов, в отношении которых утверждены формы и тр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бования по формированию электронных документов в виде файлов в формате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xml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;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б)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doc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docx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odt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- для документов с текстовым содержанием, не включа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ю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щим формулы (за исключением документов, указанных в подпункте «в» насто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щего пункта);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в)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xls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xlsx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ods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- для документов, содержащих расчеты;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г)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pdf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jpg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jpeg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png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bmp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tiff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- для документов с текстовым содержанием, в том числе включающих формулы и (или) графические изображения (за искл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ю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чением документов, указанных в подпункте «в» настоящего пункта), а также 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кументов с графическим содержанием;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д)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zip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rar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– для сжатых документов в один файл;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е)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sig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– для открепленной усиленной квалифицированной электронной подписи. 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dpi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(масштаб 1:1) и всех аутентичных призн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ков подлинности (графической подписи лица, печати, углового штампа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бланка), с использованием следующих режимов: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«черно-белый» (при отсутствии в Документе графических изображений и (или) цветного текста);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«оттенки серого» (при наличии в Документе графических изображений, 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личных от цветного графического изображения);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Количество файлов должно соответствовать количеству Документов, ка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ж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дый из которых содержит текстовую и (или) графическую информацию.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Документы, прилагаемые Заявителем (представителем Заявителя) к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явлению, представляемые в электронной форме, должны обеспечивать: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возможность идентифицировать Документ и количество листов в докуме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те;</w:t>
      </w:r>
    </w:p>
    <w:p w:rsidR="00454A0C" w:rsidRPr="00454A0C" w:rsidRDefault="00454A0C" w:rsidP="00E80EA8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фического изображения);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содержать оглавление, соответствующее их смыслу и содержанию (для Документов, содержащих структурированные по частям, главам, разделам (по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разделам) данные) и закладки, обеспечивающие переходы по оглавлению и (или) к содержащимся в тексте рисункам и таблицам.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Документы, подлежащие представлению в форматах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xls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xlsx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или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ods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, формируются в виде отдельного документа, представляемого в электронной форме.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2.6.1.4.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подаче Заявления посредством почтового отправления ве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ность копий направляемых Заявителем (представителем Заявителя) Докуме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тов должна быть засвидетельствована в нотариальном порядке.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2.6.1.5.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подаче Заявления посредством личного приема предоставл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ется оригинал документа, удостоверяющего личность Заявителя, который по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сти и полномочий.</w:t>
      </w:r>
    </w:p>
    <w:p w:rsidR="00454A0C" w:rsidRPr="00454A0C" w:rsidRDefault="00454A0C" w:rsidP="00BC4B1F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Предоставление документа, удостоверяющего личность Заявителя (пре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ставителя Заявителя), не является обязательным в случае установления личн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сти Заявителя (представителя Заявителя) посредством идентификации и ауте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тификации с использованием информационных технологий, предусмотренных частью 18 статьи 14.1 Федерального закона от 27.07.2006 №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149-ФЗ «Об 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формации, информационных технологиях и о защите информации».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случаях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ж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дении, выданного органами записи актов гражданского состояния Российской Федерации, или документов, выданных органами опеки и попечительства в 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ответствии с законодательством Российской Федерации.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2.6.2. Для получения муниципальной услуги устанавливается следующий исчерпывающий перечень документов, подлежащих предоставлению Заявит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лем (представителем Заявителя):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Заявление по форме согласно приложению 1 к Регламенту при личном обращении в МФЦ или почтовом отправлении в Комиссию. В случае если Зая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ление подается в форме электронного документа, подписанного электронной подписью, через «Личный кабинет» - по форме, размещенной на Едином порт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ле, Региональном портале;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документ, удостоверяющий личность Заявителя или представителя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явителя в случае, если от имени Заявителя действует его представитель;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3) документ, подтверждающий полномочия представителя Заявителя, в случае если Заявление подается представителем Заявителя.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2.7. Исчерпывающий перечень документов, необходимых в соотве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т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ствии с нормативными правовыми актами для предоставления муниц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пальной услуги, которые находятся в распоряжении государственных о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ганов, органов местного самоуправления и иных органов, участвующих в 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lastRenderedPageBreak/>
        <w:t xml:space="preserve">предоставлении муниципальной услуги, и которые Заявитель вправе представить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2.7.1. Документы, сведения (информация), которые могут быть предста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Комиссией следующих запросов: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1) 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в Федеральную службу государственной регистрации, кадастра и картографии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- земельного участка, применительно к которому запрашивается разреш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ние на условно разрешенный вид и на земельные участки, являющиеся сме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ж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ными по отношению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нему;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- объекта недвижимости, расположенного на территории земельного участка (при наличии объекта) - в случае, если запрашивается разрешение на условно разрешенный вид в отношении помещения (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ий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) в объекте капитального строительства;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2) 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в Федеральную налоговую службу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о предоставлении: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- выписки из Единого государственного реестра юридических лиц (в сл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чае, если Заявителем является юридическое лицо);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- сведений о государственной регистрации актов о рождении (в случае 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дачи Заявления представителем Заявителя, действующего на основании свид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тельства о рождении ребенка, выданного органами записи актов гражданского состояния Российской Федерации);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3) в 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органы местного самоуправления, исполнительные органы гос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дарственной власти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 предоставлении правоустанавливающих документов на земельный участок, применительно к которому запрашивается разрешение на условно разрешенный вид, а также на земельные участки, являющиеся сме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ж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ными, находящиеся в федеральной собственности, государственной собстве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ности Тюменской области либо относящиеся к землям, государственная со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ственность на которые не разграничена, либо сведения об отсутствии таких прав;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4) 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в органы опеки и попечительства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о предоставлении: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- сведений из приказа (постановления) об установлении опеки (попеч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тельства) (в случае подачи Заявления представителем Заявителя, действующ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го на основании приказа (постановления) об установлении опеки (попечител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ства), принятого органами опеки и попечительства в соответствии с законод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тельством Российской Федерации)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5) в Управление Министерства внутренних дел России по Тюменской области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о предоставлении сведений о действительности (недействительности) паспорта гражданина Российской Федерации, удостоверяющего личность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явителя (представителя Заявителя).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2.7.2. Документы, указанные в пункте 2.7.1 Регламента, Заявитель (пре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ставитель Заявителя) вправе представить по собственной инициативе при 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ращении за предоставлением муниципальной услуги.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2.8. Исчерпывающий перечень оснований для отказа в приеме док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ментов, необходимых для предоставления муниципальной услуги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lastRenderedPageBreak/>
        <w:t>Основаниями для отказа в приеме Заявления и Документов являются: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непредставление Документов, установленных пунктом 2.6.2 Регламе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та;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несоответствие представленных Документов требованиям, установле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ным пунктом 2.6.1.4 Регламента (в случае направления Заявителем (представ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телем Заявителя) Документов посредством почтового отправления);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3) Заявление подписано лицом, не имеющим полномочий на подписание данного Заявления;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4)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выявление в результате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проверки несоблюдения условий признания действительности квалифицированной электронной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подписи, установленных статьей 11 Федерального закона от 06.04.2011 №63-ФЗ «Об электронной подп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си» (далее — Федеральный закон №63-ФЗ).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5) представленные Документы или сведения утратили силу на момент 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ращения за услугой;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6)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представленные Документы, содержат недостоверные и (или) против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речивые сведения, подчистки, исправления, повреждения, не позволяющие 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нозначно истолковать их содержание;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7)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8)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9) электронные документы не соответствуют требованиям к форматам их предоставления, установленным подпунктом 2.6.1.3 Регламента, и (или) не ч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таются.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2.9.1. Основания для отказа в предоставлении муниципальной услуги: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занных в части 2 статьи 55.32 Градостроительного кодекса Российской Федер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ции, за исключением случаев, если по результатам рассмотрения данного ув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домления Администрацией в исполнительный орган государственной власти, должностному лицу, в государственное учреждение или орган местного сам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управления, которые указаны в части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2 статьи 55.32 Градостроительного коде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са Российской Федерации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от которых поступило данное уведомление, напра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лено уведомление о том, что наличие признаков самовольной постройки не усматривается либо вступило в законную силу решение суда об отказе в уд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влетворении исковых требований о сносе самовольной постройки или ее прив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дении в соответствие с установленными требованиями;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вид запрашиваемого разрешенного использования не предусмотрен градостроительным регламентом;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3) отсутствует утвержденная документация по планировке территории, в отношении которой принято решение о ее комплексном развитии.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2.9.2. Основания для приостановления муниципальной услуги отсутствуют.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2.9.3. Непредставление (несвоевременное представление) органом или организацией по межведомственному запросу документов и информации, ук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занных в подразделе 2.7 Регламента, в Администрацию не может являться 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нованием для отказа в предоставлении Заявителю (представителю Заявителя) муниципальной услуги.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2.10. Способы, размер и основания взимания государственной п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шлины или иной платы, взимаемой за предоставление муниципальной услуги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2.11. Перечень услуг, которые являются необходимыми и обязател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Услуги, которые являются необходимыми и обязательными для пред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ставления муниципальной услуги, отсутствуют.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связи с отсутствием услуг, которые являются необходимыми и обяз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тельными для предоставления муниципальной услуги, взимание платы за предоставление таких услуг не предусмотрено.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Время ожидания в очереди при подаче Заявления и необходимых док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ментов для предоставления муниципальной услуги, а также при получении 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зультата муниципальной услуги не должно превышать 15 минут. 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ставлении муниципальной услуги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Регистрация Заявления при личном обращении в МФЦ не должна прев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ы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шать 15 минут.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поступлении Заявления в Администрацию из МФЦ, посредством по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ч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тового отправления, в электронной форме в рабочие дни в пределах графика работы Администрации регистрация Заявления осуществляется в день его 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ступления, в выходные или праздничные дни, а также вне графика работы 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министрации - в первый рабочий день, следующий за днем его поступления.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2.14. </w:t>
      </w:r>
      <w:proofErr w:type="gramStart"/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Требования к помещениям, в которых предоставляются мун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ципальная услуга, услуга, предоставляемая организацией, участвующей в предоставлении муниципальной услуги, к месту ожидания и приема З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явителей, размещению и оформлению визуальной, текстовой и мультим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дийной информации о порядке предоставления таких услуг, в том числе к обеспечению доступности для инвалидов указанных объектов в соотве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т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ствии с законодательством Российской Федерации о социальной защите инвалидов</w:t>
      </w:r>
      <w:proofErr w:type="gramEnd"/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Требования к помещениям МФЦ, в которых предоставляется муниципал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ная услуга, залам ожидания, местам для заполнения Заявлений, информацио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ным стендам с образцами их заполнения и перечнем документов, необходимых для предоставления муниципальной услуги, установлены Правилами организ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ции деятельности многофункциональных центров предоставления госуда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ственных и муниципальных услуг, утвержденными Постановлением Правител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ства РФ от 22.12.2012 №1376.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2.15. Показатели доступности и качества муниципальной услуги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2.15.1. Показателями доступности муниципальной услуги являются: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наличие полной, достоверной и доступной для Заявителя (представит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ля Заявителя) информации о содержании муниципальной услуги, способах, 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рядке и условиях ее получения, в том числе с использованием информационно-телекоммуникационных технологий;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наличие помещений, оборудования и оснащения, отвечающих требов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ниям Регламента;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3) соблюдение режима работы Администрации, МФЦ при предоставлении муниципальной услуги;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4) возможность получения информации о ходе предоставления муниц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пальной услуги, в том числе с использованием информационно-коммуникационных технологий;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5) возможность получения Заявителем (представителем Заявителя) мун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ципальной услуги в МФЦ в полном объеме.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2.15.2. Показателями качества муниципальной услуги являются: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соблюдение сроков и последовательности административных процедур, установленных Регламентом;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отсутствие обоснованных жалоб на действия (бездействие) и решения сотрудников Администрации, МФЦ, членов Комиссии участвующих в предоста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лении муниципальной услуги;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3) количество взаимодействий Заявителя (представителя Заявителя) с 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трудниками Администрации и МФЦ при предоставлении муниципально</w:t>
      </w:r>
      <w:r w:rsidR="00BC4B1F">
        <w:rPr>
          <w:rFonts w:ascii="Arial" w:hAnsi="Arial" w:cs="Arial"/>
          <w:color w:val="000000"/>
          <w:sz w:val="26"/>
          <w:szCs w:val="26"/>
          <w:lang w:val="ru-RU" w:eastAsia="ru-RU"/>
        </w:rPr>
        <w:t>й услуги и их продолжительность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2.16. Иные требования, в том числе учитывающие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пу) и особенности предоставления муниципальной услуги в электронной форме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2.16.1. При предоставлении муниципальной услуги в электронной форме Заявитель (представитель Заявителя) вправе: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получить информацию о порядке и сроках предоставления муниципал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ной услуги, размещенную на Едином портале или Региональном портале;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осуществить предварительную запись на личный прием в МФЦ через официальный сайт МФЦ в информационно-телекоммуникационной сети «И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тернет» (www.mfcto.ru), в том числе с использованием мобильного приложения;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3)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4) получить сведения о ходе выполнения Заявления, поданного в эле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тронной форме;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5) получить результат предоставления муниципальной услуги в форме электронного документа;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6) подать жалобу на решение и действие (бездействие) должностного 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ца либо члена Комиссии посредством официального сайта ishim.admtyumen.ru в порядке досудебного (внесудебного) обжалования решений и действий (безде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й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ствия) органа (организации), должностного лица органа (организации) либо м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ниципального служащего.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2.16.2. Иных требований, в том числе учитывающих особенности пред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ставления муниципальной услуги в МФЦ, не предусмотрено.</w:t>
      </w:r>
    </w:p>
    <w:p w:rsidR="00454A0C" w:rsidRPr="00454A0C" w:rsidRDefault="00454A0C" w:rsidP="00454A0C">
      <w:pPr>
        <w:suppressAutoHyphens w:val="0"/>
        <w:spacing w:before="100" w:beforeAutospacing="1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III. Состав, последовательность и сроки выполнения администрати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а также особенности выполнения административных процедур в МФЦ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3.1. Перечень и особенности исполнения административных проц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дур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прием и регистрация Заявления и Документов, необходимых для пред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ставления муниципальной услуги;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рассмотрение Заявления и Документов, необходимых для предоставл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ния муниципальной услуги, направление (выдача) результата предоставления муниципальной услуги;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Доступ Заявителей (представителей Заявителей) к сведениям о муниц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пальной услуге, возможность получения сведений о ходе рассмотрения Заявл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ния, взаимодействие органа, предоставляющего муниципальную услугу, с орг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низациями, участвующими в предоставлении муниципальной услуги, обеспеч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ваются посредством Единого портала, Регионального портала.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Получение Заявителем (представителем Заявителя) результата пред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ставления муниципальной услуги (по выбору Заявителя (представителя Заяв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теля), иные действия, необходимые для предоставления муниципальной услуги в электронной форме, обеспечиваются посредством Единого портала, Реги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нального портала.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3.1.2. Особенности выполнения отдельных административных процедур в МФЦ: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3.1.2.1.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предоставлении муниципальной услуги в МФЦ Заявитель (представитель Заявителя) вправе: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получать информацию о порядке предоставления муниципальной усл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ги в МФЦ, о ходе рассмотрения Заявления (в части процедур, выполняемых в МФЦ, а также процедур, выполняемых Администрацией, информация о ходе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выполнения которых передается в МФЦ), по иным вопросам, связанным с предоставлением муниципальной услуги, а также имеет право на консультир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вание о порядке предоставления муниципальной услуги в МФЦ;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осуществить предварительную запись на прием в МФЦ для подачи 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кументов и для получения результата муниципальной услуги, в том числе в сл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формационно-телекоммуникационной сети «Интернет» (www.mfcto.ru).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3.1.2.2.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Административные процедуры, предусмотренные подпунктом 3.1.2.1. Регламента, выполняются в соответствии с Правилами организации 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ятельности многофункциональных центров предоставления государственных и муниципальных услуг, утвержденными постановлением Правительства Росси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й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ской Федерации от 22.12.2012 № 1376, Стандартами обслуживания заявителей в Государственном автономном учреждении Тюменской области «Многофункц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ональный центр предоставления государственных и муниципальных услуг в 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ю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менской области», утвержденными постановлением Правительства Тюменской области от 08.12.2017 № 610-п.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3.1.3. Особенности предоставления муниципальной услуги в электронной форме: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3.1.3.1.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Формирование Заявления осуществляется посредством заполн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ния электронной формы Заявления на Едином портале или Региональном по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тале без необходимости дополнительной подачи Заявления в какой-либо иной форме.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3.1.3.2.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Форматно-логическая проверка сформированного Заявления ос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ществляется после заполнения Заявителем (представителем Заявителя) кажд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го из полей электронной формы Заявления. При выявлении некорректно запо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ненного поля электронной формы Заявления Заявитель (представитель Заяв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3.1.3.3.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формировании Заявления Заявителю (представителя Заяв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теля) обеспечивается: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а) возможность копирования и сохранения Заявления и иных Документов;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б) возможность печати на бумажном носителе копии электронной формы Заявления;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г)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заполнение полей электронной формы Заявления до начала ввода св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дений Заявителем (представителем Заявителя) с использованием сведений, размещенных в Единой системе идентификации и аутентификации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потери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ранее введенной информации;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е) возможность доступа Заявителя (представителя Заявителя) на Едином портале, Региональном портале к ранее поданным им Заявлениям в течение не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менее одного года, а также частично сформированных Заявлений – в течение не менее 3 месяцев.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3.1.3.4.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Сформированное и подписанное Заявление и иные Документы направляются в Администрацию посредством Единого портала или Регионал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ного портала.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3.1.3.5.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Заявление становится доступным для секретаря Комиссии, отве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ственного за прием и регистрацию Заявления, в государственной информацио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ной системе, используемой Администрацией для предоставления услуги.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Секретарь Комиссии: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- рассматривает поступившие Заявления и Документы;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- производит действия в соответствии с пунктом 3.2.3 Регламента.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3.1.3.6.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Заявителю (представителю Заявителя) в качестве результата предоставления муниципальной услуги обеспечивается возможность получения документа: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форме электронного документа, подписанного усиленной квалифицир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ванной электронной подписью, направленного Заявителю (представителю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явителя) в личный кабинет на Едином портале, Региональном портале;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3.1.3.7.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Получение информации о ходе рассмотрения Заявления и о 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зультате предоставления муниципальной услуги производится в личном кабин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 на Едином портале, Региональном портале при условии авторизации. Заяв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тель (представитель Заявителя) имеет возможность просматривать статус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явления, а также информацию о дальнейших действиях в личном кабинете по собственной инициативе, в любое время.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3.1.3.8.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предоставлении муниципальной услуги в электронной форме Заявителю (представителю Заявителя) направляется: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а) уведомление о приеме и регистрации Заявления и Документов, соде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б) уведомление о результатах рассмотрения Документов, содержащее сведения о принятии положительного решения о предоставлении муниципал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3.2. Прием и регистрация Заявления и Документов, необходимых для предоставления муниципальной услуги</w:t>
      </w: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3.2.1. Основанием для начала административной процедуры является личное обращение Заявителя (представителя Заявителя) в МФЦ с Заявлением и Документами или поступление Заявления и Документов в Администрацию в электронном виде с использованием Единого портала или Регионального по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тала, посредством почтового отправления.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3.2.2. Личный прием Заявителей (представителей Заявителей) в целях 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дачи Заявления и Документов осуществляется МФЦ согласно графику работы в порядке электронной очереди либо по предварительной записи.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3.2.3. В ходе проведения личного приема сотрудник МФЦ: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а)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устанавливает личность обратившегося Заявителя (представителя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явителя) способами, предусмотренными Федеральным законом от 27.07.2010 №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 Заявителя);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информирует Заявителя (представителя Заявителя) о порядке и сроках предоставления муниципальной услуги;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обеспечивает заполнение Заявления, после этого предлагает Заявит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лю (представителю Заявителя) убедиться в правильности внесенных в Заявл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ние данных и подписать его или обеспечивает прием Заявления в случае, если Заявитель (представитель Заявителя) самостоятельно его оформил.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г)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обеспечивает изготовление копий с представленных Заявителем (пре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ставителем Заявителя) оригиналов документов, предусмотренных частью 6 ст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 xml:space="preserve">тьи 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 xml:space="preserve">7 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Федерального закона от 27.07.2010 № 210-ФЗ «Об организации пред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ставления государственных и муниципальных услуг». Выполняет на таких коп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ях надпись об их соответствии оригиналам, заверяет своей подписью с указан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ем фамилии и инициалов, должности и даты заверения;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обеспечивает регистрацию Заявления в журнале регистрации заявл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ний, а также выдачу Заявителю (представителю Заявителя) под личную подпись расписки о приеме Заявления и Документов.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либо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i/>
          <w:iCs/>
          <w:color w:val="000000"/>
          <w:sz w:val="26"/>
          <w:szCs w:val="26"/>
          <w:lang w:val="ru-RU" w:eastAsia="ru-RU"/>
        </w:rPr>
        <w:t>г)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lang w:val="ru-RU" w:eastAsia="ru-RU"/>
        </w:rPr>
        <w:t xml:space="preserve">формирует электронные образы Заявления и Документов;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i/>
          <w:iCs/>
          <w:color w:val="000000"/>
          <w:sz w:val="26"/>
          <w:szCs w:val="26"/>
          <w:lang w:val="ru-RU" w:eastAsia="ru-RU"/>
        </w:rPr>
        <w:t>д)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lang w:val="ru-RU" w:eastAsia="ru-RU"/>
        </w:rPr>
        <w:t>обеспечивает регистрацию Заявления в журнале регистрации зая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lang w:val="ru-RU" w:eastAsia="ru-RU"/>
        </w:rPr>
        <w:t xml:space="preserve">лений 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vertAlign w:val="superscript"/>
          <w:lang w:val="ru-RU" w:eastAsia="ru-RU"/>
        </w:rPr>
        <w:t xml:space="preserve">6 </w:t>
      </w:r>
      <w:r w:rsidRPr="00454A0C">
        <w:rPr>
          <w:rFonts w:ascii="Arial" w:hAnsi="Arial" w:cs="Arial"/>
          <w:i/>
          <w:iCs/>
          <w:color w:val="000000"/>
          <w:sz w:val="26"/>
          <w:szCs w:val="26"/>
          <w:lang w:val="ru-RU" w:eastAsia="ru-RU"/>
        </w:rPr>
        <w:t>и возвращает Заявление и Документы Заявителю (представителю Заявителя), выдает Заявителю (представителю Заявителя) под личную подпись расписку о приеме Заявления и Документов.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3.2.3. При поступлении в Администрацию Заявления и Документов в эле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тронной форме, посредством почтового отправления или из МФЦ, секретарь Комиссии в срок, установленный подразделом 2.13 Регламента для регистрации Заявления, проверяет наличие (отсутствие) указанных в подразделе 2.8 Регл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мента оснований для отказа в их приеме.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отсутствии указанных в подразделе 2.8 Регламента оснований для 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каза в приеме 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 xml:space="preserve">Заявления и Документов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секретарь Комиссии в срок, установле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ный подразделом 2.13 Регламента, обеспечивает регистрацию Заявления в журнале регистрации заявлений</w:t>
      </w:r>
      <w:r w:rsidRPr="00454A0C">
        <w:rPr>
          <w:rFonts w:ascii="Arial" w:hAnsi="Arial" w:cs="Arial"/>
          <w:color w:val="000000"/>
          <w:sz w:val="26"/>
          <w:szCs w:val="26"/>
          <w:vertAlign w:val="superscript"/>
          <w:lang w:val="ru-RU" w:eastAsia="ru-RU"/>
        </w:rPr>
        <w:t xml:space="preserve">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 направление Заявителю (представителю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явителя) способом, выбранным в Заявлении для получения результата пред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ставления муниципальной услуги, уведомления о регистрации Заявления.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наличии указанных в подразделе 2.8 Регламента оснований для отк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за в приеме 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Заявления и Документов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секретарь Комиссии в срок не более чем 2 рабочих дня, следующих за днем поступления в Администрацию Заявления и Документов, готовит уведомление об отказе в приеме Заявления и Документов с указанием оснований такого отказа и направляет его Заявителю (представителю Заявителя) способом, выбранным в Заявлении для получения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результата предоставления муниципальной услуги.</w:t>
      </w:r>
    </w:p>
    <w:p w:rsidR="00454A0C" w:rsidRPr="00454A0C" w:rsidRDefault="00454A0C" w:rsidP="00BC4B1F">
      <w:pPr>
        <w:suppressAutoHyphens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lastRenderedPageBreak/>
        <w:t>3.3. Рассмотрение Заявления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и направление (выдача) результата предоставления муниципальной услуги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3.3.1. Основанием для начала административной процедуры является окончание административной процедуры по приему Заявления и Документов.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3.3.2. Секретарь Комиссии в течение 3 рабочих дней со дня поступления в Комиссию Заявления и Документов осуществляет: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подготовку и направление запросов в органы государственной власти, органы местного самоуправления, в распоряжении которых находятся докуме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ты или сведения из них, о предоставлении документов (сведений из них), уст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новленных подразделом 2.7 Регламента.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Направление запросов осуществляется с использованием системы ме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ж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ведомственного электронного взаимодействия Тюменской области, а в случае отсутствия возможности направления запросов в электронной форме – на б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мажных носителях.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предоставлении Заявителем (представителем Заявителя) самосто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тельно документов, указанных в подразделе 2.7 Регламента, межведомственное электронное взаимодействие не проводится;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получает документы (сведения из них), находящиеся в распоряжении Федеральной налоговой службы, Управления Федеральной службы госуда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ственной регистрации, кадастра и картографии по Тюменской области, Депа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тамента городского хозяйства администрации города Ишима, Департамента имущественных отношений и земельных ресурсов администрации города Иш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ма, в том числе градостроительный план земельного участка, применительно к которому запрашивается разрешение на условно разрешенный вид;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правоуст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навливающие документы на земельный участок, применительно к которому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прашивается разрешение на условно разрешенный вид, а также на земельные участки, являющиеся смежными, находящиеся в муниципальной собственности, либо сведения об отсутствии права муниципальной собственности.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3.3.3.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Секретарь Комиссии в течение 2 рабочих дней со дня поступления в Комиссию запрашиваемых документов (сведений из них) с использованием 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стемы межведомственного информационного взаимодействия осуществляет проверку Заявления, Документов и документов (сведений из них), полученных в ходе межведомственного электронного взаимодействия, на предмет наличия оснований для отказа в предоставлении муниципальной услуги, установленных подпунктом 1 пункта 2.9.1 Регламента. 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наличии оснований для отказа в предоставлении муниципальной услуги, указанных в подпункте 1 пункта 2.9.1 Регламента, секретарь Комиссии в течение 3 рабочих дней со дня, следующего за днем окончания администрати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ной процедуры, установленной пунктом 3.3.2 Регламента, осуществляет подг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товку проекта письменного отказа в предоставлении муниципальной услуги и передает его на подпись Главе Администрации. 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подпункте 1 пункта 2.9.1 Регламента, а также положения Заявления, Документов или документов (свед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ний из них), полученных в ходе межведомственного электронного взаимоде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й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ствия, в отношении которых выявлены такие основания. 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Направление отказа в предоставлении муниципальной услуги осущест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ляется в порядке, установленном пунктом 3.3.7 Регламента.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Отказ в предоставлении муниципальной услуги не препятствует повторной подаче Заявления и Документов при устранении причины (основания) для отк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за.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отсутствии оснований для отказа в предоставлении муниципальной услуги, указанных в подпункте 1 пункта 2.9.1 Регламента, секретарь Комиссии не позднее чем через 7 рабочих дней со дня поступления Заявления направляет почтовым отправлением сообщения о проведении общественных обсуждений по проекту решения о предоставлении разрешения на условно разрешенный вид правообладателям земельных участков, имеющих общие границы с земельным участком, применительно к которому запрашивается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разрешение на условно разрешенный вид,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вышеуказанное разреш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ние, и правообладателям помещений, являющихся частью объекта капитальн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го строительства, применительно к которому запрашивается вышеуказанное разрешение.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3.3.4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Комиссия обеспечивает организацию и проведение общественных обсуждений в порядке, установленном Градостроительным кодексом Росси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й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ской Федерации, Положением о порядке деятельности комиссии по подготовке проекта правил землепользования и застройки, утвержденным постановлением администрации города Ишима от 26.09.2011 N 1208 "Об утверждении Полож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ния и состава комиссии по подготовке Правил землепользования и застройки муниципального образования городской округ город Ишим" Положением о 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рядке организации и проведения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публичных слушаний, общественных обсужд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ний в муниципальном образовании городской округ город Ишим в сфере град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строительства, утвержденным Решением </w:t>
      </w:r>
      <w:proofErr w:type="spell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Ишимской</w:t>
      </w:r>
      <w:proofErr w:type="spell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городской Думы от 27.08.2021 N 77 "Об утверждении Положения о порядке организации и провед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ния публичных слушаний, общественных обсуждений в муниципальном образ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вании городской округ город Ишим по вопросам градостроительной деятельн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сти". 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Подготовка рекомендаций об отказе в предоставлении разрешения на условно разрешенный вид, в случае наличия оснований для отказа, или о предоставлении разрешения на условно разрешенный вид, в случае отсутствия оснований для отказа, направление их Главе Администрации, принятие Главой Администрации решения о предоставлении или об отказе в предоставлении разрешения на условно разрешенный вид осуществляются в порядке, устано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ленном пунктами 3.3.5 - 3.3.6 Регламента.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3.3.5. Комиссия в течение 10 рабочих дней со дня опубликования закл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ю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чения о результатах общественных обсуждений осуществляет подготовку и направление Главе Администрации рекомендаций о предоставлении разреш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ния на условно разрешенный вид или об отказе в предоставлении разрешения на условно разрешенный вид с указанием причин принятого решения.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случае, установленном частью 11 статьи 39 Градостроительного кодекса Российской Федерации, общественные обсуждения не проводятся. При отсу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ствии оснований для отказа в предоставлении муниципальной услуги, устано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ленных подразделом 2.9 Регламента, Комиссия в течение 10 рабочих дней со дня завершения проверки Заявления и Документов осуществляет подготовку и направление Главе Администрации проекта решения о предоставлении разр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шения на условно разрешенный вид. При наличии оснований для отказа в предоставлении муниципальной услуги, установленных подразделом 2.9 Регл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мента, Комиссия осуществляет подготовку письменного отказа в порядке, уст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новленном пунктом 3.3.4 Регламента.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" w:name="Par28"/>
      <w:bookmarkEnd w:id="1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3.3.6. Глава Администрации на основании рекомендаций Комиссии, ук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занных в пункте 3.3.5 Регламента, в течение 3 календарных дней со дня посту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ления таких рекомендаций принимает одно из следующих решений в форме 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становления Администрации: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о предоставлении разрешения на условно разрешенный вид использ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вания;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об отказе в предоставлении разрешения на условно разрешенный вид использования.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3.3.7.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Секретарь Комиссии не позднее 2 рабочих дней со дня опубликов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ния постановления Администрации о предоставлении разрешения на условно разрешенный вид либо об отказе в предоставлении разрешения на условно разрешенный вид или со дня подписания письма Администрации об отказе в предоставлении муниципальной услуги обеспечивает их выдачу (направление) Заявителю (представителю Заявителя) способом, указанным в Заявлении (в том числе, при выборе Заявителем (представителем Заявителя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)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способа получения результата услуги путем личного получения в МФЦ результат услуги направл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ется секретарем Комиссии в МФЦ не позднее 2 рабочих дней со дня опублик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вания постановления Администрации о предоставлении разрешения на условно разрешенный вид либо об отказе в предоставлении разрешения на условно разрешенный вид или со дня подписания письма Администрации об отказе в предоставлении муниципальной услуги). 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3.4. Исправление допущенных опечаток и ошибок в выданных в р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зультате предоставления муниципальной услуги документах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3.4.1.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Основанием для начала административной процедуры является 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ы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явление Заявителем (представителем Заявителя) в выданных в результате предоставления муниципальной услуги документах опечаток и (или) ошибок.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явитель (представитель Заявителя) может подать заявление об исправлении допущенных опечаток и (или) ошибок.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3.4.2.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заявление об исправлении допущенных опечаток и (или) ошибок по форме, согласно приложению 2 к настоящему регламенту;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3)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выданный результат предоставления муниципальной услуги, в котором содержится опечатка и (или) ошибка.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ления, Единого портала, Регионального портала.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3.4.5.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 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случае выявления допущенных опечаток и (или) ошибок в выда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ных в результате предоставления муниципальной услуги документах осущест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ляется их исправление путем составления нового документа, являющегося 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зультатом предоставления муниципальной услуги, и направление (выдача)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явителю (представителю Заявителя) способом, указанным в заявлении об 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правлении допущенных опечаток и (или) ошибок, в срок, не превышающий 5 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бочих дней со дня, следующего за днем регистрации заявления об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исправлении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допущенных опечаток и (или) ошибок.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 случае отсутствия опечаток и ошибок в выданных в результате пред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ставления муниципальной услуги документах осуществляется подготовка пис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ь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нии об исправлении допущенных опечаток и (или) ошибок, в срок, не превыш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ющий 5 рабочих дней со дня, следующего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за днем регистрации заявления об исправлении допущенных опечаток и (или) ошибок.</w:t>
      </w:r>
    </w:p>
    <w:p w:rsidR="00454A0C" w:rsidRDefault="00454A0C" w:rsidP="00454A0C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IV. Формы </w:t>
      </w:r>
      <w:proofErr w:type="gramStart"/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контроля за</w:t>
      </w:r>
      <w:proofErr w:type="gramEnd"/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 предоставлением муниципальной услуги</w:t>
      </w:r>
    </w:p>
    <w:p w:rsidR="00454A0C" w:rsidRDefault="00454A0C" w:rsidP="00BC4B1F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  <w:bookmarkStart w:id="2" w:name="Par625"/>
      <w:bookmarkEnd w:id="2"/>
    </w:p>
    <w:p w:rsidR="00454A0C" w:rsidRDefault="00454A0C" w:rsidP="00BC4B1F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4.1. Порядок осуществления текущего </w:t>
      </w:r>
      <w:proofErr w:type="gramStart"/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контроля за</w:t>
      </w:r>
      <w:proofErr w:type="gramEnd"/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 соблюдением о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т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ветственными должностными лицами положений административного р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гламента и иных нормативных правовых актов, устанавливающих треб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вания к предоставлению муниципальной услуги, а также принятием реш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ний ответственными лицами</w:t>
      </w:r>
    </w:p>
    <w:p w:rsidR="00BC4B1F" w:rsidRPr="00454A0C" w:rsidRDefault="00BC4B1F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4.1.1. Текущий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контроль за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и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пальной услуги, и принятием решений сотрудниками Администрации, осущест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Перечень должностных лиц, осуществляющих текущий контроль, устана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4.1.2. Текущий контроль осуществляется путем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проведения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уполномоче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ным должностным лицом, ответственным за организацию работы по предоста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лению муниципальной услуги, проверок соблюдения и предоставления сотру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никами Администрации положений Регламента.</w:t>
      </w:r>
    </w:p>
    <w:p w:rsidR="00454A0C" w:rsidRDefault="00454A0C" w:rsidP="00BC4B1F">
      <w:pPr>
        <w:suppressAutoHyphens w:val="0"/>
        <w:ind w:firstLine="709"/>
        <w:jc w:val="both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Периодичность осуществления текущего контроля устанавливается 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прик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  <w:t xml:space="preserve">зом 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Администрации.</w:t>
      </w:r>
    </w:p>
    <w:p w:rsidR="00BC4B1F" w:rsidRPr="00454A0C" w:rsidRDefault="00BC4B1F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Default="00454A0C" w:rsidP="00BC4B1F">
      <w:pPr>
        <w:suppressAutoHyphens w:val="0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</w:pPr>
      <w:r w:rsidRPr="00BC4B1F">
        <w:rPr>
          <w:rFonts w:ascii="Arial" w:hAnsi="Arial" w:cs="Arial"/>
          <w:b/>
          <w:color w:val="000000"/>
          <w:sz w:val="26"/>
          <w:szCs w:val="26"/>
          <w:lang w:val="ru-RU" w:eastAsia="ru-RU"/>
        </w:rPr>
        <w:t>4.2.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 Порядок и периодичность осуществления плановых и внеплан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контроля за</w:t>
      </w:r>
      <w:proofErr w:type="gramEnd"/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 xml:space="preserve"> полнотой и качеством пред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ставления муниципальной услуги</w:t>
      </w:r>
    </w:p>
    <w:p w:rsidR="00BC4B1F" w:rsidRPr="00454A0C" w:rsidRDefault="00BC4B1F" w:rsidP="00BC4B1F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4.2.1. Администрация организует и осуществляет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контроль за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предоста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в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лением муниципальной услуги.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Контроль за</w:t>
      </w:r>
      <w:proofErr w:type="gramEnd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4.2.2. Проверки полноты и качества предоставления муниципальной усл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ги осуществляются на основании приказа Администрации.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 Заявителей).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V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. Досудебный (внесудебный) порядок обжалования решений и де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й</w:t>
      </w:r>
      <w:r w:rsidRPr="00454A0C">
        <w:rPr>
          <w:rFonts w:ascii="Arial" w:hAnsi="Arial" w:cs="Arial"/>
          <w:b/>
          <w:bCs/>
          <w:color w:val="000000"/>
          <w:sz w:val="26"/>
          <w:szCs w:val="26"/>
          <w:lang w:val="ru-RU" w:eastAsia="ru-RU"/>
        </w:rPr>
        <w:t>ствий (бездействия)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54A0C" w:rsidRPr="00454A0C" w:rsidRDefault="00454A0C" w:rsidP="00454A0C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5.1. </w:t>
      </w: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Юридические лица и индивидуальные предприниматели, являющиеся З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явителями, субъектами градостроительных отношений, при осуществлении пр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цедур, включенных в исчерпывающий перечень процедур в сфере жилищного строительства, также вправе подать жалобу на нарушение установленных ср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ков осуществления процедуры, включенной в указанный исчерпывающий пер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чень, а также на предъявление требования осуществить процедуру, не вкл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ю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ченную в указанный исчерпывающий перечень, в антимонопольный орган в п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рядке, установленном антимонопольным законодательством Российской Фед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рации.</w:t>
      </w:r>
      <w:proofErr w:type="gramEnd"/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заместителю Главы Администрации, координирующему и контролир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у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ющему деятельность Комиссии, на решения или (и) действия (бездействие) должностных лиц Комиссии;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Главе Администрации на решения и действия (бездействие) заместит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ля Главы Администрации, координирующего и контролирующего деятельность Комиссии;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3) директору МФЦ на решения или (и) действия (бездействие) сотрудников МФЦ.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5.3. Информация о порядке подачи и рассмотрения жалобы размещается на официальном сайте http://ishim.admtyumen.ru, Едином и Региональном порт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5.4. Порядок досудебного (внесудебного) обжалования решений и де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й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ствий (бездействия) органа, предоставляющего муниципальную услугу, а также его должностных лиц регулируется следующими нормативными правовыми а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к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тами: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1) Федеральным законом от 27.07.2010 № 210-ФЗ «Об организации пред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о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ставления государственных и муниципальных услуг»;</w:t>
      </w:r>
    </w:p>
    <w:p w:rsidR="00454A0C" w:rsidRPr="00454A0C" w:rsidRDefault="00454A0C" w:rsidP="00BC4B1F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2) Постановлением администрации города Ишима от 23 августа 2021 № 624 «Об утверждении порядка подачи и рассмотрения жалоб на решения и де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t>й</w:t>
      </w:r>
      <w:r w:rsidRPr="00454A0C">
        <w:rPr>
          <w:rFonts w:ascii="Arial" w:hAnsi="Arial" w:cs="Arial"/>
          <w:color w:val="000000"/>
          <w:sz w:val="26"/>
          <w:szCs w:val="26"/>
          <w:lang w:val="ru-RU" w:eastAsia="ru-RU"/>
        </w:rPr>
        <w:lastRenderedPageBreak/>
        <w:t>ствия (бездействие) органов администрации города Ишима, представляющих муниципальные услуги, их должностных лиц, муниципальных служащих».</w:t>
      </w:r>
    </w:p>
    <w:p w:rsidR="00454A0C" w:rsidRPr="00454A0C" w:rsidRDefault="00454A0C" w:rsidP="00BC4B1F">
      <w:pPr>
        <w:pageBreakBefore/>
        <w:suppressAutoHyphens w:val="0"/>
        <w:ind w:firstLine="567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Приложение </w:t>
      </w:r>
      <w:r w:rsidR="00BC4B1F">
        <w:rPr>
          <w:rFonts w:ascii="Arial" w:hAnsi="Arial" w:cs="Arial"/>
          <w:sz w:val="24"/>
          <w:szCs w:val="24"/>
          <w:lang w:val="ru-RU" w:eastAsia="ru-RU"/>
        </w:rPr>
        <w:t xml:space="preserve">№ </w:t>
      </w:r>
      <w:r w:rsidRPr="00454A0C">
        <w:rPr>
          <w:rFonts w:ascii="Arial" w:hAnsi="Arial" w:cs="Arial"/>
          <w:sz w:val="24"/>
          <w:szCs w:val="24"/>
          <w:lang w:val="ru-RU" w:eastAsia="ru-RU"/>
        </w:rPr>
        <w:t>1</w:t>
      </w:r>
      <w:r w:rsidR="00BC4B1F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454A0C">
        <w:rPr>
          <w:rFonts w:ascii="Arial" w:hAnsi="Arial" w:cs="Arial"/>
          <w:sz w:val="24"/>
          <w:szCs w:val="24"/>
          <w:lang w:val="ru-RU" w:eastAsia="ru-RU"/>
        </w:rPr>
        <w:t>к Регламенту</w:t>
      </w:r>
    </w:p>
    <w:p w:rsidR="00454A0C" w:rsidRPr="00454A0C" w:rsidRDefault="00454A0C" w:rsidP="00454A0C">
      <w:pPr>
        <w:suppressAutoHyphens w:val="0"/>
        <w:spacing w:before="100" w:beforeAutospacing="1"/>
        <w:ind w:firstLine="567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"/>
        <w:gridCol w:w="749"/>
        <w:gridCol w:w="1879"/>
        <w:gridCol w:w="1405"/>
        <w:gridCol w:w="2735"/>
        <w:gridCol w:w="2948"/>
      </w:tblGrid>
      <w:tr w:rsidR="00454A0C" w:rsidRPr="005B2720" w:rsidTr="00454A0C">
        <w:trPr>
          <w:trHeight w:val="75"/>
          <w:tblCellSpacing w:w="0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54A0C">
            <w:pPr>
              <w:suppressAutoHyphens w:val="0"/>
              <w:spacing w:before="100" w:beforeAutospacing="1" w:after="142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A13F96">
            <w:pPr>
              <w:suppressAutoHyphens w:val="0"/>
              <w:spacing w:line="75" w:lineRule="atLeast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Комиссия по подготовке проекта правил землепользования и застройки </w:t>
            </w:r>
            <w:r w:rsidRPr="00454A0C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мун</w:t>
            </w:r>
            <w:r w:rsidRPr="00454A0C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</w:t>
            </w:r>
            <w:r w:rsidRPr="00454A0C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ципального </w:t>
            </w:r>
            <w:r w:rsidRPr="00454A0C">
              <w:rPr>
                <w:rFonts w:ascii="Arial" w:hAnsi="Arial" w:cs="Arial"/>
                <w:sz w:val="24"/>
                <w:szCs w:val="24"/>
                <w:lang w:val="ru-RU" w:eastAsia="ru-RU"/>
              </w:rPr>
              <w:t>образования городской округ город Ишим</w:t>
            </w:r>
          </w:p>
        </w:tc>
      </w:tr>
      <w:tr w:rsidR="00454A0C" w:rsidRPr="005B2720" w:rsidTr="00454A0C">
        <w:trPr>
          <w:tblCellSpacing w:w="0" w:type="dxa"/>
        </w:trPr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A13F96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A0C" w:rsidRPr="00454A0C" w:rsidRDefault="00454A0C" w:rsidP="00A13F96">
            <w:pPr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lang w:val="ru-RU" w:eastAsia="ru-RU"/>
              </w:rPr>
              <w:t xml:space="preserve">Заявитель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Для физич</w:t>
            </w: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е</w:t>
            </w: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ских лиц</w:t>
            </w:r>
          </w:p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Фамилия, имя, отчество (при наличии)</w:t>
            </w:r>
          </w:p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Для юридич</w:t>
            </w: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е</w:t>
            </w: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ских лиц</w:t>
            </w:r>
          </w:p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Полное наименование юридического лица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Для физических лиц</w:t>
            </w:r>
          </w:p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Документ, удостоверяющий личность (вид, серия, номер, выдавший орган дата выдачи, код подразделения)</w:t>
            </w:r>
          </w:p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Для юридических лиц</w:t>
            </w:r>
          </w:p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ОГРН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54A0C" w:rsidRPr="00454A0C" w:rsidTr="00454A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454A0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952C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54A0C" w:rsidRPr="00454A0C" w:rsidRDefault="00454A0C" w:rsidP="004952CD">
            <w:pPr>
              <w:suppressAutoHyphens w:val="0"/>
              <w:spacing w:after="14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физическое лицо (гражданин)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952CD">
            <w:pPr>
              <w:suppressAutoHyphens w:val="0"/>
              <w:spacing w:after="14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952CD">
            <w:pPr>
              <w:suppressAutoHyphens w:val="0"/>
              <w:spacing w:after="14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952CD">
            <w:pPr>
              <w:suppressAutoHyphens w:val="0"/>
              <w:spacing w:after="14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4A0C" w:rsidRPr="00454A0C" w:rsidTr="00A13F96">
        <w:trPr>
          <w:trHeight w:val="74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454A0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54A0C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54A0C" w:rsidRPr="00454A0C" w:rsidRDefault="00454A0C" w:rsidP="00454A0C">
            <w:pPr>
              <w:suppressAutoHyphens w:val="0"/>
              <w:spacing w:after="142"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юридическое лицо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54A0C">
            <w:pPr>
              <w:suppressAutoHyphens w:val="0"/>
              <w:spacing w:after="142"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54A0C">
            <w:pPr>
              <w:suppressAutoHyphens w:val="0"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54A0C" w:rsidRPr="00454A0C" w:rsidRDefault="00454A0C" w:rsidP="00454A0C">
            <w:pPr>
              <w:suppressAutoHyphens w:val="0"/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54A0C">
            <w:pPr>
              <w:suppressAutoHyphens w:val="0"/>
              <w:spacing w:after="142"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4A0C" w:rsidRPr="005B2720" w:rsidTr="00454A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454A0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54A0C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54A0C" w:rsidRPr="00454A0C" w:rsidRDefault="00454A0C" w:rsidP="00454A0C">
            <w:pPr>
              <w:suppressAutoHyphens w:val="0"/>
              <w:spacing w:after="142"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A13F9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Представитель заявителя </w:t>
            </w:r>
            <w:r w:rsidRPr="00454A0C"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(запо</w:t>
            </w:r>
            <w:r w:rsidRPr="00454A0C"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r w:rsidRPr="00454A0C"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няется в случае обращения пре</w:t>
            </w:r>
            <w:r w:rsidRPr="00454A0C"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r w:rsidRPr="00454A0C"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ставителя заяв</w:t>
            </w:r>
            <w:r w:rsidRPr="00454A0C"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454A0C"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теля физического или юридического лица)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54A0C">
            <w:pPr>
              <w:suppressAutoHyphens w:val="0"/>
              <w:spacing w:after="142"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54A0C">
            <w:pPr>
              <w:suppressAutoHyphens w:val="0"/>
              <w:spacing w:after="142"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454A0C">
            <w:pPr>
              <w:suppressAutoHyphens w:val="0"/>
              <w:spacing w:after="142"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54A0C" w:rsidRPr="00454A0C" w:rsidRDefault="00454A0C" w:rsidP="00454A0C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566"/>
        <w:gridCol w:w="3567"/>
        <w:gridCol w:w="5464"/>
      </w:tblGrid>
      <w:tr w:rsidR="00454A0C" w:rsidRPr="005B2720" w:rsidTr="00684C99">
        <w:trPr>
          <w:trHeight w:val="75"/>
          <w:tblCellSpacing w:w="0" w:type="dxa"/>
        </w:trPr>
        <w:tc>
          <w:tcPr>
            <w:tcW w:w="9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lang w:val="ru-RU" w:eastAsia="ru-RU"/>
              </w:rPr>
              <w:t xml:space="preserve">В соответствии с Градостроительным кодексом РФ, Правилами землепользования и застройки </w:t>
            </w:r>
            <w:r w:rsidRPr="00454A0C">
              <w:rPr>
                <w:rFonts w:ascii="Arial" w:hAnsi="Arial" w:cs="Arial"/>
                <w:color w:val="000000"/>
                <w:lang w:val="ru-RU" w:eastAsia="ru-RU"/>
              </w:rPr>
              <w:t>Пр</w:t>
            </w:r>
            <w:r w:rsidRPr="00454A0C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454A0C">
              <w:rPr>
                <w:rFonts w:ascii="Arial" w:hAnsi="Arial" w:cs="Arial"/>
                <w:color w:val="000000"/>
                <w:lang w:val="ru-RU" w:eastAsia="ru-RU"/>
              </w:rPr>
              <w:t>вилами землепользования и застройки муниципального образования городской округ город</w:t>
            </w:r>
            <w:r w:rsidRPr="00454A0C">
              <w:rPr>
                <w:rFonts w:cs="Times New Roman"/>
                <w:lang w:val="ru-RU" w:eastAsia="ru-RU"/>
              </w:rPr>
              <w:t xml:space="preserve"> </w:t>
            </w:r>
            <w:r w:rsidRPr="00454A0C">
              <w:rPr>
                <w:rFonts w:ascii="Arial" w:hAnsi="Arial" w:cs="Arial"/>
                <w:color w:val="000000"/>
                <w:lang w:val="ru-RU" w:eastAsia="ru-RU"/>
              </w:rPr>
              <w:t xml:space="preserve">Ишим, утвержденными решением </w:t>
            </w:r>
            <w:proofErr w:type="spellStart"/>
            <w:r w:rsidRPr="00454A0C">
              <w:rPr>
                <w:rFonts w:ascii="Arial" w:hAnsi="Arial" w:cs="Arial"/>
                <w:color w:val="000000"/>
                <w:lang w:val="ru-RU" w:eastAsia="ru-RU"/>
              </w:rPr>
              <w:t>Ишимской</w:t>
            </w:r>
            <w:proofErr w:type="spellEnd"/>
            <w:r w:rsidRPr="00454A0C">
              <w:rPr>
                <w:rFonts w:ascii="Arial" w:hAnsi="Arial" w:cs="Arial"/>
                <w:color w:val="000000"/>
                <w:lang w:val="ru-RU" w:eastAsia="ru-RU"/>
              </w:rPr>
              <w:t xml:space="preserve"> городской Думы от 25.12.2009 № 350</w:t>
            </w:r>
            <w:r w:rsidRPr="00454A0C">
              <w:rPr>
                <w:rFonts w:ascii="Arial" w:hAnsi="Arial" w:cs="Arial"/>
                <w:lang w:val="ru-RU" w:eastAsia="ru-RU"/>
              </w:rPr>
              <w:t>, прошу предоставить разр</w:t>
            </w:r>
            <w:r w:rsidRPr="00454A0C">
              <w:rPr>
                <w:rFonts w:ascii="Arial" w:hAnsi="Arial" w:cs="Arial"/>
                <w:lang w:val="ru-RU" w:eastAsia="ru-RU"/>
              </w:rPr>
              <w:t>е</w:t>
            </w:r>
            <w:r w:rsidRPr="00454A0C">
              <w:rPr>
                <w:rFonts w:ascii="Arial" w:hAnsi="Arial" w:cs="Arial"/>
                <w:lang w:val="ru-RU" w:eastAsia="ru-RU"/>
              </w:rPr>
              <w:t>шение на условно разрешенный вид использования земельного участка или объекта капитального стр</w:t>
            </w:r>
            <w:r w:rsidRPr="00454A0C">
              <w:rPr>
                <w:rFonts w:ascii="Arial" w:hAnsi="Arial" w:cs="Arial"/>
                <w:lang w:val="ru-RU" w:eastAsia="ru-RU"/>
              </w:rPr>
              <w:t>о</w:t>
            </w:r>
            <w:r w:rsidRPr="00454A0C">
              <w:rPr>
                <w:rFonts w:ascii="Arial" w:hAnsi="Arial" w:cs="Arial"/>
                <w:lang w:val="ru-RU" w:eastAsia="ru-RU"/>
              </w:rPr>
              <w:t>ительства с кадастровым номером ________________________________________, расположенного по адресу: _________________________________________________________________</w:t>
            </w:r>
          </w:p>
          <w:p w:rsidR="00454A0C" w:rsidRPr="00454A0C" w:rsidRDefault="00454A0C" w:rsidP="00684C9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lang w:val="ru-RU" w:eastAsia="ru-RU"/>
              </w:rPr>
              <w:t>_________________________________________________________________________________________</w:t>
            </w:r>
          </w:p>
          <w:p w:rsidR="00454A0C" w:rsidRPr="00454A0C" w:rsidRDefault="00454A0C" w:rsidP="00684C9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sz w:val="14"/>
                <w:szCs w:val="14"/>
                <w:lang w:val="ru-RU" w:eastAsia="ru-RU"/>
              </w:rPr>
              <w:t>(указывается адрес земельного участка или объекта капитального строительства)</w:t>
            </w:r>
          </w:p>
          <w:p w:rsidR="00454A0C" w:rsidRPr="00454A0C" w:rsidRDefault="00454A0C" w:rsidP="00684C9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lang w:val="ru-RU" w:eastAsia="ru-RU"/>
              </w:rPr>
              <w:t>_________________________________________________________________________________________</w:t>
            </w:r>
          </w:p>
          <w:p w:rsidR="00454A0C" w:rsidRPr="00454A0C" w:rsidRDefault="00454A0C" w:rsidP="00684C9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sz w:val="14"/>
                <w:szCs w:val="14"/>
                <w:lang w:val="ru-RU" w:eastAsia="ru-RU"/>
              </w:rPr>
              <w:t xml:space="preserve">(указывается испрашиваемый условно разрешенный вид использования, предусмотренный градостроительным регламентом </w:t>
            </w:r>
            <w:r w:rsidRPr="00454A0C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Правил</w:t>
            </w:r>
            <w:r w:rsidRPr="00454A0C">
              <w:rPr>
                <w:rFonts w:ascii="Arial" w:hAnsi="Arial" w:cs="Arial"/>
                <w:sz w:val="14"/>
                <w:szCs w:val="14"/>
                <w:lang w:val="ru-RU" w:eastAsia="ru-RU"/>
              </w:rPr>
              <w:t>)</w:t>
            </w:r>
          </w:p>
          <w:p w:rsidR="00454A0C" w:rsidRPr="00454A0C" w:rsidRDefault="00454A0C" w:rsidP="00684C99">
            <w:pPr>
              <w:suppressAutoHyphens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* </w:t>
            </w:r>
            <w:r w:rsidRPr="00454A0C">
              <w:rPr>
                <w:rFonts w:cs="Times New Roman"/>
                <w:sz w:val="24"/>
                <w:szCs w:val="24"/>
                <w:lang w:val="ru-RU" w:eastAsia="ru-RU"/>
              </w:rPr>
              <w:t>Расположение объекта недвижимости подтверждается кадастровым паспортом объекта недвижимости (техническим паспортом)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Pr="00454A0C">
              <w:rPr>
                <w:rFonts w:cs="Times New Roman"/>
                <w:sz w:val="26"/>
                <w:szCs w:val="26"/>
                <w:lang w:val="ru-RU" w:eastAsia="ru-RU"/>
              </w:rPr>
              <w:t>__________________________________________________________________________,</w:t>
            </w:r>
          </w:p>
          <w:p w:rsidR="00454A0C" w:rsidRPr="00454A0C" w:rsidRDefault="00454A0C" w:rsidP="00684C99">
            <w:pPr>
              <w:suppressAutoHyphens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t>(указать дату, номер кадастрового паспорта (технического паспорта))</w:t>
            </w:r>
          </w:p>
          <w:p w:rsidR="00454A0C" w:rsidRPr="00454A0C" w:rsidRDefault="00454A0C" w:rsidP="00684C99">
            <w:pPr>
              <w:suppressAutoHyphens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sz w:val="24"/>
                <w:szCs w:val="24"/>
                <w:lang w:val="ru-RU" w:eastAsia="ru-RU"/>
              </w:rPr>
              <w:t xml:space="preserve">* Градостроительный план земельного участка </w:t>
            </w:r>
            <w:proofErr w:type="gramStart"/>
            <w:r w:rsidRPr="00454A0C">
              <w:rPr>
                <w:rFonts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454A0C">
              <w:rPr>
                <w:rFonts w:cs="Times New Roman"/>
                <w:sz w:val="24"/>
                <w:szCs w:val="24"/>
                <w:lang w:val="ru-RU" w:eastAsia="ru-RU"/>
              </w:rPr>
              <w:t xml:space="preserve"> «___» _________ № __ выдан _________________________________________________________________________________.</w:t>
            </w:r>
          </w:p>
          <w:p w:rsidR="00454A0C" w:rsidRPr="00454A0C" w:rsidRDefault="00454A0C" w:rsidP="00684C99">
            <w:pPr>
              <w:suppressAutoHyphens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sz w:val="24"/>
                <w:szCs w:val="24"/>
                <w:lang w:val="ru-RU" w:eastAsia="ru-RU"/>
              </w:rPr>
              <w:t>* Правоустанавливающим документом на земельный участок, объект капитальн</w:t>
            </w:r>
            <w:r w:rsidRPr="00454A0C">
              <w:rPr>
                <w:rFonts w:cs="Times New Roman"/>
                <w:sz w:val="24"/>
                <w:szCs w:val="24"/>
                <w:lang w:val="ru-RU" w:eastAsia="ru-RU"/>
              </w:rPr>
              <w:t>о</w:t>
            </w:r>
            <w:r w:rsidRPr="00454A0C">
              <w:rPr>
                <w:rFonts w:cs="Times New Roman"/>
                <w:sz w:val="24"/>
                <w:szCs w:val="24"/>
                <w:lang w:val="ru-RU" w:eastAsia="ru-RU"/>
              </w:rPr>
              <w:t>го строительства является: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Pr="00454A0C">
              <w:rPr>
                <w:rFonts w:cs="Times New Roman"/>
                <w:sz w:val="24"/>
                <w:szCs w:val="24"/>
                <w:lang w:val="ru-RU" w:eastAsia="ru-RU"/>
              </w:rPr>
              <w:t>______________________________________________________________________________.</w:t>
            </w:r>
          </w:p>
          <w:p w:rsidR="00454A0C" w:rsidRPr="00454A0C" w:rsidRDefault="00454A0C" w:rsidP="00684C99">
            <w:pPr>
              <w:suppressAutoHyphens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t>(необходимо указать наименование, дату, номер правоустанавливающего документа, информацию о государственной рег</w:t>
            </w:r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t>и</w:t>
            </w:r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t>страции, в случаях, установленных законодательством)</w:t>
            </w:r>
          </w:p>
          <w:p w:rsidR="00454A0C" w:rsidRPr="00454A0C" w:rsidRDefault="00454A0C" w:rsidP="00684C99">
            <w:pPr>
              <w:suppressAutoHyphens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sz w:val="24"/>
                <w:szCs w:val="24"/>
                <w:lang w:val="ru-RU" w:eastAsia="ru-RU"/>
              </w:rPr>
              <w:t>* В</w:t>
            </w:r>
            <w:r w:rsidRPr="00454A0C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 xml:space="preserve">ыписка из Единого государственного реестра юридических лиц </w:t>
            </w:r>
            <w:proofErr w:type="gramStart"/>
            <w:r w:rsidRPr="00454A0C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454A0C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в случае, если заявителем является юридическое лицо)___________________________________________</w:t>
            </w:r>
          </w:p>
          <w:p w:rsidR="00454A0C" w:rsidRPr="00454A0C" w:rsidRDefault="00454A0C" w:rsidP="00684C99">
            <w:pPr>
              <w:suppressAutoHyphens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(необходимо указать наименование, дату, номер выписки)</w:t>
            </w:r>
          </w:p>
          <w:p w:rsidR="00454A0C" w:rsidRPr="00454A0C" w:rsidRDefault="00454A0C" w:rsidP="00684C99">
            <w:pPr>
              <w:suppressAutoHyphens w:val="0"/>
              <w:spacing w:after="142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Par36"/>
            <w:bookmarkEnd w:id="3"/>
            <w:r w:rsidRPr="00454A0C">
              <w:rPr>
                <w:rFonts w:cs="Times New Roman"/>
                <w:sz w:val="26"/>
                <w:szCs w:val="26"/>
                <w:lang w:val="ru-RU" w:eastAsia="ru-RU"/>
              </w:rPr>
              <w:t xml:space="preserve">* </w:t>
            </w:r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t>сведения указываются заявителем по собственной инициативе</w:t>
            </w:r>
          </w:p>
        </w:tc>
      </w:tr>
      <w:tr w:rsidR="00454A0C" w:rsidRPr="005B2720" w:rsidTr="00684C99">
        <w:trPr>
          <w:trHeight w:val="90"/>
          <w:tblCellSpacing w:w="0" w:type="dxa"/>
        </w:trPr>
        <w:tc>
          <w:tcPr>
            <w:tcW w:w="99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before="100" w:beforeAutospacing="1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lang w:val="ru-RU" w:eastAsia="ru-RU"/>
              </w:rPr>
              <w:t xml:space="preserve">В соответствии с моим обращением </w:t>
            </w:r>
            <w:proofErr w:type="gramStart"/>
            <w:r w:rsidRPr="00454A0C">
              <w:rPr>
                <w:rFonts w:cs="Times New Roman"/>
                <w:lang w:val="ru-RU" w:eastAsia="ru-RU"/>
              </w:rPr>
              <w:t>от ___ №___ были</w:t>
            </w:r>
            <w:proofErr w:type="gramEnd"/>
            <w:r w:rsidRPr="00454A0C">
              <w:rPr>
                <w:rFonts w:cs="Times New Roman"/>
                <w:lang w:val="ru-RU" w:eastAsia="ru-RU"/>
              </w:rPr>
              <w:t xml:space="preserve"> внесены изменения в Правила землепольз</w:t>
            </w:r>
            <w:r w:rsidRPr="00454A0C">
              <w:rPr>
                <w:rFonts w:cs="Times New Roman"/>
                <w:lang w:val="ru-RU" w:eastAsia="ru-RU"/>
              </w:rPr>
              <w:t>о</w:t>
            </w:r>
            <w:r w:rsidRPr="00454A0C">
              <w:rPr>
                <w:rFonts w:cs="Times New Roman"/>
                <w:lang w:val="ru-RU" w:eastAsia="ru-RU"/>
              </w:rPr>
              <w:t>вания и застройки в части дополнения градостроительного регламента испрашиваемым условно ра</w:t>
            </w:r>
            <w:r w:rsidRPr="00454A0C">
              <w:rPr>
                <w:rFonts w:cs="Times New Roman"/>
                <w:lang w:val="ru-RU" w:eastAsia="ru-RU"/>
              </w:rPr>
              <w:t>з</w:t>
            </w:r>
            <w:r w:rsidRPr="00454A0C">
              <w:rPr>
                <w:rFonts w:cs="Times New Roman"/>
                <w:lang w:val="ru-RU" w:eastAsia="ru-RU"/>
              </w:rPr>
              <w:t>решенным видом использования земельного участка или объекта капитального строительства</w:t>
            </w:r>
          </w:p>
          <w:p w:rsidR="00454A0C" w:rsidRPr="00454A0C" w:rsidRDefault="00454A0C" w:rsidP="00684C99">
            <w:pPr>
              <w:suppressAutoHyphens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lastRenderedPageBreak/>
              <w:t xml:space="preserve">(данная строка </w:t>
            </w:r>
            <w:proofErr w:type="gramStart"/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t>заполняется</w:t>
            </w:r>
            <w:proofErr w:type="gramEnd"/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t xml:space="preserve"> в случае если ранее по обращению заявителя были внесены изменения в Правила землепол</w:t>
            </w:r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t>ь</w:t>
            </w:r>
            <w:r w:rsidRPr="00454A0C">
              <w:rPr>
                <w:rFonts w:cs="Times New Roman"/>
                <w:sz w:val="16"/>
                <w:szCs w:val="16"/>
                <w:lang w:val="ru-RU" w:eastAsia="ru-RU"/>
              </w:rPr>
              <w:t>зования и застройки)</w:t>
            </w:r>
          </w:p>
        </w:tc>
      </w:tr>
      <w:tr w:rsidR="00454A0C" w:rsidRPr="005B2720" w:rsidTr="00684C99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Способ получения результата муниципальной услуги:</w:t>
            </w:r>
          </w:p>
          <w:p w:rsidR="00454A0C" w:rsidRPr="00454A0C" w:rsidRDefault="00454A0C" w:rsidP="00684C99">
            <w:pPr>
              <w:suppressAutoHyphens w:val="0"/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(заполняется в случаях подачи заявления лично или в электронном виде)</w:t>
            </w:r>
          </w:p>
        </w:tc>
      </w:tr>
      <w:tr w:rsidR="00454A0C" w:rsidRPr="005B2720" w:rsidTr="00684C9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84C9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При личном обращении в МФЦ</w:t>
            </w:r>
          </w:p>
        </w:tc>
      </w:tr>
      <w:tr w:rsidR="00454A0C" w:rsidRPr="00454A0C" w:rsidTr="00684C9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84C9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Почтовым отправлением</w:t>
            </w:r>
          </w:p>
        </w:tc>
      </w:tr>
      <w:tr w:rsidR="00454A0C" w:rsidRPr="005B2720" w:rsidTr="00684C9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84C9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виде электронного документа на указанный выше электронный адрес</w:t>
            </w:r>
            <w:r w:rsidRPr="00454A0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454A0C" w:rsidRPr="00454A0C" w:rsidTr="00684C99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Подпись заявителя (представителя з</w:t>
            </w:r>
            <w:r w:rsidRPr="00454A0C">
              <w:rPr>
                <w:rFonts w:cs="Times New Roman"/>
                <w:color w:val="000000"/>
                <w:lang w:val="ru-RU" w:eastAsia="ru-RU"/>
              </w:rPr>
              <w:t>а</w:t>
            </w:r>
            <w:r w:rsidRPr="00454A0C">
              <w:rPr>
                <w:rFonts w:cs="Times New Roman"/>
                <w:color w:val="000000"/>
                <w:lang w:val="ru-RU" w:eastAsia="ru-RU"/>
              </w:rPr>
              <w:t>явителя):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lang w:val="ru-RU" w:eastAsia="ru-RU"/>
              </w:rPr>
              <w:t>Дата:</w:t>
            </w:r>
          </w:p>
        </w:tc>
      </w:tr>
      <w:tr w:rsidR="00454A0C" w:rsidRPr="00454A0C" w:rsidTr="00684C9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84C9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lang w:val="ru-RU" w:eastAsia="ru-RU"/>
              </w:rPr>
              <w:t>_________ __________________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lang w:val="ru-RU" w:eastAsia="ru-RU"/>
              </w:rPr>
              <w:t>«__» ___________ ____ г.</w:t>
            </w:r>
          </w:p>
        </w:tc>
      </w:tr>
      <w:tr w:rsidR="00454A0C" w:rsidRPr="00454A0C" w:rsidTr="00684C99">
        <w:trPr>
          <w:tblCellSpacing w:w="0" w:type="dxa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lang w:val="ru-RU" w:eastAsia="ru-RU"/>
              </w:rPr>
              <w:t>Дата:</w:t>
            </w:r>
          </w:p>
        </w:tc>
      </w:tr>
      <w:tr w:rsidR="00454A0C" w:rsidRPr="00454A0C" w:rsidTr="00684C9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84C9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lang w:val="ru-RU" w:eastAsia="ru-RU"/>
              </w:rPr>
              <w:t>_________ __________________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84C99">
            <w:pPr>
              <w:suppressAutoHyphens w:val="0"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lang w:val="ru-RU" w:eastAsia="ru-RU"/>
              </w:rPr>
              <w:t>«__» ___________ ____ г.</w:t>
            </w:r>
          </w:p>
        </w:tc>
      </w:tr>
    </w:tbl>
    <w:p w:rsidR="00454A0C" w:rsidRPr="00454A0C" w:rsidRDefault="00454A0C" w:rsidP="00454A0C">
      <w:pPr>
        <w:suppressAutoHyphens w:val="0"/>
        <w:spacing w:before="100" w:beforeAutospacing="1"/>
        <w:ind w:firstLine="567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6B1C34">
      <w:pPr>
        <w:suppressAutoHyphens w:val="0"/>
        <w:spacing w:before="100" w:beforeAutospacing="1"/>
        <w:ind w:left="426" w:firstLine="14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54A0C" w:rsidRPr="00454A0C" w:rsidRDefault="00454A0C" w:rsidP="00454A0C">
      <w:pPr>
        <w:pageBreakBefore/>
        <w:suppressAutoHyphens w:val="0"/>
        <w:spacing w:before="100" w:beforeAutospacing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54A0C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Приложение №</w:t>
      </w:r>
      <w:r w:rsidR="00BC4B1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Pr="00454A0C">
        <w:rPr>
          <w:rFonts w:ascii="Arial" w:hAnsi="Arial" w:cs="Arial"/>
          <w:color w:val="000000"/>
          <w:sz w:val="24"/>
          <w:szCs w:val="24"/>
          <w:lang w:val="ru-RU" w:eastAsia="ru-RU"/>
        </w:rPr>
        <w:t>2 к Регламенту</w:t>
      </w:r>
    </w:p>
    <w:p w:rsidR="00454A0C" w:rsidRPr="00454A0C" w:rsidRDefault="00454A0C" w:rsidP="00454A0C">
      <w:pPr>
        <w:suppressAutoHyphens w:val="0"/>
        <w:spacing w:before="100" w:beforeAutospacing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5"/>
        <w:gridCol w:w="354"/>
        <w:gridCol w:w="2205"/>
        <w:gridCol w:w="1830"/>
        <w:gridCol w:w="825"/>
        <w:gridCol w:w="1755"/>
        <w:gridCol w:w="2131"/>
      </w:tblGrid>
      <w:tr w:rsidR="00454A0C" w:rsidRPr="005B2720" w:rsidTr="006B1C34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before="100" w:beforeAutospacing="1" w:after="142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before="100" w:beforeAutospacing="1" w:after="142" w:line="75" w:lineRule="atLeast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Комиссия по подготовке проекта правил землепользования и застройки</w:t>
            </w:r>
            <w:r w:rsidRPr="00454A0C">
              <w:rPr>
                <w:rFonts w:ascii="Arial" w:hAnsi="Arial" w:cs="Arial"/>
                <w:strike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54A0C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муниципального образования городской округ город Ишим</w:t>
            </w:r>
          </w:p>
        </w:tc>
      </w:tr>
      <w:tr w:rsidR="00454A0C" w:rsidRPr="005B2720" w:rsidTr="006B1C34">
        <w:trPr>
          <w:tblCellSpacing w:w="0" w:type="dxa"/>
        </w:trPr>
        <w:tc>
          <w:tcPr>
            <w:tcW w:w="2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lang w:val="ru-RU" w:eastAsia="ru-RU"/>
              </w:rPr>
              <w:t>Заявитель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Для физических лиц</w:t>
            </w:r>
          </w:p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Фамилия, имя, о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т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чество (при нал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и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чии)</w:t>
            </w:r>
          </w:p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Для юридических лиц</w:t>
            </w:r>
          </w:p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Полное наименов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а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ние юридического лица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Для физических лиц</w:t>
            </w:r>
          </w:p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Документ, удостоверяющий личность (вид, серия, номер, выдавший орган дата выд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а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чи, код подразделения)</w:t>
            </w:r>
          </w:p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6"/>
                <w:szCs w:val="16"/>
                <w:u w:val="single"/>
                <w:lang w:val="ru-RU" w:eastAsia="ru-RU"/>
              </w:rPr>
              <w:t>Для юридических лиц</w:t>
            </w:r>
          </w:p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ОГРН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Контактные данные (почтовый адрес, номер телефона, адрес эле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к</w:t>
            </w:r>
            <w:r w:rsidRPr="00454A0C">
              <w:rPr>
                <w:rFonts w:cs="Times New Roman"/>
                <w:color w:val="000000"/>
                <w:sz w:val="16"/>
                <w:szCs w:val="16"/>
                <w:lang w:val="ru-RU" w:eastAsia="ru-RU"/>
              </w:rPr>
              <w:t>тронной почты)</w:t>
            </w:r>
          </w:p>
        </w:tc>
      </w:tr>
      <w:tr w:rsidR="00454A0C" w:rsidRPr="00454A0C" w:rsidTr="006B1C3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B1C3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684C99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4C9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5939B3" wp14:editId="2B077952">
                  <wp:extent cx="67326" cy="7631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6" cy="7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физическое лицо (гражданин)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4A0C" w:rsidRPr="00454A0C" w:rsidTr="006B1C3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B1C3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684C99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9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8C60AD7" wp14:editId="409AC1F5">
                  <wp:extent cx="67326" cy="76312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6" cy="7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юридическое лицо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4A0C" w:rsidRPr="005B2720" w:rsidTr="006B1C3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B1C3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684C99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9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C0FA468" wp14:editId="4F22D96F">
                  <wp:extent cx="67326" cy="76312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6" cy="7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Представитель заяв</w:t>
            </w:r>
            <w:r w:rsidRPr="00454A0C">
              <w:rPr>
                <w:rFonts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54A0C">
              <w:rPr>
                <w:rFonts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теля </w:t>
            </w:r>
            <w:r w:rsidRPr="00454A0C">
              <w:rPr>
                <w:rFonts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(заполняется в случае обращения пре</w:t>
            </w:r>
            <w:r w:rsidRPr="00454A0C">
              <w:rPr>
                <w:rFonts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</w:t>
            </w:r>
            <w:r w:rsidRPr="00454A0C">
              <w:rPr>
                <w:rFonts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ставителя заявителя физического или юрид</w:t>
            </w:r>
            <w:r w:rsidRPr="00454A0C">
              <w:rPr>
                <w:rFonts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и</w:t>
            </w:r>
            <w:r w:rsidRPr="00454A0C">
              <w:rPr>
                <w:rFonts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ческого лица)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4A0C" w:rsidRPr="00454A0C" w:rsidTr="006B1C34">
        <w:trPr>
          <w:trHeight w:val="330"/>
          <w:tblCellSpacing w:w="0" w:type="dxa"/>
        </w:trPr>
        <w:tc>
          <w:tcPr>
            <w:tcW w:w="9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54A0C" w:rsidRPr="00454A0C" w:rsidRDefault="00454A0C" w:rsidP="006B1C3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color w:val="000000"/>
                <w:lang w:val="ru-RU" w:eastAsia="ru-RU"/>
              </w:rPr>
              <w:t xml:space="preserve">Прошу исправить допущенную ошибку (опечатку) </w:t>
            </w:r>
            <w:proofErr w:type="gramStart"/>
            <w:r w:rsidRPr="00454A0C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proofErr w:type="gramEnd"/>
            <w:r w:rsidRPr="00454A0C">
              <w:rPr>
                <w:rFonts w:ascii="Arial" w:hAnsi="Arial" w:cs="Arial"/>
                <w:color w:val="000000"/>
                <w:lang w:val="ru-RU" w:eastAsia="ru-RU"/>
              </w:rPr>
              <w:t xml:space="preserve"> _______________________________</w:t>
            </w:r>
            <w:r w:rsidRPr="00454A0C">
              <w:rPr>
                <w:rFonts w:ascii="Arial" w:hAnsi="Arial" w:cs="Arial"/>
                <w:color w:val="000000"/>
                <w:lang w:val="ru-RU" w:eastAsia="ru-RU"/>
              </w:rPr>
              <w:br/>
              <w:t>____________________________________________________________________________________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color w:val="000000"/>
                <w:lang w:val="ru-RU" w:eastAsia="ru-RU"/>
              </w:rPr>
              <w:t>заключающуюся в ___________________________________________________________________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color w:val="000000"/>
                <w:lang w:val="ru-RU" w:eastAsia="ru-RU"/>
              </w:rPr>
              <w:t>____________________________________________________________________________________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54A0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color w:val="000000"/>
                <w:lang w:val="ru-RU" w:eastAsia="ru-RU"/>
              </w:rPr>
              <w:t>____________________________________________________________________________________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(опечатки)) </w:t>
            </w:r>
          </w:p>
        </w:tc>
      </w:tr>
      <w:tr w:rsidR="00454A0C" w:rsidRPr="005B2720" w:rsidTr="006B1C34">
        <w:trPr>
          <w:trHeight w:val="330"/>
          <w:tblCellSpacing w:w="0" w:type="dxa"/>
        </w:trPr>
        <w:tc>
          <w:tcPr>
            <w:tcW w:w="933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Liberation Serif" w:hAnsi="Liberation Serif" w:cs="Liberation Serif"/>
                <w:b/>
                <w:bCs/>
                <w:color w:val="000000"/>
                <w:lang w:val="ru-RU" w:eastAsia="ru-RU"/>
              </w:rPr>
              <w:t>Результат муниципальной услуги прошу направить в мой адрес следующим способом: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Liberation Serif" w:hAnsi="Liberation Serif" w:cs="Liberation Serif"/>
                <w:color w:val="000000"/>
                <w:lang w:val="ru-RU" w:eastAsia="ru-RU"/>
              </w:rPr>
              <w:t>в электронном виде на вышеуказанный электронный адрес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Liberation Serif" w:hAnsi="Liberation Serif" w:cs="Liberation Serif"/>
                <w:color w:val="000000"/>
                <w:lang w:val="ru-RU" w:eastAsia="ru-RU"/>
              </w:rPr>
              <w:t>почтовым отправлением на вышеуказанный почтовый адрес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ascii="Liberation Serif" w:hAnsi="Liberation Serif" w:cs="Liberation Serif"/>
                <w:color w:val="000000"/>
                <w:lang w:val="ru-RU" w:eastAsia="ru-RU"/>
              </w:rPr>
              <w:t>при личном обращении в МФЦ</w:t>
            </w:r>
          </w:p>
        </w:tc>
      </w:tr>
      <w:tr w:rsidR="00454A0C" w:rsidRPr="00454A0C" w:rsidTr="006B1C3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Дата:</w:t>
            </w:r>
          </w:p>
        </w:tc>
      </w:tr>
      <w:tr w:rsidR="00454A0C" w:rsidRPr="00454A0C" w:rsidTr="006B1C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B1C3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_________ ___________________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«__» ___________ ____ г.</w:t>
            </w:r>
          </w:p>
        </w:tc>
      </w:tr>
      <w:tr w:rsidR="00454A0C" w:rsidRPr="00454A0C" w:rsidTr="006B1C3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Отметка должностного лица, принявшего заявл</w:t>
            </w:r>
            <w:r w:rsidRPr="00454A0C">
              <w:rPr>
                <w:rFonts w:cs="Times New Roman"/>
                <w:color w:val="000000"/>
                <w:lang w:val="ru-RU" w:eastAsia="ru-RU"/>
              </w:rPr>
              <w:t>е</w:t>
            </w:r>
            <w:r w:rsidRPr="00454A0C">
              <w:rPr>
                <w:rFonts w:cs="Times New Roman"/>
                <w:color w:val="000000"/>
                <w:lang w:val="ru-RU" w:eastAsia="ru-RU"/>
              </w:rPr>
              <w:t>ние и приложенные к нему документы: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Дата:</w:t>
            </w:r>
          </w:p>
        </w:tc>
      </w:tr>
      <w:tr w:rsidR="00454A0C" w:rsidRPr="00454A0C" w:rsidTr="006B1C3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A0C" w:rsidRPr="00454A0C" w:rsidRDefault="00454A0C" w:rsidP="006B1C3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_________ ___________________</w:t>
            </w:r>
          </w:p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54A0C" w:rsidRPr="00454A0C" w:rsidRDefault="00454A0C" w:rsidP="006B1C34">
            <w:pPr>
              <w:suppressAutoHyphens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A0C">
              <w:rPr>
                <w:rFonts w:cs="Times New Roman"/>
                <w:color w:val="000000"/>
                <w:lang w:val="ru-RU" w:eastAsia="ru-RU"/>
              </w:rPr>
              <w:t>«__» ___________ ____ г.</w:t>
            </w:r>
          </w:p>
        </w:tc>
      </w:tr>
    </w:tbl>
    <w:p w:rsidR="003A12DD" w:rsidRPr="003A12DD" w:rsidRDefault="003A12DD" w:rsidP="00A13F96">
      <w:pPr>
        <w:suppressAutoHyphens w:val="0"/>
        <w:spacing w:before="100" w:beforeAutospacing="1" w:line="288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A12DD" w:rsidRPr="004A66F0" w:rsidRDefault="003A12DD" w:rsidP="00FA6AAA">
      <w:pPr>
        <w:rPr>
          <w:sz w:val="26"/>
          <w:lang w:val="ru-RU"/>
        </w:rPr>
      </w:pPr>
    </w:p>
    <w:p w:rsidR="00DC722C" w:rsidRPr="00DC722C" w:rsidRDefault="00DC722C" w:rsidP="00DC722C">
      <w:pPr>
        <w:spacing w:before="100" w:beforeAutospacing="1"/>
        <w:ind w:firstLine="567"/>
        <w:rPr>
          <w:rFonts w:ascii="Arial" w:hAnsi="Arial" w:cs="Arial"/>
          <w:vanish/>
          <w:sz w:val="24"/>
          <w:szCs w:val="24"/>
        </w:rPr>
      </w:pPr>
    </w:p>
    <w:sectPr w:rsidR="00DC722C" w:rsidRPr="00DC722C" w:rsidSect="006B1C34">
      <w:headerReference w:type="default" r:id="rId11"/>
      <w:pgSz w:w="11906" w:h="16838"/>
      <w:pgMar w:top="1134" w:right="567" w:bottom="567" w:left="1418" w:header="62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20" w:rsidRDefault="005B2720">
      <w:r>
        <w:separator/>
      </w:r>
    </w:p>
  </w:endnote>
  <w:endnote w:type="continuationSeparator" w:id="0">
    <w:p w:rsidR="005B2720" w:rsidRDefault="005B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20" w:rsidRDefault="005B2720">
      <w:pPr>
        <w:rPr>
          <w:sz w:val="12"/>
        </w:rPr>
      </w:pPr>
      <w:r>
        <w:separator/>
      </w:r>
    </w:p>
  </w:footnote>
  <w:footnote w:type="continuationSeparator" w:id="0">
    <w:p w:rsidR="005B2720" w:rsidRDefault="005B272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20" w:rsidRDefault="005B272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2B2"/>
    <w:multiLevelType w:val="multilevel"/>
    <w:tmpl w:val="A116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517EE"/>
    <w:multiLevelType w:val="hybridMultilevel"/>
    <w:tmpl w:val="1B26D572"/>
    <w:lvl w:ilvl="0" w:tplc="44EA1AD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5A4F43"/>
    <w:multiLevelType w:val="multilevel"/>
    <w:tmpl w:val="F5C658AE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/>
        <w:color w:val="000000"/>
        <w:sz w:val="26"/>
      </w:rPr>
    </w:lvl>
    <w:lvl w:ilvl="1">
      <w:start w:val="1"/>
      <w:numFmt w:val="decimal"/>
      <w:lvlText w:val="%1.%2."/>
      <w:lvlJc w:val="left"/>
      <w:pPr>
        <w:ind w:left="2220" w:hanging="420"/>
      </w:pPr>
      <w:rPr>
        <w:rFonts w:ascii="Arial" w:hAnsi="Arial" w:cs="Arial" w:hint="default"/>
        <w:b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Arial" w:hAnsi="Arial" w:cs="Arial" w:hint="default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ascii="Arial" w:hAnsi="Arial" w:cs="Arial" w:hint="default"/>
        <w:b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Arial" w:hAnsi="Arial" w:cs="Arial" w:hint="default"/>
        <w:b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ascii="Arial" w:hAnsi="Arial" w:cs="Arial" w:hint="default"/>
        <w:b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ascii="Arial" w:hAnsi="Arial" w:cs="Arial" w:hint="default"/>
        <w:b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ascii="Arial" w:hAnsi="Arial" w:cs="Arial" w:hint="default"/>
        <w:b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ascii="Arial" w:hAnsi="Arial" w:cs="Arial" w:hint="default"/>
        <w:b/>
        <w:color w:val="000000"/>
        <w:sz w:val="26"/>
      </w:rPr>
    </w:lvl>
  </w:abstractNum>
  <w:abstractNum w:abstractNumId="3">
    <w:nsid w:val="391D3E8B"/>
    <w:multiLevelType w:val="multilevel"/>
    <w:tmpl w:val="3A0C627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6FA19A5"/>
    <w:multiLevelType w:val="multilevel"/>
    <w:tmpl w:val="ED80CDE6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/>
        <w:color w:val="000000"/>
        <w:sz w:val="26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Arial" w:hAnsi="Arial" w:cs="Arial" w:hint="default"/>
        <w:b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color w:val="000000"/>
        <w:sz w:val="26"/>
      </w:rPr>
    </w:lvl>
  </w:abstractNum>
  <w:abstractNum w:abstractNumId="5">
    <w:nsid w:val="489704C8"/>
    <w:multiLevelType w:val="multilevel"/>
    <w:tmpl w:val="4CB89F0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7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6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667ADF"/>
    <w:multiLevelType w:val="multilevel"/>
    <w:tmpl w:val="1AC6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B"/>
    <w:rsid w:val="0000108E"/>
    <w:rsid w:val="00011384"/>
    <w:rsid w:val="00026C83"/>
    <w:rsid w:val="00093615"/>
    <w:rsid w:val="000A0A3A"/>
    <w:rsid w:val="0010086F"/>
    <w:rsid w:val="0010305C"/>
    <w:rsid w:val="00153732"/>
    <w:rsid w:val="001573D0"/>
    <w:rsid w:val="00183670"/>
    <w:rsid w:val="001D5F84"/>
    <w:rsid w:val="00253703"/>
    <w:rsid w:val="00255368"/>
    <w:rsid w:val="00286514"/>
    <w:rsid w:val="002A5B56"/>
    <w:rsid w:val="002D4C04"/>
    <w:rsid w:val="003A12DD"/>
    <w:rsid w:val="003B74A7"/>
    <w:rsid w:val="003E2812"/>
    <w:rsid w:val="003E7526"/>
    <w:rsid w:val="00403402"/>
    <w:rsid w:val="0040389E"/>
    <w:rsid w:val="00406DC1"/>
    <w:rsid w:val="00454A0C"/>
    <w:rsid w:val="004952CD"/>
    <w:rsid w:val="004A66F0"/>
    <w:rsid w:val="005B2720"/>
    <w:rsid w:val="005C7A16"/>
    <w:rsid w:val="0064770C"/>
    <w:rsid w:val="006569B0"/>
    <w:rsid w:val="00677BE7"/>
    <w:rsid w:val="00684C99"/>
    <w:rsid w:val="006B1C34"/>
    <w:rsid w:val="006B4BB3"/>
    <w:rsid w:val="006E2BAC"/>
    <w:rsid w:val="006F4E60"/>
    <w:rsid w:val="0075057F"/>
    <w:rsid w:val="00794D96"/>
    <w:rsid w:val="007A5D29"/>
    <w:rsid w:val="009E31C9"/>
    <w:rsid w:val="00A13F96"/>
    <w:rsid w:val="00A2323A"/>
    <w:rsid w:val="00A40DEB"/>
    <w:rsid w:val="00A82AA1"/>
    <w:rsid w:val="00AF0D43"/>
    <w:rsid w:val="00B25BD7"/>
    <w:rsid w:val="00B47CEF"/>
    <w:rsid w:val="00BC4B1F"/>
    <w:rsid w:val="00C27E7A"/>
    <w:rsid w:val="00CA0C48"/>
    <w:rsid w:val="00CC1D58"/>
    <w:rsid w:val="00CE0435"/>
    <w:rsid w:val="00CE208D"/>
    <w:rsid w:val="00D51487"/>
    <w:rsid w:val="00DC722C"/>
    <w:rsid w:val="00E80EA8"/>
    <w:rsid w:val="00EE4968"/>
    <w:rsid w:val="00F1268B"/>
    <w:rsid w:val="00F75115"/>
    <w:rsid w:val="00FA6AAA"/>
    <w:rsid w:val="00FC186B"/>
    <w:rsid w:val="00FC2A30"/>
    <w:rsid w:val="00FC757E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68"/>
    <w:pPr>
      <w:suppressAutoHyphens/>
      <w:spacing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160"/>
      <w:jc w:val="both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CG Times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CG Times"/>
      <w:b/>
      <w:sz w:val="20"/>
      <w:szCs w:val="20"/>
      <w:lang w:eastAsia="ar-SA"/>
    </w:rPr>
  </w:style>
  <w:style w:type="character" w:styleId="a3">
    <w:name w:val="Hyperlink"/>
    <w:basedOn w:val="a0"/>
    <w:uiPriority w:val="99"/>
    <w:qFormat/>
    <w:rPr>
      <w:color w:val="0563C1"/>
      <w:u w:val="single"/>
    </w:rPr>
  </w:style>
  <w:style w:type="character" w:customStyle="1" w:styleId="a4">
    <w:name w:val="Текст сноски Знак"/>
    <w:basedOn w:val="a0"/>
    <w:qFormat/>
    <w:rPr>
      <w:rFonts w:ascii="Arial" w:hAnsi="Arial"/>
      <w:sz w:val="20"/>
      <w:szCs w:val="20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Верх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8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9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Привязка сноски"/>
    <w:qFormat/>
    <w:rPr>
      <w:vertAlign w:val="superscript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WWCharLFO10LVL8">
    <w:name w:val="WW_CharLFO10LVL8"/>
    <w:qFormat/>
    <w:rPr>
      <w:rFonts w:ascii="Courier New" w:eastAsia="Courier New" w:hAnsi="Courier New"/>
    </w:rPr>
  </w:style>
  <w:style w:type="character" w:customStyle="1" w:styleId="WWCharLFO10LVL5">
    <w:name w:val="WW_CharLFO10LVL5"/>
    <w:qFormat/>
    <w:rPr>
      <w:rFonts w:ascii="Courier New" w:eastAsia="Courier New" w:hAnsi="Courier New"/>
    </w:rPr>
  </w:style>
  <w:style w:type="character" w:customStyle="1" w:styleId="WWCharLFO10LVL2">
    <w:name w:val="WW_CharLFO10LVL2"/>
    <w:qFormat/>
    <w:rPr>
      <w:rFonts w:ascii="Courier New" w:eastAsia="Courier New" w:hAnsi="Courier New"/>
    </w:rPr>
  </w:style>
  <w:style w:type="character" w:customStyle="1" w:styleId="WWCharLFO8LVL1">
    <w:name w:val="WW_CharLFO8LVL1"/>
    <w:qFormat/>
    <w:rPr>
      <w:b/>
      <w:sz w:val="24"/>
    </w:rPr>
  </w:style>
  <w:style w:type="character" w:styleId="ab">
    <w:name w:val="FollowedHyperlink"/>
    <w:uiPriority w:val="99"/>
    <w:qFormat/>
    <w:rPr>
      <w:color w:val="800080"/>
      <w:u w:val="single"/>
    </w:rPr>
  </w:style>
  <w:style w:type="character" w:customStyle="1" w:styleId="itemtext">
    <w:name w:val="itemtext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caption"/>
    <w:basedOn w:val="a"/>
    <w:next w:val="a"/>
    <w:qFormat/>
    <w:pPr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customStyle="1" w:styleId="ConsPlusNormal">
    <w:name w:val="ConsPlusNormal"/>
    <w:link w:val="ConsPlusNormal0"/>
    <w:qFormat/>
    <w:pPr>
      <w:suppressAutoHyphens/>
      <w:autoSpaceDE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pPr>
      <w:suppressLineNumbers/>
      <w:ind w:left="339" w:hanging="339"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qFormat/>
    <w:pPr>
      <w:ind w:left="720"/>
    </w:pPr>
  </w:style>
  <w:style w:type="paragraph" w:styleId="af6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Заголовок таблицы"/>
    <w:basedOn w:val="af7"/>
    <w:qFormat/>
  </w:style>
  <w:style w:type="paragraph" w:customStyle="1" w:styleId="11">
    <w:name w:val="Обычный1"/>
    <w:qFormat/>
    <w:pPr>
      <w:suppressAutoHyphens/>
      <w:spacing w:after="160"/>
    </w:pPr>
  </w:style>
  <w:style w:type="paragraph" w:styleId="afa">
    <w:name w:val="Normal (Web)"/>
    <w:uiPriority w:val="99"/>
    <w:qFormat/>
    <w:pPr>
      <w:keepNext/>
      <w:spacing w:before="100" w:after="198" w:line="276" w:lineRule="auto"/>
      <w:ind w:firstLine="709"/>
      <w:jc w:val="both"/>
    </w:pPr>
    <w:rPr>
      <w:rFonts w:ascii="Liberation Serif" w:eastAsia="Mangal" w:hAnsi="Liberation Serif" w:cs="Liberation Serif"/>
      <w:kern w:val="2"/>
      <w:sz w:val="26"/>
      <w:szCs w:val="24"/>
      <w:lang w:eastAsia="hi-IN"/>
    </w:rPr>
  </w:style>
  <w:style w:type="paragraph" w:customStyle="1" w:styleId="12">
    <w:name w:val="Обычная таблица1"/>
    <w:qFormat/>
    <w:pPr>
      <w:spacing w:after="160"/>
    </w:pPr>
  </w:style>
  <w:style w:type="paragraph" w:styleId="afb">
    <w:name w:val="No Spacing"/>
    <w:qFormat/>
    <w:pPr>
      <w:suppressAutoHyphens/>
      <w:spacing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/>
    </w:rPr>
  </w:style>
  <w:style w:type="paragraph" w:customStyle="1" w:styleId="ConsPlusNonformat">
    <w:name w:val="ConsPlusNonformat"/>
    <w:qFormat/>
    <w:pPr>
      <w:suppressAutoHyphens/>
      <w:spacing w:line="240" w:lineRule="auto"/>
    </w:pPr>
    <w:rPr>
      <w:rFonts w:ascii="Courier New" w:eastAsia="0" w:hAnsi="Courier New" w:cs="Liberation Serif"/>
      <w:kern w:val="2"/>
      <w:sz w:val="20"/>
      <w:szCs w:val="20"/>
      <w:lang w:eastAsia="hi-IN"/>
    </w:rPr>
  </w:style>
  <w:style w:type="paragraph" w:customStyle="1" w:styleId="ConsPlusTitle">
    <w:name w:val="ConsPlusTitle"/>
    <w:qFormat/>
    <w:pPr>
      <w:suppressAutoHyphens/>
      <w:spacing w:line="240" w:lineRule="auto"/>
    </w:pPr>
    <w:rPr>
      <w:rFonts w:ascii="Arial" w:eastAsia="Arial" w:hAnsi="Arial" w:cs="Liberation Serif"/>
      <w:b/>
      <w:bCs/>
      <w:kern w:val="2"/>
      <w:sz w:val="26"/>
      <w:szCs w:val="26"/>
      <w:lang w:eastAsia="hi-IN"/>
    </w:rPr>
  </w:style>
  <w:style w:type="character" w:customStyle="1" w:styleId="ConsPlusNormal0">
    <w:name w:val="ConsPlusNormal Знак"/>
    <w:link w:val="ConsPlusNormal"/>
    <w:rsid w:val="00DC722C"/>
    <w:rPr>
      <w:rFonts w:ascii="Arial" w:eastAsia="Times New Roman" w:hAnsi="Arial" w:cs="Arial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A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68"/>
    <w:pPr>
      <w:suppressAutoHyphens/>
      <w:spacing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160"/>
      <w:jc w:val="both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CG Times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CG Times"/>
      <w:b/>
      <w:sz w:val="20"/>
      <w:szCs w:val="20"/>
      <w:lang w:eastAsia="ar-SA"/>
    </w:rPr>
  </w:style>
  <w:style w:type="character" w:styleId="a3">
    <w:name w:val="Hyperlink"/>
    <w:basedOn w:val="a0"/>
    <w:uiPriority w:val="99"/>
    <w:qFormat/>
    <w:rPr>
      <w:color w:val="0563C1"/>
      <w:u w:val="single"/>
    </w:rPr>
  </w:style>
  <w:style w:type="character" w:customStyle="1" w:styleId="a4">
    <w:name w:val="Текст сноски Знак"/>
    <w:basedOn w:val="a0"/>
    <w:qFormat/>
    <w:rPr>
      <w:rFonts w:ascii="Arial" w:hAnsi="Arial"/>
      <w:sz w:val="20"/>
      <w:szCs w:val="20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Верх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8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9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Привязка сноски"/>
    <w:qFormat/>
    <w:rPr>
      <w:vertAlign w:val="superscript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WWCharLFO10LVL8">
    <w:name w:val="WW_CharLFO10LVL8"/>
    <w:qFormat/>
    <w:rPr>
      <w:rFonts w:ascii="Courier New" w:eastAsia="Courier New" w:hAnsi="Courier New"/>
    </w:rPr>
  </w:style>
  <w:style w:type="character" w:customStyle="1" w:styleId="WWCharLFO10LVL5">
    <w:name w:val="WW_CharLFO10LVL5"/>
    <w:qFormat/>
    <w:rPr>
      <w:rFonts w:ascii="Courier New" w:eastAsia="Courier New" w:hAnsi="Courier New"/>
    </w:rPr>
  </w:style>
  <w:style w:type="character" w:customStyle="1" w:styleId="WWCharLFO10LVL2">
    <w:name w:val="WW_CharLFO10LVL2"/>
    <w:qFormat/>
    <w:rPr>
      <w:rFonts w:ascii="Courier New" w:eastAsia="Courier New" w:hAnsi="Courier New"/>
    </w:rPr>
  </w:style>
  <w:style w:type="character" w:customStyle="1" w:styleId="WWCharLFO8LVL1">
    <w:name w:val="WW_CharLFO8LVL1"/>
    <w:qFormat/>
    <w:rPr>
      <w:b/>
      <w:sz w:val="24"/>
    </w:rPr>
  </w:style>
  <w:style w:type="character" w:styleId="ab">
    <w:name w:val="FollowedHyperlink"/>
    <w:uiPriority w:val="99"/>
    <w:qFormat/>
    <w:rPr>
      <w:color w:val="800080"/>
      <w:u w:val="single"/>
    </w:rPr>
  </w:style>
  <w:style w:type="character" w:customStyle="1" w:styleId="itemtext">
    <w:name w:val="itemtext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caption"/>
    <w:basedOn w:val="a"/>
    <w:next w:val="a"/>
    <w:qFormat/>
    <w:pPr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customStyle="1" w:styleId="ConsPlusNormal">
    <w:name w:val="ConsPlusNormal"/>
    <w:link w:val="ConsPlusNormal0"/>
    <w:qFormat/>
    <w:pPr>
      <w:suppressAutoHyphens/>
      <w:autoSpaceDE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pPr>
      <w:suppressLineNumbers/>
      <w:ind w:left="339" w:hanging="339"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qFormat/>
    <w:pPr>
      <w:ind w:left="720"/>
    </w:pPr>
  </w:style>
  <w:style w:type="paragraph" w:styleId="af6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Заголовок таблицы"/>
    <w:basedOn w:val="af7"/>
    <w:qFormat/>
  </w:style>
  <w:style w:type="paragraph" w:customStyle="1" w:styleId="11">
    <w:name w:val="Обычный1"/>
    <w:qFormat/>
    <w:pPr>
      <w:suppressAutoHyphens/>
      <w:spacing w:after="160"/>
    </w:pPr>
  </w:style>
  <w:style w:type="paragraph" w:styleId="afa">
    <w:name w:val="Normal (Web)"/>
    <w:uiPriority w:val="99"/>
    <w:qFormat/>
    <w:pPr>
      <w:keepNext/>
      <w:spacing w:before="100" w:after="198" w:line="276" w:lineRule="auto"/>
      <w:ind w:firstLine="709"/>
      <w:jc w:val="both"/>
    </w:pPr>
    <w:rPr>
      <w:rFonts w:ascii="Liberation Serif" w:eastAsia="Mangal" w:hAnsi="Liberation Serif" w:cs="Liberation Serif"/>
      <w:kern w:val="2"/>
      <w:sz w:val="26"/>
      <w:szCs w:val="24"/>
      <w:lang w:eastAsia="hi-IN"/>
    </w:rPr>
  </w:style>
  <w:style w:type="paragraph" w:customStyle="1" w:styleId="12">
    <w:name w:val="Обычная таблица1"/>
    <w:qFormat/>
    <w:pPr>
      <w:spacing w:after="160"/>
    </w:pPr>
  </w:style>
  <w:style w:type="paragraph" w:styleId="afb">
    <w:name w:val="No Spacing"/>
    <w:qFormat/>
    <w:pPr>
      <w:suppressAutoHyphens/>
      <w:spacing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/>
    </w:rPr>
  </w:style>
  <w:style w:type="paragraph" w:customStyle="1" w:styleId="ConsPlusNonformat">
    <w:name w:val="ConsPlusNonformat"/>
    <w:qFormat/>
    <w:pPr>
      <w:suppressAutoHyphens/>
      <w:spacing w:line="240" w:lineRule="auto"/>
    </w:pPr>
    <w:rPr>
      <w:rFonts w:ascii="Courier New" w:eastAsia="0" w:hAnsi="Courier New" w:cs="Liberation Serif"/>
      <w:kern w:val="2"/>
      <w:sz w:val="20"/>
      <w:szCs w:val="20"/>
      <w:lang w:eastAsia="hi-IN"/>
    </w:rPr>
  </w:style>
  <w:style w:type="paragraph" w:customStyle="1" w:styleId="ConsPlusTitle">
    <w:name w:val="ConsPlusTitle"/>
    <w:qFormat/>
    <w:pPr>
      <w:suppressAutoHyphens/>
      <w:spacing w:line="240" w:lineRule="auto"/>
    </w:pPr>
    <w:rPr>
      <w:rFonts w:ascii="Arial" w:eastAsia="Arial" w:hAnsi="Arial" w:cs="Liberation Serif"/>
      <w:b/>
      <w:bCs/>
      <w:kern w:val="2"/>
      <w:sz w:val="26"/>
      <w:szCs w:val="26"/>
      <w:lang w:eastAsia="hi-IN"/>
    </w:rPr>
  </w:style>
  <w:style w:type="character" w:customStyle="1" w:styleId="ConsPlusNormal0">
    <w:name w:val="ConsPlusNormal Знак"/>
    <w:link w:val="ConsPlusNormal"/>
    <w:rsid w:val="00DC722C"/>
    <w:rPr>
      <w:rFonts w:ascii="Arial" w:eastAsia="Times New Roman" w:hAnsi="Arial" w:cs="Arial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A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D30B-F99A-4CC8-9C78-DBF73865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8991</Words>
  <Characters>51250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Ишима от 15.01.2018 N 02(ред. от 24.05.2021)"Об утверждении административного регламента предоставления муниципальной услуги: "Предоставление разрешения на отклонение от предельных параметров разрешенного строительства, </vt:lpstr>
    </vt:vector>
  </TitlesOfParts>
  <Company>КонсультантПлюс Версия 4021.00.31</Company>
  <LinksUpToDate>false</LinksUpToDate>
  <CharactersWithSpaces>60121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Ишима от 15.01.2018 N 02(ред. от 24.05.2021)"Об утверждении административного регламента предоставления муниципальной услуги: "Предоставление разрешения на отклонение от предельных параметров разрешенного строительства, реконструкции объекта капитального строительства"</dc:title>
  <dc:creator>Акатьева Елена Владимировна</dc:creator>
  <cp:lastModifiedBy>Старкова Наталья Викторовна</cp:lastModifiedBy>
  <cp:revision>18</cp:revision>
  <dcterms:created xsi:type="dcterms:W3CDTF">2021-10-19T10:19:00Z</dcterms:created>
  <dcterms:modified xsi:type="dcterms:W3CDTF">2022-06-22T06:30:00Z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