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0B2F04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27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35027">
        <w:rPr>
          <w:rFonts w:ascii="Arial" w:hAnsi="Arial" w:cs="Arial"/>
          <w:b/>
          <w:sz w:val="26"/>
          <w:szCs w:val="26"/>
          <w:u w:val="single"/>
        </w:rPr>
        <w:t>янва</w:t>
      </w:r>
      <w:r w:rsidR="00256991">
        <w:rPr>
          <w:rFonts w:ascii="Arial" w:hAnsi="Arial" w:cs="Arial"/>
          <w:b/>
          <w:sz w:val="26"/>
          <w:szCs w:val="26"/>
          <w:u w:val="single"/>
        </w:rPr>
        <w:t>р</w:t>
      </w:r>
      <w:r w:rsidR="001228D5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1340D3">
        <w:rPr>
          <w:rFonts w:ascii="Arial" w:hAnsi="Arial" w:cs="Arial"/>
          <w:b/>
          <w:sz w:val="26"/>
          <w:szCs w:val="26"/>
          <w:u w:val="single"/>
        </w:rPr>
        <w:t>1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  <w:r w:rsidR="000112A0" w:rsidRPr="00AD61A5">
        <w:rPr>
          <w:rFonts w:ascii="Arial" w:hAnsi="Arial" w:cs="Arial"/>
          <w:sz w:val="26"/>
          <w:szCs w:val="26"/>
        </w:rPr>
        <w:t xml:space="preserve">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2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835027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835027" w:rsidRPr="00835027">
              <w:rPr>
                <w:rFonts w:ascii="Arial" w:hAnsi="Arial" w:cs="Arial"/>
                <w:i/>
                <w:sz w:val="26"/>
                <w:szCs w:val="26"/>
              </w:rPr>
              <w:t>объекта капитального строительства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</w:t>
      </w:r>
      <w:r w:rsidR="00835027">
        <w:rPr>
          <w:rFonts w:ascii="Arial" w:hAnsi="Arial" w:cs="Arial"/>
          <w:sz w:val="26"/>
          <w:szCs w:val="26"/>
        </w:rPr>
        <w:t>объекта капитального строительства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29 янва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ря по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11 феврал</w:t>
      </w:r>
      <w:r w:rsidR="00ED5543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29 января по 11 февраля 2021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0B2F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27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83502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</w:t>
            </w:r>
            <w:r w:rsidR="0025699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83502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0B2F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835027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ОБЪЕКТА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83502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условно разрешенный вид использования </w:t>
            </w:r>
            <w:r w:rsidR="00835027">
              <w:rPr>
                <w:rFonts w:ascii="Arial" w:hAnsi="Arial" w:cs="Arial"/>
                <w:sz w:val="26"/>
                <w:szCs w:val="26"/>
              </w:rPr>
              <w:t>объекта капитального строительства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83502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Калинина, д. 133</w:t>
            </w:r>
          </w:p>
        </w:tc>
        <w:tc>
          <w:tcPr>
            <w:tcW w:w="4961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835027">
              <w:rPr>
                <w:rFonts w:ascii="Arial" w:hAnsi="Arial" w:cs="Arial"/>
                <w:sz w:val="26"/>
                <w:szCs w:val="26"/>
              </w:rPr>
              <w:t>объекта капитального строительства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835027">
              <w:rPr>
                <w:rFonts w:ascii="Arial" w:hAnsi="Arial" w:cs="Arial"/>
                <w:sz w:val="26"/>
                <w:szCs w:val="26"/>
                <w:lang w:eastAsia="en-US"/>
              </w:rPr>
              <w:t>801005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835027">
              <w:rPr>
                <w:rFonts w:ascii="Arial" w:hAnsi="Arial" w:cs="Arial"/>
                <w:sz w:val="26"/>
                <w:szCs w:val="26"/>
                <w:lang w:eastAsia="en-US"/>
              </w:rPr>
              <w:t>1708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835027">
              <w:rPr>
                <w:rFonts w:ascii="Arial" w:hAnsi="Arial" w:cs="Arial"/>
                <w:sz w:val="26"/>
                <w:szCs w:val="26"/>
                <w:lang w:eastAsia="en-US"/>
              </w:rPr>
              <w:t>415,5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3502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proofErr w:type="spellStart"/>
            <w:r w:rsidR="0083502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83502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502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Калинина, д. 133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83502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835027" w:rsidP="00835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бщество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 ограниченной ответственностью 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«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Стрелец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».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2F04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558A-49ED-4651-ABCD-E65602E0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2020-05-12T06:19:00Z</cp:lastPrinted>
  <dcterms:created xsi:type="dcterms:W3CDTF">2021-01-28T04:27:00Z</dcterms:created>
  <dcterms:modified xsi:type="dcterms:W3CDTF">2021-01-28T04:27:00Z</dcterms:modified>
</cp:coreProperties>
</file>